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3C8" w:rsidRDefault="004E2168" w:rsidP="00B622EA">
      <w:pPr>
        <w:spacing w:line="240" w:lineRule="exact"/>
        <w:ind w:leftChars="106" w:left="1803" w:hangingChars="790" w:hanging="1580"/>
        <w:rPr>
          <w:rFonts w:ascii="ＭＳ 明朝" w:hAnsi="ＭＳ 明朝"/>
          <w:sz w:val="20"/>
          <w:szCs w:val="20"/>
        </w:rPr>
      </w:pPr>
      <w:r>
        <w:rPr>
          <w:rFonts w:ascii="ＭＳ 明朝" w:hAnsi="ＭＳ 明朝" w:hint="eastAsia"/>
          <w:sz w:val="20"/>
          <w:szCs w:val="20"/>
        </w:rPr>
        <w:t>ｐ</w:t>
      </w:r>
      <w:r w:rsidR="0033251F">
        <w:rPr>
          <w:rFonts w:ascii="ＭＳ 明朝" w:hAnsi="ＭＳ 明朝"/>
          <w:noProof/>
          <w:sz w:val="20"/>
          <w:szCs w:val="20"/>
        </w:rPr>
        <mc:AlternateContent>
          <mc:Choice Requires="wps">
            <w:drawing>
              <wp:anchor distT="0" distB="0" distL="114300" distR="114300" simplePos="0" relativeHeight="251651584" behindDoc="0" locked="0" layoutInCell="1" allowOverlap="1" wp14:anchorId="49DF16DD" wp14:editId="0E7D0ABC">
                <wp:simplePos x="0" y="0"/>
                <wp:positionH relativeFrom="column">
                  <wp:posOffset>113665</wp:posOffset>
                </wp:positionH>
                <wp:positionV relativeFrom="paragraph">
                  <wp:posOffset>-83185</wp:posOffset>
                </wp:positionV>
                <wp:extent cx="736600" cy="571500"/>
                <wp:effectExtent l="0" t="0" r="63500" b="57150"/>
                <wp:wrapNone/>
                <wp:docPr id="11" name="Oval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571500"/>
                        </a:xfrm>
                        <a:prstGeom prst="ellipse">
                          <a:avLst/>
                        </a:prstGeom>
                        <a:gradFill rotWithShape="1">
                          <a:gsLst>
                            <a:gs pos="0">
                              <a:srgbClr val="FFFFFF"/>
                            </a:gs>
                            <a:gs pos="100000">
                              <a:srgbClr val="D99594"/>
                            </a:gs>
                          </a:gsLst>
                          <a:path path="shape">
                            <a:fillToRect l="50000" t="50000" r="50000" b="50000"/>
                          </a:path>
                        </a:gradFill>
                        <a:ln w="9525">
                          <a:solidFill>
                            <a:srgbClr val="943634"/>
                          </a:solidFill>
                          <a:round/>
                          <a:headEnd/>
                          <a:tailEnd/>
                        </a:ln>
                        <a:effectLst>
                          <a:outerShdw dist="35921" dir="2700000" algn="ctr" rotWithShape="0">
                            <a:srgbClr val="943634"/>
                          </a:outerShdw>
                        </a:effectLst>
                      </wps:spPr>
                      <wps:txbx>
                        <w:txbxContent>
                          <w:p w:rsidR="001353C8" w:rsidRDefault="00145A7A">
                            <w:pPr>
                              <w:spacing w:line="520" w:lineRule="exact"/>
                              <w:rPr>
                                <w:rFonts w:ascii="ＭＳ Ｐゴシック" w:eastAsia="ＭＳ Ｐゴシック" w:hAnsi="ＭＳ Ｐゴシック"/>
                                <w:b/>
                                <w:color w:val="000000"/>
                                <w:w w:val="50"/>
                                <w:sz w:val="36"/>
                                <w:szCs w:val="36"/>
                              </w:rPr>
                            </w:pPr>
                            <w:r>
                              <w:rPr>
                                <w:rFonts w:ascii="ＭＳ Ｐゴシック" w:eastAsia="ＭＳ Ｐゴシック" w:hAnsi="ＭＳ Ｐゴシック" w:hint="eastAsia"/>
                                <w:b/>
                                <w:color w:val="000000"/>
                                <w:w w:val="50"/>
                                <w:sz w:val="36"/>
                                <w:szCs w:val="36"/>
                              </w:rPr>
                              <w:t>中</w:t>
                            </w:r>
                            <w:r w:rsidR="001353C8">
                              <w:rPr>
                                <w:rFonts w:ascii="ＭＳ Ｐゴシック" w:eastAsia="ＭＳ Ｐゴシック" w:hAnsi="ＭＳ Ｐゴシック" w:hint="eastAsia"/>
                                <w:b/>
                                <w:color w:val="000000"/>
                                <w:w w:val="50"/>
                                <w:sz w:val="36"/>
                                <w:szCs w:val="36"/>
                              </w:rPr>
                              <w:t>学校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98" o:spid="_x0000_s1026" style="position:absolute;left:0;text-align:left;margin-left:8.95pt;margin-top:-6.55pt;width:58pt;height: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" strokecolor="#943634">
                <v:fill color2="#d99594" rotate="t" focusposition=".5,.5" focussize="" focus="100%" type="gradientRadial"/>
                <v:shadow on="t" color="#943634"/>
                <v:textbox inset="5.85pt,.7pt,5.85pt,.7pt">
                  <w:txbxContent>
                    <w:p w:rsidR="001353C8" w:rsidRDefault="00145A7A">
                      <w:pPr>
                        <w:spacing w:line="520" w:lineRule="exact"/>
                        <w:rPr>
                          <w:rFonts w:ascii="ＭＳ Ｐゴシック" w:eastAsia="ＭＳ Ｐゴシック" w:hAnsi="ＭＳ Ｐゴシック"/>
                          <w:b/>
                          <w:color w:val="000000"/>
                          <w:w w:val="50"/>
                          <w:sz w:val="36"/>
                          <w:szCs w:val="36"/>
                        </w:rPr>
                      </w:pPr>
                      <w:r>
                        <w:rPr>
                          <w:rFonts w:ascii="ＭＳ Ｐゴシック" w:eastAsia="ＭＳ Ｐゴシック" w:hAnsi="ＭＳ Ｐゴシック" w:hint="eastAsia"/>
                          <w:b/>
                          <w:color w:val="000000"/>
                          <w:w w:val="50"/>
                          <w:sz w:val="36"/>
                          <w:szCs w:val="36"/>
                        </w:rPr>
                        <w:t>中</w:t>
                      </w:r>
                      <w:r w:rsidR="001353C8">
                        <w:rPr>
                          <w:rFonts w:ascii="ＭＳ Ｐゴシック" w:eastAsia="ＭＳ Ｐゴシック" w:hAnsi="ＭＳ Ｐゴシック" w:hint="eastAsia"/>
                          <w:b/>
                          <w:color w:val="000000"/>
                          <w:w w:val="50"/>
                          <w:sz w:val="36"/>
                          <w:szCs w:val="36"/>
                        </w:rPr>
                        <w:t>学校</w:t>
                      </w:r>
                    </w:p>
                  </w:txbxContent>
                </v:textbox>
              </v:oval>
            </w:pict>
          </mc:Fallback>
        </mc:AlternateContent>
      </w:r>
      <w:r w:rsidR="0033251F">
        <w:rPr>
          <w:rFonts w:ascii="ＭＳ 明朝" w:hAnsi="ＭＳ 明朝"/>
          <w:noProof/>
          <w:sz w:val="20"/>
          <w:szCs w:val="20"/>
        </w:rPr>
        <mc:AlternateContent>
          <mc:Choice Requires="wps">
            <w:drawing>
              <wp:anchor distT="0" distB="0" distL="114300" distR="114300" simplePos="0" relativeHeight="251650560" behindDoc="0" locked="0" layoutInCell="1" allowOverlap="1" wp14:anchorId="6E1177BB" wp14:editId="2F2B2BEF">
                <wp:simplePos x="0" y="0"/>
                <wp:positionH relativeFrom="column">
                  <wp:posOffset>6350</wp:posOffset>
                </wp:positionH>
                <wp:positionV relativeFrom="paragraph">
                  <wp:posOffset>-16510</wp:posOffset>
                </wp:positionV>
                <wp:extent cx="6467475" cy="447675"/>
                <wp:effectExtent l="0" t="0" r="47625" b="47625"/>
                <wp:wrapNone/>
                <wp:docPr id="10"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47675"/>
                        </a:xfrm>
                        <a:prstGeom prst="rect">
                          <a:avLst/>
                        </a:prstGeom>
                        <a:gradFill rotWithShape="1">
                          <a:gsLst>
                            <a:gs pos="0">
                              <a:srgbClr val="305480"/>
                            </a:gs>
                            <a:gs pos="100000">
                              <a:srgbClr val="47AAC5"/>
                            </a:gs>
                          </a:gsLst>
                          <a:lin ang="5400000" scaled="1"/>
                        </a:gradFill>
                        <a:ln>
                          <a:noFill/>
                        </a:ln>
                        <a:effectLst>
                          <a:outerShdw dist="35921" dir="2700000" algn="ctr" rotWithShape="0">
                            <a:srgbClr val="243F60">
                              <a:alpha val="73000"/>
                            </a:srgbClr>
                          </a:outerShdw>
                        </a:effectLst>
                        <a:extLst>
                          <a:ext uri="{91240B29-F687-4F45-9708-019B960494DF}">
                            <a14:hiddenLine xmlns:a14="http://schemas.microsoft.com/office/drawing/2010/main" w="19050">
                              <a:solidFill>
                                <a:srgbClr val="000000"/>
                              </a:solidFill>
                              <a:miter lim="800000"/>
                              <a:headEnd/>
                              <a:tailEnd/>
                            </a14:hiddenLine>
                          </a:ext>
                        </a:extLst>
                      </wps:spPr>
                      <wps:txbx>
                        <w:txbxContent>
                          <w:p w:rsidR="001353C8" w:rsidRDefault="00145A7A" w:rsidP="00664501">
                            <w:pPr>
                              <w:spacing w:line="620" w:lineRule="exact"/>
                              <w:jc w:val="center"/>
                              <w:rPr>
                                <w:rFonts w:ascii="ＭＳ ゴシック" w:eastAsia="ＭＳ ゴシック" w:hAnsi="ＭＳ ゴシック"/>
                                <w:b/>
                                <w:color w:val="FFFFFF"/>
                                <w:sz w:val="36"/>
                                <w:szCs w:val="36"/>
                              </w:rPr>
                            </w:pPr>
                            <w:r>
                              <w:rPr>
                                <w:rFonts w:ascii="ＭＳ ゴシック" w:eastAsia="ＭＳ ゴシック" w:hAnsi="ＭＳ ゴシック" w:hint="eastAsia"/>
                                <w:b/>
                                <w:color w:val="FFFFFF"/>
                                <w:sz w:val="44"/>
                                <w:szCs w:val="44"/>
                              </w:rPr>
                              <w:t>特別活動</w:t>
                            </w:r>
                            <w:r w:rsidR="00664501">
                              <w:rPr>
                                <w:rFonts w:ascii="ＭＳ ゴシック" w:eastAsia="ＭＳ ゴシック" w:hAnsi="ＭＳ ゴシック" w:hint="eastAsia"/>
                                <w:b/>
                                <w:color w:val="FFFFFF"/>
                                <w:sz w:val="44"/>
                                <w:szCs w:val="44"/>
                              </w:rPr>
                              <w:t>の事例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8" o:spid="_x0000_s1027" type="#_x0000_t202" style="position:absolute;left:0;text-align:left;margin-left:.5pt;margin-top:-1.3pt;width:509.25pt;height:35.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" fillcolor="#305480" stroked="f" strokeweight="1.5pt">
                <v:fill color2="#47aac5" rotate="t" focus="100%" type="gradient"/>
                <v:shadow on="t" color="#243f60" opacity="47841f"/>
                <v:textbox inset="5.85pt,.7pt,5.85pt,.7pt">
                  <w:txbxContent>
                    <w:p w:rsidR="001353C8" w:rsidRDefault="00145A7A" w:rsidP="00664501">
                      <w:pPr>
                        <w:spacing w:line="620" w:lineRule="exact"/>
                        <w:jc w:val="center"/>
                        <w:rPr>
                          <w:rFonts w:ascii="ＭＳ ゴシック" w:eastAsia="ＭＳ ゴシック" w:hAnsi="ＭＳ ゴシック"/>
                          <w:b/>
                          <w:color w:val="FFFFFF"/>
                          <w:sz w:val="36"/>
                          <w:szCs w:val="36"/>
                        </w:rPr>
                      </w:pPr>
                      <w:r>
                        <w:rPr>
                          <w:rFonts w:ascii="ＭＳ ゴシック" w:eastAsia="ＭＳ ゴシック" w:hAnsi="ＭＳ ゴシック" w:hint="eastAsia"/>
                          <w:b/>
                          <w:color w:val="FFFFFF"/>
                          <w:sz w:val="44"/>
                          <w:szCs w:val="44"/>
                        </w:rPr>
                        <w:t>特別活動</w:t>
                      </w:r>
                      <w:r w:rsidR="00664501">
                        <w:rPr>
                          <w:rFonts w:ascii="ＭＳ ゴシック" w:eastAsia="ＭＳ ゴシック" w:hAnsi="ＭＳ ゴシック" w:hint="eastAsia"/>
                          <w:b/>
                          <w:color w:val="FFFFFF"/>
                          <w:sz w:val="44"/>
                          <w:szCs w:val="44"/>
                        </w:rPr>
                        <w:t>の事例</w:t>
                      </w:r>
                    </w:p>
                  </w:txbxContent>
                </v:textbox>
              </v:shape>
            </w:pict>
          </mc:Fallback>
        </mc:AlternateContent>
      </w:r>
    </w:p>
    <w:p w:rsidR="001353C8" w:rsidRDefault="001353C8" w:rsidP="00217766">
      <w:pPr>
        <w:spacing w:line="240" w:lineRule="exact"/>
        <w:ind w:leftChars="106" w:left="1803" w:hangingChars="790" w:hanging="1580"/>
        <w:rPr>
          <w:rFonts w:ascii="ＭＳ 明朝" w:hAnsi="ＭＳ 明朝"/>
          <w:sz w:val="20"/>
          <w:szCs w:val="20"/>
        </w:rPr>
      </w:pPr>
    </w:p>
    <w:p w:rsidR="001353C8" w:rsidRDefault="001353C8">
      <w:pPr>
        <w:tabs>
          <w:tab w:val="left" w:pos="1095"/>
        </w:tabs>
        <w:spacing w:line="240" w:lineRule="exact"/>
        <w:ind w:leftChars="106" w:left="1803" w:hangingChars="790" w:hanging="1580"/>
        <w:rPr>
          <w:rFonts w:ascii="ＭＳ 明朝" w:hAnsi="ＭＳ 明朝"/>
          <w:sz w:val="20"/>
          <w:szCs w:val="20"/>
        </w:rPr>
      </w:pPr>
      <w:r>
        <w:rPr>
          <w:rFonts w:ascii="ＭＳ 明朝" w:hAnsi="ＭＳ 明朝"/>
          <w:sz w:val="20"/>
          <w:szCs w:val="20"/>
        </w:rPr>
        <w:tab/>
      </w:r>
    </w:p>
    <w:p w:rsidR="008C78F2" w:rsidRPr="00DA130C" w:rsidRDefault="0033251F" w:rsidP="0023682A">
      <w:pPr>
        <w:tabs>
          <w:tab w:val="left" w:pos="2370"/>
        </w:tabs>
        <w:spacing w:line="240" w:lineRule="exact"/>
        <w:ind w:leftChars="106" w:left="1645" w:hangingChars="790" w:hanging="1422"/>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730432" behindDoc="0" locked="0" layoutInCell="1" allowOverlap="1" wp14:anchorId="264131FD" wp14:editId="2E27794C">
                <wp:simplePos x="0" y="0"/>
                <wp:positionH relativeFrom="column">
                  <wp:posOffset>2352675</wp:posOffset>
                </wp:positionH>
                <wp:positionV relativeFrom="paragraph">
                  <wp:posOffset>69850</wp:posOffset>
                </wp:positionV>
                <wp:extent cx="1793875" cy="882015"/>
                <wp:effectExtent l="0" t="0" r="53975" b="51435"/>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882015"/>
                        </a:xfrm>
                        <a:prstGeom prst="roundRect">
                          <a:avLst>
                            <a:gd name="adj" fmla="val 16667"/>
                          </a:avLst>
                        </a:prstGeom>
                        <a:solidFill>
                          <a:srgbClr val="FFFFFF"/>
                        </a:solidFill>
                        <a:ln w="19050" algn="ctr">
                          <a:solidFill>
                            <a:srgbClr val="000000"/>
                          </a:solidFill>
                          <a:round/>
                          <a:headEnd/>
                          <a:tailEnd/>
                        </a:ln>
                        <a:effectLst>
                          <a:outerShdw dist="35921" dir="2700000" algn="ctr" rotWithShape="0">
                            <a:srgbClr val="808080"/>
                          </a:outerShdw>
                        </a:effectLst>
                      </wps:spPr>
                      <wps:txbx>
                        <w:txbxContent>
                          <w:p w:rsidR="008C78F2" w:rsidRPr="00F50A09" w:rsidRDefault="008C78F2" w:rsidP="008C78F2">
                            <w:pPr>
                              <w:spacing w:line="200" w:lineRule="exact"/>
                              <w:rPr>
                                <w:rFonts w:ascii="ＭＳ ゴシック" w:eastAsia="ＭＳ ゴシック" w:hAnsi="ＭＳ ゴシック"/>
                                <w:sz w:val="18"/>
                                <w:szCs w:val="18"/>
                              </w:rPr>
                            </w:pPr>
                            <w:r w:rsidRPr="00F50A09">
                              <w:rPr>
                                <w:rFonts w:ascii="ＭＳ ゴシック" w:eastAsia="ＭＳ ゴシック" w:hAnsi="ＭＳ ゴシック" w:hint="eastAsia"/>
                                <w:sz w:val="18"/>
                                <w:szCs w:val="18"/>
                              </w:rPr>
                              <w:t>【つながり】</w:t>
                            </w:r>
                          </w:p>
                          <w:p w:rsidR="00F50A09" w:rsidRPr="00F50A09" w:rsidRDefault="00F50A09" w:rsidP="008C78F2">
                            <w:pPr>
                              <w:spacing w:line="200" w:lineRule="exact"/>
                              <w:rPr>
                                <w:rFonts w:asciiTheme="minorEastAsia" w:eastAsiaTheme="minorEastAsia" w:hAnsiTheme="minorEastAsia"/>
                                <w:sz w:val="18"/>
                                <w:szCs w:val="18"/>
                              </w:rPr>
                            </w:pPr>
                            <w:r w:rsidRPr="00F50A09">
                              <w:rPr>
                                <w:rFonts w:asciiTheme="minorEastAsia" w:eastAsiaTheme="minorEastAsia" w:hAnsiTheme="minorEastAsia" w:hint="eastAsia"/>
                                <w:sz w:val="18"/>
                                <w:szCs w:val="18"/>
                              </w:rPr>
                              <w:t>体育大会で学んだことを生かし，学級や個人の課題を解決するための行動目標を決定し，課題の解決につなげようとすることができる。</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0" o:spid="_x0000_s1028" style="position:absolute;left:0;text-align:left;margin-left:185.25pt;margin-top:5.5pt;width:141.25pt;height:69.4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" strokeweight="1.5pt">
                <v:shadow on="t"/>
                <v:textbox inset="1mm,0,1mm,0">
                  <w:txbxContent>
                    <w:p w:rsidR="008C78F2" w:rsidRPr="00F50A09" w:rsidRDefault="008C78F2" w:rsidP="008C78F2">
                      <w:pPr>
                        <w:spacing w:line="200" w:lineRule="exact"/>
                        <w:rPr>
                          <w:rFonts w:ascii="ＭＳ ゴシック" w:eastAsia="ＭＳ ゴシック" w:hAnsi="ＭＳ ゴシック"/>
                          <w:sz w:val="18"/>
                          <w:szCs w:val="18"/>
                        </w:rPr>
                      </w:pPr>
                      <w:r w:rsidRPr="00F50A09">
                        <w:rPr>
                          <w:rFonts w:ascii="ＭＳ ゴシック" w:eastAsia="ＭＳ ゴシック" w:hAnsi="ＭＳ ゴシック" w:hint="eastAsia"/>
                          <w:sz w:val="18"/>
                          <w:szCs w:val="18"/>
                        </w:rPr>
                        <w:t>【つながり】</w:t>
                      </w:r>
                    </w:p>
                    <w:p w:rsidR="00F50A09" w:rsidRPr="00F50A09" w:rsidRDefault="00F50A09" w:rsidP="008C78F2">
                      <w:pPr>
                        <w:spacing w:line="200" w:lineRule="exact"/>
                        <w:rPr>
                          <w:rFonts w:asciiTheme="minorEastAsia" w:eastAsiaTheme="minorEastAsia" w:hAnsiTheme="minorEastAsia"/>
                          <w:sz w:val="18"/>
                          <w:szCs w:val="18"/>
                        </w:rPr>
                      </w:pPr>
                      <w:r w:rsidRPr="00F50A09">
                        <w:rPr>
                          <w:rFonts w:asciiTheme="minorEastAsia" w:eastAsiaTheme="minorEastAsia" w:hAnsiTheme="minorEastAsia" w:hint="eastAsia"/>
                          <w:sz w:val="18"/>
                          <w:szCs w:val="18"/>
                        </w:rPr>
                        <w:t>体育大会で学んだことを生かし，学級や個人の課題を解決するための行動目標を決定し，課題の解決につなげようとすることができる。</w:t>
                      </w:r>
                    </w:p>
                  </w:txbxContent>
                </v:textbox>
              </v:roundrect>
            </w:pict>
          </mc:Fallback>
        </mc:AlternateContent>
      </w:r>
      <w:r>
        <w:rPr>
          <w:rFonts w:ascii="ＭＳ 明朝" w:hAnsi="ＭＳ 明朝"/>
          <w:noProof/>
          <w:sz w:val="18"/>
          <w:szCs w:val="18"/>
        </w:rPr>
        <mc:AlternateContent>
          <mc:Choice Requires="wps">
            <w:drawing>
              <wp:anchor distT="0" distB="0" distL="114300" distR="114300" simplePos="0" relativeHeight="251729408" behindDoc="0" locked="0" layoutInCell="1" allowOverlap="1" wp14:anchorId="3B652FE7" wp14:editId="33EB7BD9">
                <wp:simplePos x="0" y="0"/>
                <wp:positionH relativeFrom="column">
                  <wp:posOffset>43180</wp:posOffset>
                </wp:positionH>
                <wp:positionV relativeFrom="paragraph">
                  <wp:posOffset>77470</wp:posOffset>
                </wp:positionV>
                <wp:extent cx="1793875" cy="699135"/>
                <wp:effectExtent l="0" t="0" r="53975" b="62865"/>
                <wp:wrapNone/>
                <wp:docPr id="9"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699135"/>
                        </a:xfrm>
                        <a:prstGeom prst="roundRect">
                          <a:avLst>
                            <a:gd name="adj" fmla="val 16667"/>
                          </a:avLst>
                        </a:prstGeom>
                        <a:solidFill>
                          <a:srgbClr val="FFFFFF"/>
                        </a:solidFill>
                        <a:ln w="19050" algn="ctr">
                          <a:solidFill>
                            <a:srgbClr val="000000"/>
                          </a:solidFill>
                          <a:round/>
                          <a:headEnd/>
                          <a:tailEnd/>
                        </a:ln>
                        <a:effectLst>
                          <a:outerShdw dist="35921" dir="2700000" algn="ctr" rotWithShape="0">
                            <a:srgbClr val="808080"/>
                          </a:outerShdw>
                        </a:effectLst>
                      </wps:spPr>
                      <wps:txbx>
                        <w:txbxContent>
                          <w:p w:rsidR="008C78F2" w:rsidRPr="00F50A09" w:rsidRDefault="008C78F2" w:rsidP="006F3D6B">
                            <w:pPr>
                              <w:spacing w:line="220" w:lineRule="exact"/>
                              <w:rPr>
                                <w:rFonts w:ascii="ＭＳ ゴシック" w:eastAsia="ＭＳ ゴシック" w:hAnsi="ＭＳ ゴシック"/>
                                <w:sz w:val="18"/>
                                <w:szCs w:val="18"/>
                              </w:rPr>
                            </w:pPr>
                            <w:r w:rsidRPr="00F50A09">
                              <w:rPr>
                                <w:rFonts w:ascii="ＭＳ ゴシック" w:eastAsia="ＭＳ ゴシック" w:hAnsi="ＭＳ ゴシック" w:hint="eastAsia"/>
                                <w:sz w:val="18"/>
                                <w:szCs w:val="18"/>
                              </w:rPr>
                              <w:t>【</w:t>
                            </w:r>
                            <w:r w:rsidR="00785A4A" w:rsidRPr="00F50A09">
                              <w:rPr>
                                <w:rFonts w:ascii="ＭＳ ゴシック" w:eastAsia="ＭＳ ゴシック" w:hAnsi="ＭＳ ゴシック" w:hint="eastAsia"/>
                                <w:sz w:val="18"/>
                                <w:szCs w:val="18"/>
                              </w:rPr>
                              <w:t>考え・</w:t>
                            </w:r>
                            <w:r w:rsidRPr="00F50A09">
                              <w:rPr>
                                <w:rFonts w:ascii="ＭＳ ゴシック" w:eastAsia="ＭＳ ゴシック" w:hAnsi="ＭＳ ゴシック" w:hint="eastAsia"/>
                                <w:sz w:val="18"/>
                                <w:szCs w:val="18"/>
                              </w:rPr>
                              <w:t>基礎知識】</w:t>
                            </w:r>
                          </w:p>
                          <w:p w:rsidR="008C78F2" w:rsidRPr="00F50A09" w:rsidRDefault="004F4C9B" w:rsidP="00E41C40">
                            <w:pPr>
                              <w:spacing w:beforeLines="20" w:before="72" w:line="200" w:lineRule="exact"/>
                              <w:rPr>
                                <w:rFonts w:ascii="ＭＳ 明朝" w:hAnsi="ＭＳ 明朝"/>
                                <w:sz w:val="18"/>
                                <w:szCs w:val="18"/>
                              </w:rPr>
                            </w:pPr>
                            <w:r w:rsidRPr="00F50A09">
                              <w:rPr>
                                <w:rFonts w:ascii="ＭＳ 明朝" w:hAnsi="ＭＳ 明朝" w:hint="eastAsia"/>
                                <w:sz w:val="18"/>
                                <w:szCs w:val="18"/>
                              </w:rPr>
                              <w:t>体育大会</w:t>
                            </w:r>
                            <w:r w:rsidR="00F50A09" w:rsidRPr="00F50A09">
                              <w:rPr>
                                <w:rFonts w:ascii="ＭＳ 明朝" w:hAnsi="ＭＳ 明朝" w:hint="eastAsia"/>
                                <w:sz w:val="18"/>
                                <w:szCs w:val="18"/>
                              </w:rPr>
                              <w:t>の取組を振り返り，</w:t>
                            </w:r>
                            <w:r w:rsidRPr="00F50A09">
                              <w:rPr>
                                <w:rFonts w:ascii="ＭＳ 明朝" w:hAnsi="ＭＳ 明朝" w:hint="eastAsia"/>
                                <w:sz w:val="18"/>
                                <w:szCs w:val="18"/>
                              </w:rPr>
                              <w:t>自他の頑張りに気づき，</w:t>
                            </w:r>
                            <w:r w:rsidR="00F50A09" w:rsidRPr="00F50A09">
                              <w:rPr>
                                <w:rFonts w:ascii="ＭＳ 明朝" w:hAnsi="ＭＳ 明朝" w:hint="eastAsia"/>
                                <w:sz w:val="18"/>
                                <w:szCs w:val="18"/>
                              </w:rPr>
                              <w:t>説明することができる。</w:t>
                            </w:r>
                          </w:p>
                        </w:txbxContent>
                      </wps:txbx>
                      <wps:bodyPr rot="0" vert="horz" wrap="square" lIns="74295"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29" style="position:absolute;left:0;text-align:left;margin-left:3.4pt;margin-top:6.1pt;width:141.25pt;height:55.0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" strokeweight="1.5pt">
                <v:shadow on="t"/>
                <v:textbox inset="5.85pt,.7pt,1mm,.7pt">
                  <w:txbxContent>
                    <w:p w:rsidR="008C78F2" w:rsidRPr="00F50A09" w:rsidRDefault="008C78F2" w:rsidP="006F3D6B">
                      <w:pPr>
                        <w:spacing w:line="220" w:lineRule="exact"/>
                        <w:rPr>
                          <w:rFonts w:ascii="ＭＳ ゴシック" w:eastAsia="ＭＳ ゴシック" w:hAnsi="ＭＳ ゴシック"/>
                          <w:sz w:val="18"/>
                          <w:szCs w:val="18"/>
                        </w:rPr>
                      </w:pPr>
                      <w:r w:rsidRPr="00F50A09">
                        <w:rPr>
                          <w:rFonts w:ascii="ＭＳ ゴシック" w:eastAsia="ＭＳ ゴシック" w:hAnsi="ＭＳ ゴシック" w:hint="eastAsia"/>
                          <w:sz w:val="18"/>
                          <w:szCs w:val="18"/>
                        </w:rPr>
                        <w:t>【</w:t>
                      </w:r>
                      <w:r w:rsidR="00785A4A" w:rsidRPr="00F50A09">
                        <w:rPr>
                          <w:rFonts w:ascii="ＭＳ ゴシック" w:eastAsia="ＭＳ ゴシック" w:hAnsi="ＭＳ ゴシック" w:hint="eastAsia"/>
                          <w:sz w:val="18"/>
                          <w:szCs w:val="18"/>
                        </w:rPr>
                        <w:t>考え・</w:t>
                      </w:r>
                      <w:r w:rsidRPr="00F50A09">
                        <w:rPr>
                          <w:rFonts w:ascii="ＭＳ ゴシック" w:eastAsia="ＭＳ ゴシック" w:hAnsi="ＭＳ ゴシック" w:hint="eastAsia"/>
                          <w:sz w:val="18"/>
                          <w:szCs w:val="18"/>
                        </w:rPr>
                        <w:t>基礎知識】</w:t>
                      </w:r>
                    </w:p>
                    <w:p w:rsidR="008C78F2" w:rsidRPr="00F50A09" w:rsidRDefault="004F4C9B" w:rsidP="00E41C40">
                      <w:pPr>
                        <w:spacing w:beforeLines="20" w:before="72" w:line="200" w:lineRule="exact"/>
                        <w:rPr>
                          <w:rFonts w:ascii="ＭＳ 明朝" w:hAnsi="ＭＳ 明朝"/>
                          <w:sz w:val="18"/>
                          <w:szCs w:val="18"/>
                        </w:rPr>
                      </w:pPr>
                      <w:r w:rsidRPr="00F50A09">
                        <w:rPr>
                          <w:rFonts w:ascii="ＭＳ 明朝" w:hAnsi="ＭＳ 明朝" w:hint="eastAsia"/>
                          <w:sz w:val="18"/>
                          <w:szCs w:val="18"/>
                        </w:rPr>
                        <w:t>体育大会</w:t>
                      </w:r>
                      <w:r w:rsidR="00F50A09" w:rsidRPr="00F50A09">
                        <w:rPr>
                          <w:rFonts w:ascii="ＭＳ 明朝" w:hAnsi="ＭＳ 明朝" w:hint="eastAsia"/>
                          <w:sz w:val="18"/>
                          <w:szCs w:val="18"/>
                        </w:rPr>
                        <w:t>の取組を振り返り，</w:t>
                      </w:r>
                      <w:r w:rsidRPr="00F50A09">
                        <w:rPr>
                          <w:rFonts w:ascii="ＭＳ 明朝" w:hAnsi="ＭＳ 明朝" w:hint="eastAsia"/>
                          <w:sz w:val="18"/>
                          <w:szCs w:val="18"/>
                        </w:rPr>
                        <w:t>自他の頑張りに気づき，</w:t>
                      </w:r>
                      <w:r w:rsidR="00F50A09" w:rsidRPr="00F50A09">
                        <w:rPr>
                          <w:rFonts w:ascii="ＭＳ 明朝" w:hAnsi="ＭＳ 明朝" w:hint="eastAsia"/>
                          <w:sz w:val="18"/>
                          <w:szCs w:val="18"/>
                        </w:rPr>
                        <w:t>説明することができる。</w:t>
                      </w:r>
                    </w:p>
                  </w:txbxContent>
                </v:textbox>
              </v:roundrect>
            </w:pict>
          </mc:Fallback>
        </mc:AlternateContent>
      </w:r>
      <w:r>
        <w:rPr>
          <w:rFonts w:ascii="ＭＳ 明朝" w:hAnsi="ＭＳ 明朝"/>
          <w:noProof/>
          <w:sz w:val="18"/>
          <w:szCs w:val="18"/>
        </w:rPr>
        <mc:AlternateContent>
          <mc:Choice Requires="wps">
            <w:drawing>
              <wp:anchor distT="0" distB="0" distL="114300" distR="114300" simplePos="0" relativeHeight="251731456" behindDoc="0" locked="0" layoutInCell="1" allowOverlap="1" wp14:anchorId="6BFAFFE2" wp14:editId="173768F4">
                <wp:simplePos x="0" y="0"/>
                <wp:positionH relativeFrom="column">
                  <wp:posOffset>4659630</wp:posOffset>
                </wp:positionH>
                <wp:positionV relativeFrom="paragraph">
                  <wp:posOffset>71755</wp:posOffset>
                </wp:positionV>
                <wp:extent cx="1793875" cy="728345"/>
                <wp:effectExtent l="0" t="0" r="53975" b="52705"/>
                <wp:wrapNone/>
                <wp:docPr id="2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28345"/>
                        </a:xfrm>
                        <a:prstGeom prst="roundRect">
                          <a:avLst>
                            <a:gd name="adj" fmla="val 16667"/>
                          </a:avLst>
                        </a:prstGeom>
                        <a:solidFill>
                          <a:srgbClr val="FFFFFF"/>
                        </a:solidFill>
                        <a:ln w="19050" algn="ctr">
                          <a:solidFill>
                            <a:srgbClr val="000000"/>
                          </a:solidFill>
                          <a:round/>
                          <a:headEnd/>
                          <a:tailEnd/>
                        </a:ln>
                        <a:effectLst>
                          <a:outerShdw dist="35921" dir="2700000" algn="ctr" rotWithShape="0">
                            <a:srgbClr val="808080"/>
                          </a:outerShdw>
                        </a:effectLst>
                      </wps:spPr>
                      <wps:txbx>
                        <w:txbxContent>
                          <w:p w:rsidR="008C78F2" w:rsidRPr="00D5705D" w:rsidRDefault="008C78F2" w:rsidP="008C78F2">
                            <w:pPr>
                              <w:spacing w:line="200" w:lineRule="exact"/>
                              <w:rPr>
                                <w:rFonts w:asciiTheme="majorEastAsia" w:eastAsiaTheme="majorEastAsia" w:hAnsiTheme="majorEastAsia"/>
                                <w:sz w:val="18"/>
                                <w:szCs w:val="18"/>
                              </w:rPr>
                            </w:pPr>
                            <w:r w:rsidRPr="00D5705D">
                              <w:rPr>
                                <w:rFonts w:asciiTheme="majorEastAsia" w:eastAsiaTheme="majorEastAsia" w:hAnsiTheme="majorEastAsia" w:hint="eastAsia"/>
                                <w:sz w:val="18"/>
                                <w:szCs w:val="18"/>
                              </w:rPr>
                              <w:t>【</w:t>
                            </w:r>
                            <w:r w:rsidR="003A0F00" w:rsidRPr="00D5705D">
                              <w:rPr>
                                <w:rFonts w:asciiTheme="majorEastAsia" w:eastAsiaTheme="majorEastAsia" w:hAnsiTheme="majorEastAsia" w:hint="eastAsia"/>
                                <w:sz w:val="18"/>
                                <w:szCs w:val="18"/>
                              </w:rPr>
                              <w:t>応用・ひろがり</w:t>
                            </w:r>
                            <w:r w:rsidRPr="00D5705D">
                              <w:rPr>
                                <w:rFonts w:asciiTheme="majorEastAsia" w:eastAsiaTheme="majorEastAsia" w:hAnsiTheme="majorEastAsia" w:hint="eastAsia"/>
                                <w:sz w:val="18"/>
                                <w:szCs w:val="18"/>
                              </w:rPr>
                              <w:t>】</w:t>
                            </w:r>
                          </w:p>
                          <w:p w:rsidR="00F50A09" w:rsidRPr="00F50A09" w:rsidRDefault="00F50A09" w:rsidP="008C78F2">
                            <w:pPr>
                              <w:spacing w:line="200" w:lineRule="exact"/>
                              <w:rPr>
                                <w:rFonts w:asciiTheme="minorEastAsia" w:eastAsiaTheme="minorEastAsia" w:hAnsiTheme="minorEastAsia"/>
                                <w:sz w:val="18"/>
                                <w:szCs w:val="18"/>
                              </w:rPr>
                            </w:pPr>
                            <w:r w:rsidRPr="00F50A09">
                              <w:rPr>
                                <w:rFonts w:asciiTheme="minorEastAsia" w:eastAsiaTheme="minorEastAsia" w:hAnsiTheme="minorEastAsia" w:hint="eastAsia"/>
                                <w:sz w:val="18"/>
                                <w:szCs w:val="18"/>
                              </w:rPr>
                              <w:t>行動目標を実践し，学校生活を</w:t>
                            </w:r>
                            <w:r w:rsidR="00EF3447">
                              <w:rPr>
                                <w:rFonts w:asciiTheme="minorEastAsia" w:eastAsiaTheme="minorEastAsia" w:hAnsiTheme="minorEastAsia" w:hint="eastAsia"/>
                                <w:sz w:val="18"/>
                                <w:szCs w:val="18"/>
                              </w:rPr>
                              <w:t>改善する中で</w:t>
                            </w:r>
                            <w:r w:rsidRPr="00F50A09">
                              <w:rPr>
                                <w:rFonts w:asciiTheme="minorEastAsia" w:eastAsiaTheme="minorEastAsia" w:hAnsiTheme="minorEastAsia" w:hint="eastAsia"/>
                                <w:sz w:val="18"/>
                                <w:szCs w:val="18"/>
                              </w:rPr>
                              <w:t>，</w:t>
                            </w:r>
                            <w:r w:rsidR="00E14414">
                              <w:rPr>
                                <w:rFonts w:asciiTheme="minorEastAsia" w:eastAsiaTheme="minorEastAsia" w:hAnsiTheme="minorEastAsia" w:hint="eastAsia"/>
                                <w:sz w:val="18"/>
                                <w:szCs w:val="18"/>
                              </w:rPr>
                              <w:t>新たな課題を発見し，解決しようとすることができる。</w:t>
                            </w:r>
                          </w:p>
                        </w:txbxContent>
                      </wps:txbx>
                      <wps:bodyPr rot="0" vert="horz" wrap="square" lIns="74295"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1" o:spid="_x0000_s1030" style="position:absolute;left:0;text-align:left;margin-left:366.9pt;margin-top:5.65pt;width:141.25pt;height:57.3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" strokeweight="1.5pt">
                <v:shadow on="t"/>
                <v:textbox inset="5.85pt,.7pt,1mm,.7pt">
                  <w:txbxContent>
                    <w:p w:rsidR="008C78F2" w:rsidRPr="00D5705D" w:rsidRDefault="008C78F2" w:rsidP="008C78F2">
                      <w:pPr>
                        <w:spacing w:line="200" w:lineRule="exact"/>
                        <w:rPr>
                          <w:rFonts w:asciiTheme="majorEastAsia" w:eastAsiaTheme="majorEastAsia" w:hAnsiTheme="majorEastAsia"/>
                          <w:sz w:val="18"/>
                          <w:szCs w:val="18"/>
                        </w:rPr>
                      </w:pPr>
                      <w:r w:rsidRPr="00D5705D">
                        <w:rPr>
                          <w:rFonts w:asciiTheme="majorEastAsia" w:eastAsiaTheme="majorEastAsia" w:hAnsiTheme="majorEastAsia" w:hint="eastAsia"/>
                          <w:sz w:val="18"/>
                          <w:szCs w:val="18"/>
                        </w:rPr>
                        <w:t>【</w:t>
                      </w:r>
                      <w:r w:rsidR="003A0F00" w:rsidRPr="00D5705D">
                        <w:rPr>
                          <w:rFonts w:asciiTheme="majorEastAsia" w:eastAsiaTheme="majorEastAsia" w:hAnsiTheme="majorEastAsia" w:hint="eastAsia"/>
                          <w:sz w:val="18"/>
                          <w:szCs w:val="18"/>
                        </w:rPr>
                        <w:t>応用・ひろがり</w:t>
                      </w:r>
                      <w:r w:rsidRPr="00D5705D">
                        <w:rPr>
                          <w:rFonts w:asciiTheme="majorEastAsia" w:eastAsiaTheme="majorEastAsia" w:hAnsiTheme="majorEastAsia" w:hint="eastAsia"/>
                          <w:sz w:val="18"/>
                          <w:szCs w:val="18"/>
                        </w:rPr>
                        <w:t>】</w:t>
                      </w:r>
                    </w:p>
                    <w:p w:rsidR="00F50A09" w:rsidRPr="00F50A09" w:rsidRDefault="00F50A09" w:rsidP="008C78F2">
                      <w:pPr>
                        <w:spacing w:line="200" w:lineRule="exact"/>
                        <w:rPr>
                          <w:rFonts w:asciiTheme="minorEastAsia" w:eastAsiaTheme="minorEastAsia" w:hAnsiTheme="minorEastAsia"/>
                          <w:sz w:val="18"/>
                          <w:szCs w:val="18"/>
                        </w:rPr>
                      </w:pPr>
                      <w:r w:rsidRPr="00F50A09">
                        <w:rPr>
                          <w:rFonts w:asciiTheme="minorEastAsia" w:eastAsiaTheme="minorEastAsia" w:hAnsiTheme="minorEastAsia" w:hint="eastAsia"/>
                          <w:sz w:val="18"/>
                          <w:szCs w:val="18"/>
                        </w:rPr>
                        <w:t>行動目標を実践し，学校生活を</w:t>
                      </w:r>
                      <w:r w:rsidR="00EF3447">
                        <w:rPr>
                          <w:rFonts w:asciiTheme="minorEastAsia" w:eastAsiaTheme="minorEastAsia" w:hAnsiTheme="minorEastAsia" w:hint="eastAsia"/>
                          <w:sz w:val="18"/>
                          <w:szCs w:val="18"/>
                        </w:rPr>
                        <w:t>改善する中で</w:t>
                      </w:r>
                      <w:r w:rsidRPr="00F50A09">
                        <w:rPr>
                          <w:rFonts w:asciiTheme="minorEastAsia" w:eastAsiaTheme="minorEastAsia" w:hAnsiTheme="minorEastAsia" w:hint="eastAsia"/>
                          <w:sz w:val="18"/>
                          <w:szCs w:val="18"/>
                        </w:rPr>
                        <w:t>，</w:t>
                      </w:r>
                      <w:r w:rsidR="00E14414">
                        <w:rPr>
                          <w:rFonts w:asciiTheme="minorEastAsia" w:eastAsiaTheme="minorEastAsia" w:hAnsiTheme="minorEastAsia" w:hint="eastAsia"/>
                          <w:sz w:val="18"/>
                          <w:szCs w:val="18"/>
                        </w:rPr>
                        <w:t>新たな課題を発見し，解決しようとすることができる。</w:t>
                      </w:r>
                    </w:p>
                  </w:txbxContent>
                </v:textbox>
              </v:roundrect>
            </w:pict>
          </mc:Fallback>
        </mc:AlternateContent>
      </w:r>
      <w:r w:rsidR="008C78F2" w:rsidRPr="00DA130C">
        <w:rPr>
          <w:rFonts w:ascii="ＭＳ 明朝" w:hAnsi="ＭＳ 明朝"/>
          <w:sz w:val="18"/>
          <w:szCs w:val="18"/>
        </w:rPr>
        <w:tab/>
      </w:r>
    </w:p>
    <w:p w:rsidR="008C78F2" w:rsidRPr="00DA130C" w:rsidRDefault="008C78F2" w:rsidP="00DA130C">
      <w:pPr>
        <w:tabs>
          <w:tab w:val="left" w:pos="2370"/>
        </w:tabs>
        <w:spacing w:line="240" w:lineRule="exact"/>
        <w:ind w:leftChars="106" w:left="1645" w:hangingChars="790" w:hanging="1422"/>
        <w:rPr>
          <w:rFonts w:ascii="ＭＳ 明朝" w:hAnsi="ＭＳ 明朝"/>
          <w:sz w:val="18"/>
          <w:szCs w:val="18"/>
        </w:rPr>
      </w:pPr>
      <w:bookmarkStart w:id="0" w:name="_GoBack"/>
      <w:bookmarkEnd w:id="0"/>
    </w:p>
    <w:p w:rsidR="008C78F2" w:rsidRPr="00DA130C" w:rsidRDefault="0033251F" w:rsidP="00DA130C">
      <w:pPr>
        <w:tabs>
          <w:tab w:val="left" w:pos="2370"/>
        </w:tabs>
        <w:spacing w:line="240" w:lineRule="exact"/>
        <w:ind w:leftChars="106" w:left="1645" w:hangingChars="790" w:hanging="1422"/>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733504" behindDoc="0" locked="0" layoutInCell="1" allowOverlap="1" wp14:anchorId="779C0A26" wp14:editId="383E52A9">
                <wp:simplePos x="0" y="0"/>
                <wp:positionH relativeFrom="column">
                  <wp:posOffset>4244340</wp:posOffset>
                </wp:positionH>
                <wp:positionV relativeFrom="paragraph">
                  <wp:posOffset>41910</wp:posOffset>
                </wp:positionV>
                <wp:extent cx="372110" cy="313055"/>
                <wp:effectExtent l="0" t="38100" r="46990" b="48895"/>
                <wp:wrapNone/>
                <wp:docPr id="23" name="右矢印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313055"/>
                        </a:xfrm>
                        <a:prstGeom prst="rightArrow">
                          <a:avLst>
                            <a:gd name="adj1" fmla="val 50000"/>
                            <a:gd name="adj2" fmla="val 2971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3" o:spid="_x0000_s1026" type="#_x0000_t13" style="position:absolute;left:0;text-align:left;margin-left:334.2pt;margin-top:3.3pt;width:29.3pt;height:24.6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">
                <v:textbox inset="5.85pt,.7pt,5.85pt,.7pt"/>
              </v:shape>
            </w:pict>
          </mc:Fallback>
        </mc:AlternateContent>
      </w:r>
      <w:r>
        <w:rPr>
          <w:rFonts w:ascii="ＭＳ 明朝" w:hAnsi="ＭＳ 明朝"/>
          <w:noProof/>
          <w:sz w:val="18"/>
          <w:szCs w:val="18"/>
        </w:rPr>
        <mc:AlternateContent>
          <mc:Choice Requires="wps">
            <w:drawing>
              <wp:anchor distT="0" distB="0" distL="114300" distR="114300" simplePos="0" relativeHeight="251732480" behindDoc="0" locked="0" layoutInCell="1" allowOverlap="1" wp14:anchorId="49F5E4CD" wp14:editId="79576A48">
                <wp:simplePos x="0" y="0"/>
                <wp:positionH relativeFrom="column">
                  <wp:posOffset>1930400</wp:posOffset>
                </wp:positionH>
                <wp:positionV relativeFrom="paragraph">
                  <wp:posOffset>41910</wp:posOffset>
                </wp:positionV>
                <wp:extent cx="372110" cy="313055"/>
                <wp:effectExtent l="0" t="38100" r="46990" b="48895"/>
                <wp:wrapNone/>
                <wp:docPr id="22" name="右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313055"/>
                        </a:xfrm>
                        <a:prstGeom prst="rightArrow">
                          <a:avLst>
                            <a:gd name="adj1" fmla="val 50000"/>
                            <a:gd name="adj2" fmla="val 2971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右矢印 22" o:spid="_x0000_s1026" type="#_x0000_t13" style="position:absolute;left:0;text-align:left;margin-left:152pt;margin-top:3.3pt;width:29.3pt;height:24.6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">
                <v:textbox inset="5.85pt,.7pt,5.85pt,.7pt"/>
              </v:shape>
            </w:pict>
          </mc:Fallback>
        </mc:AlternateContent>
      </w:r>
    </w:p>
    <w:p w:rsidR="008C78F2" w:rsidRPr="00DA130C" w:rsidRDefault="008C78F2" w:rsidP="00DA130C">
      <w:pPr>
        <w:tabs>
          <w:tab w:val="left" w:pos="2370"/>
        </w:tabs>
        <w:spacing w:line="240" w:lineRule="exact"/>
        <w:ind w:leftChars="106" w:left="1645" w:hangingChars="790" w:hanging="1422"/>
        <w:rPr>
          <w:rFonts w:ascii="ＭＳ 明朝" w:hAnsi="ＭＳ 明朝"/>
          <w:sz w:val="18"/>
          <w:szCs w:val="18"/>
        </w:rPr>
      </w:pPr>
    </w:p>
    <w:p w:rsidR="008C78F2" w:rsidRDefault="008C78F2" w:rsidP="00DA130C">
      <w:pPr>
        <w:tabs>
          <w:tab w:val="left" w:pos="2370"/>
        </w:tabs>
        <w:spacing w:line="240" w:lineRule="exact"/>
        <w:ind w:leftChars="106" w:left="1645" w:hangingChars="790" w:hanging="1422"/>
        <w:rPr>
          <w:rFonts w:ascii="ＭＳ 明朝" w:hAnsi="ＭＳ 明朝"/>
          <w:sz w:val="18"/>
          <w:szCs w:val="18"/>
        </w:rPr>
      </w:pPr>
    </w:p>
    <w:p w:rsidR="00905A2B" w:rsidRPr="00DA130C" w:rsidRDefault="00905A2B" w:rsidP="003840B4">
      <w:pPr>
        <w:tabs>
          <w:tab w:val="left" w:pos="2370"/>
        </w:tabs>
        <w:spacing w:line="240" w:lineRule="exact"/>
        <w:ind w:leftChars="106" w:left="1645" w:hangingChars="790" w:hanging="1422"/>
        <w:rPr>
          <w:rFonts w:ascii="ＭＳ 明朝" w:hAnsi="ＭＳ 明朝"/>
          <w:sz w:val="18"/>
          <w:szCs w:val="18"/>
        </w:rPr>
      </w:pPr>
    </w:p>
    <w:p w:rsidR="0015540F" w:rsidRPr="00C11D7D" w:rsidRDefault="0015540F" w:rsidP="0023682A">
      <w:pPr>
        <w:spacing w:line="240" w:lineRule="exact"/>
        <w:ind w:leftChars="54" w:left="1634" w:hangingChars="845" w:hanging="1521"/>
        <w:rPr>
          <w:rFonts w:asciiTheme="minorEastAsia" w:eastAsiaTheme="minorEastAsia" w:hAnsiTheme="minorEastAsia"/>
          <w:sz w:val="18"/>
          <w:szCs w:val="18"/>
        </w:rPr>
      </w:pPr>
      <w:r>
        <w:rPr>
          <w:rFonts w:ascii="ＭＳ Ｐゴシック" w:eastAsia="ＭＳ Ｐゴシック" w:hAnsi="ＭＳ Ｐゴシック" w:hint="eastAsia"/>
          <w:sz w:val="18"/>
          <w:szCs w:val="18"/>
        </w:rPr>
        <w:t xml:space="preserve">◇　学年　　</w:t>
      </w:r>
      <w:r w:rsidRPr="00C11D7D">
        <w:rPr>
          <w:rFonts w:asciiTheme="minorEastAsia" w:eastAsiaTheme="minorEastAsia" w:hAnsiTheme="minorEastAsia" w:hint="eastAsia"/>
          <w:sz w:val="18"/>
          <w:szCs w:val="18"/>
        </w:rPr>
        <w:t>第２学年</w:t>
      </w:r>
    </w:p>
    <w:p w:rsidR="008C78F2" w:rsidRPr="00DA130C" w:rsidRDefault="008C78F2" w:rsidP="0023682A">
      <w:pPr>
        <w:spacing w:line="240" w:lineRule="exact"/>
        <w:ind w:leftChars="54" w:left="1634" w:hangingChars="845" w:hanging="1521"/>
        <w:rPr>
          <w:rFonts w:ascii="ＭＳ 明朝" w:hAnsi="ＭＳ 明朝"/>
          <w:sz w:val="18"/>
          <w:szCs w:val="18"/>
        </w:rPr>
      </w:pPr>
      <w:r w:rsidRPr="00DA130C">
        <w:rPr>
          <w:rFonts w:ascii="ＭＳ Ｐゴシック" w:eastAsia="ＭＳ Ｐゴシック" w:hAnsi="ＭＳ Ｐゴシック" w:hint="eastAsia"/>
          <w:sz w:val="18"/>
          <w:szCs w:val="18"/>
        </w:rPr>
        <w:t>◇　題材</w:t>
      </w:r>
      <w:r w:rsidR="0015540F">
        <w:rPr>
          <w:rFonts w:ascii="ＭＳ 明朝" w:hAnsi="ＭＳ 明朝" w:hint="eastAsia"/>
          <w:sz w:val="18"/>
          <w:szCs w:val="18"/>
        </w:rPr>
        <w:t xml:space="preserve">　</w:t>
      </w:r>
      <w:r w:rsidR="00145A7A" w:rsidRPr="00DA130C">
        <w:rPr>
          <w:rFonts w:ascii="ＭＳ 明朝" w:hAnsi="ＭＳ 明朝" w:hint="eastAsia"/>
          <w:sz w:val="18"/>
          <w:szCs w:val="18"/>
        </w:rPr>
        <w:t>「体育大会を振り返り，これからの学校生活に生かそう」</w:t>
      </w:r>
    </w:p>
    <w:p w:rsidR="00145A7A" w:rsidRPr="00DA130C" w:rsidRDefault="00145A7A" w:rsidP="003840B4">
      <w:pPr>
        <w:spacing w:line="240" w:lineRule="exact"/>
        <w:ind w:firstLineChars="536" w:firstLine="965"/>
        <w:rPr>
          <w:rFonts w:ascii="ＭＳ 明朝" w:hAnsi="ＭＳ 明朝"/>
          <w:sz w:val="18"/>
          <w:szCs w:val="18"/>
        </w:rPr>
      </w:pPr>
      <w:r w:rsidRPr="00DA130C">
        <w:rPr>
          <w:rFonts w:ascii="ＭＳ 明朝" w:hAnsi="ＭＳ 明朝" w:hint="eastAsia"/>
          <w:sz w:val="18"/>
          <w:szCs w:val="18"/>
        </w:rPr>
        <w:t>学級活動（１）ウ　学校における多様な集団の生活の向上</w:t>
      </w:r>
    </w:p>
    <w:p w:rsidR="008C78F2" w:rsidRPr="00DA130C" w:rsidRDefault="008C78F2" w:rsidP="00066B34">
      <w:pPr>
        <w:spacing w:line="240" w:lineRule="exact"/>
        <w:ind w:leftChars="47" w:left="1404" w:hangingChars="725" w:hanging="1305"/>
        <w:rPr>
          <w:rFonts w:asciiTheme="minorEastAsia" w:eastAsiaTheme="minorEastAsia" w:hAnsiTheme="minorEastAsia"/>
          <w:sz w:val="18"/>
          <w:szCs w:val="18"/>
        </w:rPr>
      </w:pPr>
      <w:r w:rsidRPr="00DA130C">
        <w:rPr>
          <w:rFonts w:ascii="ＭＳ Ｐゴシック" w:eastAsia="ＭＳ Ｐゴシック" w:hAnsi="ＭＳ Ｐゴシック" w:hint="eastAsia"/>
          <w:sz w:val="18"/>
          <w:szCs w:val="18"/>
        </w:rPr>
        <w:t>◇　目標</w:t>
      </w:r>
      <w:r w:rsidR="0015540F">
        <w:rPr>
          <w:rFonts w:ascii="ＭＳ Ｐゴシック" w:eastAsia="ＭＳ Ｐゴシック" w:hAnsi="ＭＳ Ｐゴシック" w:hint="eastAsia"/>
          <w:sz w:val="18"/>
          <w:szCs w:val="18"/>
        </w:rPr>
        <w:t xml:space="preserve">　　</w:t>
      </w:r>
      <w:r w:rsidR="00145A7A" w:rsidRPr="00DA130C">
        <w:rPr>
          <w:rFonts w:asciiTheme="minorEastAsia" w:eastAsiaTheme="minorEastAsia" w:hAnsiTheme="minorEastAsia" w:hint="eastAsia"/>
          <w:sz w:val="18"/>
          <w:szCs w:val="18"/>
        </w:rPr>
        <w:t>体育大会で</w:t>
      </w:r>
      <w:r w:rsidR="00C41248" w:rsidRPr="00DA130C">
        <w:rPr>
          <w:rFonts w:asciiTheme="minorEastAsia" w:eastAsiaTheme="minorEastAsia" w:hAnsiTheme="minorEastAsia" w:hint="eastAsia"/>
          <w:sz w:val="18"/>
          <w:szCs w:val="18"/>
        </w:rPr>
        <w:t>学んだことを生かして，これからの学校生活における</w:t>
      </w:r>
      <w:r w:rsidR="0056404F">
        <w:rPr>
          <w:rFonts w:asciiTheme="minorEastAsia" w:eastAsiaTheme="minorEastAsia" w:hAnsiTheme="minorEastAsia" w:hint="eastAsia"/>
          <w:spacing w:val="-12"/>
          <w:sz w:val="18"/>
          <w:szCs w:val="18"/>
        </w:rPr>
        <w:t>行動目標を決定し，実践につなげる</w:t>
      </w:r>
      <w:r w:rsidR="00145A7A" w:rsidRPr="00DA130C">
        <w:rPr>
          <w:rFonts w:asciiTheme="minorEastAsia" w:eastAsiaTheme="minorEastAsia" w:hAnsiTheme="minorEastAsia" w:hint="eastAsia"/>
          <w:spacing w:val="-12"/>
          <w:sz w:val="18"/>
          <w:szCs w:val="18"/>
        </w:rPr>
        <w:t>ことができる。</w:t>
      </w:r>
    </w:p>
    <w:tbl>
      <w:tblPr>
        <w:tblStyle w:val="ab"/>
        <w:tblW w:w="8194" w:type="dxa"/>
        <w:tblInd w:w="136" w:type="dxa"/>
        <w:tblLook w:val="04A0" w:firstRow="1" w:lastRow="0" w:firstColumn="1" w:lastColumn="0" w:noHBand="0" w:noVBand="1"/>
      </w:tblPr>
      <w:tblGrid>
        <w:gridCol w:w="763"/>
        <w:gridCol w:w="7431"/>
      </w:tblGrid>
      <w:tr w:rsidR="001D6E74" w:rsidRPr="00DA130C" w:rsidTr="00E76C59">
        <w:tc>
          <w:tcPr>
            <w:tcW w:w="763" w:type="dxa"/>
          </w:tcPr>
          <w:p w:rsidR="001D6E74" w:rsidRPr="00DA130C" w:rsidRDefault="001D6E74" w:rsidP="00DA130C">
            <w:pPr>
              <w:spacing w:line="240" w:lineRule="exact"/>
              <w:jc w:val="center"/>
              <w:rPr>
                <w:sz w:val="18"/>
                <w:szCs w:val="18"/>
              </w:rPr>
            </w:pPr>
            <w:r w:rsidRPr="00DA130C">
              <w:rPr>
                <w:rFonts w:hint="eastAsia"/>
                <w:sz w:val="18"/>
                <w:szCs w:val="18"/>
              </w:rPr>
              <w:t>時</w:t>
            </w:r>
          </w:p>
        </w:tc>
        <w:tc>
          <w:tcPr>
            <w:tcW w:w="7431" w:type="dxa"/>
          </w:tcPr>
          <w:p w:rsidR="001D6E74" w:rsidRPr="00DA130C" w:rsidRDefault="001D6E74" w:rsidP="00DA130C">
            <w:pPr>
              <w:spacing w:line="240" w:lineRule="exact"/>
              <w:jc w:val="center"/>
              <w:rPr>
                <w:sz w:val="18"/>
                <w:szCs w:val="18"/>
              </w:rPr>
            </w:pPr>
            <w:r w:rsidRPr="00DA130C">
              <w:rPr>
                <w:rFonts w:hint="eastAsia"/>
                <w:sz w:val="18"/>
                <w:szCs w:val="18"/>
              </w:rPr>
              <w:t>主な学習活動</w:t>
            </w:r>
          </w:p>
        </w:tc>
      </w:tr>
      <w:tr w:rsidR="001000B3" w:rsidRPr="00DA130C" w:rsidTr="00E76C59">
        <w:tc>
          <w:tcPr>
            <w:tcW w:w="763" w:type="dxa"/>
            <w:vAlign w:val="center"/>
          </w:tcPr>
          <w:p w:rsidR="001000B3" w:rsidRPr="00DA130C" w:rsidRDefault="001000B3" w:rsidP="00DA130C">
            <w:pPr>
              <w:spacing w:line="240" w:lineRule="exact"/>
              <w:jc w:val="center"/>
              <w:rPr>
                <w:rFonts w:asciiTheme="minorEastAsia" w:eastAsiaTheme="minorEastAsia" w:hAnsiTheme="minorEastAsia"/>
                <w:sz w:val="18"/>
                <w:szCs w:val="18"/>
              </w:rPr>
            </w:pPr>
            <w:r w:rsidRPr="00DA130C">
              <w:rPr>
                <w:rFonts w:asciiTheme="minorEastAsia" w:eastAsiaTheme="minorEastAsia" w:hAnsiTheme="minorEastAsia" w:hint="eastAsia"/>
                <w:sz w:val="18"/>
                <w:szCs w:val="18"/>
              </w:rPr>
              <w:t>事前の指導</w:t>
            </w:r>
          </w:p>
        </w:tc>
        <w:tc>
          <w:tcPr>
            <w:tcW w:w="7431" w:type="dxa"/>
          </w:tcPr>
          <w:p w:rsidR="001000B3" w:rsidRDefault="00B622EA" w:rsidP="003821F5">
            <w:pPr>
              <w:spacing w:line="220" w:lineRule="exact"/>
              <w:ind w:left="180" w:hangingChars="100" w:hanging="180"/>
              <w:jc w:val="left"/>
              <w:rPr>
                <w:rFonts w:asciiTheme="majorEastAsia" w:eastAsiaTheme="majorEastAsia" w:hAnsiTheme="majorEastAsia"/>
                <w:sz w:val="18"/>
                <w:szCs w:val="18"/>
              </w:rPr>
            </w:pPr>
            <w:r>
              <w:rPr>
                <w:noProof/>
                <w:sz w:val="18"/>
                <w:szCs w:val="18"/>
              </w:rPr>
              <w:drawing>
                <wp:anchor distT="0" distB="0" distL="114300" distR="114300" simplePos="0" relativeHeight="251745792" behindDoc="0" locked="0" layoutInCell="1" allowOverlap="1" wp14:anchorId="03C4EC80" wp14:editId="34B191B0">
                  <wp:simplePos x="0" y="0"/>
                  <wp:positionH relativeFrom="column">
                    <wp:posOffset>4697019</wp:posOffset>
                  </wp:positionH>
                  <wp:positionV relativeFrom="paragraph">
                    <wp:posOffset>33807</wp:posOffset>
                  </wp:positionV>
                  <wp:extent cx="1207008" cy="1820393"/>
                  <wp:effectExtent l="19050" t="19050" r="12700" b="2794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0991" cy="18264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001000B3" w:rsidRPr="00DA130C">
              <w:rPr>
                <w:rFonts w:asciiTheme="majorEastAsia" w:eastAsiaTheme="majorEastAsia" w:hAnsiTheme="majorEastAsia" w:hint="eastAsia"/>
                <w:sz w:val="18"/>
                <w:szCs w:val="18"/>
              </w:rPr>
              <w:t>【個々の生徒が</w:t>
            </w:r>
            <w:r w:rsidR="00D218A5">
              <w:rPr>
                <w:rFonts w:asciiTheme="majorEastAsia" w:eastAsiaTheme="majorEastAsia" w:hAnsiTheme="majorEastAsia" w:hint="eastAsia"/>
                <w:sz w:val="18"/>
                <w:szCs w:val="18"/>
              </w:rPr>
              <w:t>体育大会での自他の頑張りを振り返る。</w:t>
            </w:r>
            <w:r w:rsidR="001000B3" w:rsidRPr="00DA130C">
              <w:rPr>
                <w:rFonts w:asciiTheme="majorEastAsia" w:eastAsiaTheme="majorEastAsia" w:hAnsiTheme="majorEastAsia" w:hint="eastAsia"/>
                <w:sz w:val="18"/>
                <w:szCs w:val="18"/>
              </w:rPr>
              <w:t>】</w:t>
            </w:r>
          </w:p>
          <w:p w:rsidR="004B775B" w:rsidRPr="004B775B" w:rsidRDefault="004B775B" w:rsidP="003821F5">
            <w:pPr>
              <w:spacing w:line="220" w:lineRule="exact"/>
              <w:ind w:left="180" w:hangingChars="100" w:hanging="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10A9A">
              <w:rPr>
                <w:rFonts w:asciiTheme="minorEastAsia" w:eastAsiaTheme="minorEastAsia" w:hAnsiTheme="minorEastAsia" w:hint="eastAsia"/>
                <w:sz w:val="18"/>
                <w:szCs w:val="18"/>
              </w:rPr>
              <w:t>体育大会では，自分が頑張るだけでなく，他者の頑張りにも注目する意識をもつよう，体育大会前に指導</w:t>
            </w:r>
            <w:r>
              <w:rPr>
                <w:rFonts w:asciiTheme="minorEastAsia" w:eastAsiaTheme="minorEastAsia" w:hAnsiTheme="minorEastAsia" w:hint="eastAsia"/>
                <w:sz w:val="18"/>
                <w:szCs w:val="18"/>
              </w:rPr>
              <w:t>する。</w:t>
            </w:r>
          </w:p>
          <w:p w:rsidR="001000B3" w:rsidRPr="006B6DA8" w:rsidRDefault="001000B3" w:rsidP="003821F5">
            <w:pPr>
              <w:spacing w:line="220" w:lineRule="exact"/>
              <w:ind w:left="180" w:hangingChars="100" w:hanging="180"/>
              <w:jc w:val="left"/>
              <w:rPr>
                <w:sz w:val="18"/>
                <w:szCs w:val="18"/>
              </w:rPr>
            </w:pPr>
            <w:r w:rsidRPr="006B6DA8">
              <w:rPr>
                <w:rFonts w:hint="eastAsia"/>
                <w:sz w:val="18"/>
                <w:szCs w:val="18"/>
              </w:rPr>
              <w:t>・</w:t>
            </w:r>
            <w:r w:rsidRPr="006B6DA8">
              <w:rPr>
                <w:rFonts w:asciiTheme="minorEastAsia" w:eastAsiaTheme="minorEastAsia" w:hAnsiTheme="minorEastAsia" w:hint="eastAsia"/>
                <w:sz w:val="18"/>
                <w:szCs w:val="18"/>
              </w:rPr>
              <w:t>体育大会</w:t>
            </w:r>
            <w:r w:rsidR="006B6DA8" w:rsidRPr="006B6DA8">
              <w:rPr>
                <w:rFonts w:asciiTheme="minorEastAsia" w:eastAsiaTheme="minorEastAsia" w:hAnsiTheme="minorEastAsia" w:hint="eastAsia"/>
                <w:sz w:val="18"/>
                <w:szCs w:val="18"/>
              </w:rPr>
              <w:t>後の最初の朝のＨＲで，</w:t>
            </w:r>
            <w:r w:rsidR="0084181E">
              <w:rPr>
                <w:rFonts w:asciiTheme="minorEastAsia" w:eastAsiaTheme="minorEastAsia" w:hAnsiTheme="minorEastAsia" w:hint="eastAsia"/>
                <w:sz w:val="18"/>
                <w:szCs w:val="18"/>
              </w:rPr>
              <w:t>「</w:t>
            </w:r>
            <w:r w:rsidR="006B6DA8" w:rsidRPr="006B6DA8">
              <w:rPr>
                <w:rFonts w:asciiTheme="minorEastAsia" w:eastAsiaTheme="minorEastAsia" w:hAnsiTheme="minorEastAsia" w:hint="eastAsia"/>
                <w:sz w:val="18"/>
                <w:szCs w:val="18"/>
              </w:rPr>
              <w:t>体育大会振り返りカード</w:t>
            </w:r>
            <w:r w:rsidR="0084181E">
              <w:rPr>
                <w:rFonts w:asciiTheme="minorEastAsia" w:eastAsiaTheme="minorEastAsia" w:hAnsiTheme="minorEastAsia" w:hint="eastAsia"/>
                <w:sz w:val="18"/>
                <w:szCs w:val="18"/>
              </w:rPr>
              <w:t>」</w:t>
            </w:r>
            <w:r w:rsidR="006B6DA8" w:rsidRPr="006B6DA8">
              <w:rPr>
                <w:rFonts w:asciiTheme="minorEastAsia" w:eastAsiaTheme="minorEastAsia" w:hAnsiTheme="minorEastAsia" w:hint="eastAsia"/>
                <w:sz w:val="18"/>
                <w:szCs w:val="18"/>
              </w:rPr>
              <w:t>を記入する。</w:t>
            </w:r>
          </w:p>
          <w:p w:rsidR="001000B3" w:rsidRPr="00DA130C" w:rsidRDefault="001000B3" w:rsidP="003821F5">
            <w:pPr>
              <w:spacing w:line="220" w:lineRule="exact"/>
              <w:ind w:left="180" w:hangingChars="100" w:hanging="180"/>
              <w:jc w:val="left"/>
              <w:rPr>
                <w:rFonts w:asciiTheme="majorEastAsia" w:eastAsiaTheme="majorEastAsia" w:hAnsiTheme="majorEastAsia"/>
                <w:sz w:val="18"/>
                <w:szCs w:val="18"/>
              </w:rPr>
            </w:pPr>
            <w:r w:rsidRPr="00DA130C">
              <w:rPr>
                <w:rFonts w:hint="eastAsia"/>
                <w:sz w:val="18"/>
                <w:szCs w:val="18"/>
              </w:rPr>
              <w:t>・</w:t>
            </w:r>
            <w:r w:rsidRPr="00DA130C">
              <w:rPr>
                <w:rFonts w:hint="eastAsia"/>
                <w:spacing w:val="-4"/>
                <w:sz w:val="18"/>
                <w:szCs w:val="18"/>
              </w:rPr>
              <w:t>休憩時間等に</w:t>
            </w:r>
            <w:r w:rsidR="00307C0B" w:rsidRPr="00DA130C">
              <w:rPr>
                <w:rFonts w:hint="eastAsia"/>
                <w:spacing w:val="-4"/>
                <w:sz w:val="18"/>
                <w:szCs w:val="18"/>
              </w:rPr>
              <w:t>学級委員を含めた</w:t>
            </w:r>
            <w:r w:rsidR="001A7751" w:rsidRPr="00DA130C">
              <w:rPr>
                <w:rFonts w:hint="eastAsia"/>
                <w:spacing w:val="-4"/>
                <w:sz w:val="18"/>
                <w:szCs w:val="18"/>
              </w:rPr>
              <w:t>班長</w:t>
            </w:r>
            <w:r w:rsidRPr="00DA130C">
              <w:rPr>
                <w:rFonts w:hint="eastAsia"/>
                <w:spacing w:val="-4"/>
                <w:sz w:val="18"/>
                <w:szCs w:val="18"/>
              </w:rPr>
              <w:t>会を開催し，</w:t>
            </w:r>
            <w:r w:rsidR="00F50A09">
              <w:rPr>
                <w:rFonts w:hint="eastAsia"/>
                <w:spacing w:val="-4"/>
                <w:sz w:val="18"/>
                <w:szCs w:val="18"/>
              </w:rPr>
              <w:t>学級委員及び班長が</w:t>
            </w:r>
            <w:r w:rsidR="00CC4574">
              <w:rPr>
                <w:rFonts w:hint="eastAsia"/>
                <w:spacing w:val="-4"/>
                <w:sz w:val="18"/>
                <w:szCs w:val="18"/>
              </w:rPr>
              <w:t>，</w:t>
            </w:r>
            <w:r w:rsidR="00310A9A">
              <w:rPr>
                <w:rFonts w:hint="eastAsia"/>
                <w:spacing w:val="-4"/>
                <w:sz w:val="18"/>
                <w:szCs w:val="18"/>
              </w:rPr>
              <w:t>生徒全員が</w:t>
            </w:r>
            <w:r w:rsidR="00A640E6">
              <w:rPr>
                <w:rFonts w:hint="eastAsia"/>
                <w:spacing w:val="-4"/>
                <w:sz w:val="18"/>
                <w:szCs w:val="18"/>
              </w:rPr>
              <w:t>書いた</w:t>
            </w:r>
            <w:r w:rsidR="0084181E">
              <w:rPr>
                <w:rFonts w:hint="eastAsia"/>
                <w:spacing w:val="-4"/>
                <w:sz w:val="18"/>
                <w:szCs w:val="18"/>
              </w:rPr>
              <w:t>「</w:t>
            </w:r>
            <w:r w:rsidR="000A0035">
              <w:rPr>
                <w:rFonts w:hint="eastAsia"/>
                <w:spacing w:val="-4"/>
                <w:sz w:val="18"/>
                <w:szCs w:val="18"/>
              </w:rPr>
              <w:t>体育大会</w:t>
            </w:r>
            <w:r w:rsidR="001A7751" w:rsidRPr="00DA130C">
              <w:rPr>
                <w:rFonts w:hint="eastAsia"/>
                <w:spacing w:val="-4"/>
                <w:sz w:val="18"/>
                <w:szCs w:val="18"/>
              </w:rPr>
              <w:t>振り返りカード</w:t>
            </w:r>
            <w:r w:rsidR="0084181E">
              <w:rPr>
                <w:rFonts w:hint="eastAsia"/>
                <w:spacing w:val="-4"/>
                <w:sz w:val="18"/>
                <w:szCs w:val="18"/>
              </w:rPr>
              <w:t>」</w:t>
            </w:r>
            <w:r w:rsidR="00A640E6">
              <w:rPr>
                <w:rFonts w:hint="eastAsia"/>
                <w:spacing w:val="-4"/>
                <w:sz w:val="18"/>
                <w:szCs w:val="18"/>
              </w:rPr>
              <w:t>で</w:t>
            </w:r>
            <w:r w:rsidR="001A7751" w:rsidRPr="00DA130C">
              <w:rPr>
                <w:rFonts w:hint="eastAsia"/>
                <w:spacing w:val="-4"/>
                <w:sz w:val="18"/>
                <w:szCs w:val="18"/>
              </w:rPr>
              <w:t>学級の</w:t>
            </w:r>
            <w:r w:rsidR="008C3A2D" w:rsidRPr="00DA130C">
              <w:rPr>
                <w:rFonts w:hint="eastAsia"/>
                <w:spacing w:val="-4"/>
                <w:sz w:val="18"/>
                <w:szCs w:val="18"/>
              </w:rPr>
              <w:t>仲間の思い</w:t>
            </w:r>
            <w:r w:rsidR="00307C0B" w:rsidRPr="00DA130C">
              <w:rPr>
                <w:rFonts w:hint="eastAsia"/>
                <w:spacing w:val="-4"/>
                <w:sz w:val="18"/>
                <w:szCs w:val="18"/>
              </w:rPr>
              <w:t>を把握</w:t>
            </w:r>
            <w:r w:rsidR="00A640E6">
              <w:rPr>
                <w:rFonts w:hint="eastAsia"/>
                <w:spacing w:val="-4"/>
                <w:sz w:val="18"/>
                <w:szCs w:val="18"/>
              </w:rPr>
              <w:t>し</w:t>
            </w:r>
            <w:r w:rsidR="001A7751" w:rsidRPr="00DA130C">
              <w:rPr>
                <w:rFonts w:hint="eastAsia"/>
                <w:spacing w:val="-4"/>
                <w:sz w:val="18"/>
                <w:szCs w:val="18"/>
              </w:rPr>
              <w:t>，</w:t>
            </w:r>
            <w:r w:rsidRPr="00DA130C">
              <w:rPr>
                <w:rFonts w:hint="eastAsia"/>
                <w:spacing w:val="-4"/>
                <w:sz w:val="18"/>
                <w:szCs w:val="18"/>
              </w:rPr>
              <w:t>学級活動の流れや発言内容等を検討する。</w:t>
            </w:r>
          </w:p>
          <w:p w:rsidR="001000B3" w:rsidRPr="00DA130C" w:rsidRDefault="001000B3" w:rsidP="003821F5">
            <w:pPr>
              <w:spacing w:line="220" w:lineRule="exact"/>
              <w:ind w:left="180" w:hangingChars="100" w:hanging="180"/>
              <w:rPr>
                <w:sz w:val="18"/>
                <w:szCs w:val="18"/>
              </w:rPr>
            </w:pPr>
            <w:r w:rsidRPr="00DA130C">
              <w:rPr>
                <w:rFonts w:hint="eastAsia"/>
                <w:sz w:val="18"/>
                <w:szCs w:val="18"/>
              </w:rPr>
              <w:t>・</w:t>
            </w:r>
            <w:r w:rsidRPr="00DA130C">
              <w:rPr>
                <w:rFonts w:asciiTheme="minorEastAsia" w:eastAsiaTheme="minorEastAsia" w:hAnsiTheme="minorEastAsia" w:hint="eastAsia"/>
                <w:sz w:val="18"/>
                <w:szCs w:val="18"/>
              </w:rPr>
              <w:t>帰りの会で本時の予告をするとともに，</w:t>
            </w:r>
            <w:r w:rsidR="00B648A6" w:rsidRPr="00DA130C">
              <w:rPr>
                <w:rFonts w:asciiTheme="minorEastAsia" w:eastAsiaTheme="minorEastAsia" w:hAnsiTheme="minorEastAsia" w:hint="eastAsia"/>
                <w:sz w:val="18"/>
                <w:szCs w:val="18"/>
              </w:rPr>
              <w:t>学級のＭＶＰを紹介</w:t>
            </w:r>
            <w:r w:rsidR="001A7751" w:rsidRPr="00DA130C">
              <w:rPr>
                <w:rFonts w:asciiTheme="minorEastAsia" w:eastAsiaTheme="minorEastAsia" w:hAnsiTheme="minorEastAsia" w:hint="eastAsia"/>
                <w:sz w:val="18"/>
                <w:szCs w:val="18"/>
              </w:rPr>
              <w:t>するなど</w:t>
            </w:r>
            <w:r w:rsidRPr="00DA130C">
              <w:rPr>
                <w:rFonts w:asciiTheme="minorEastAsia" w:eastAsiaTheme="minorEastAsia" w:hAnsiTheme="minorEastAsia" w:hint="eastAsia"/>
                <w:sz w:val="18"/>
                <w:szCs w:val="18"/>
              </w:rPr>
              <w:t>，意欲付けを行う。</w:t>
            </w:r>
          </w:p>
        </w:tc>
      </w:tr>
      <w:tr w:rsidR="001000B3" w:rsidRPr="00DA130C" w:rsidTr="001000B3">
        <w:trPr>
          <w:trHeight w:val="210"/>
        </w:trPr>
        <w:tc>
          <w:tcPr>
            <w:tcW w:w="763" w:type="dxa"/>
            <w:vAlign w:val="center"/>
          </w:tcPr>
          <w:p w:rsidR="001000B3" w:rsidRPr="00DA130C" w:rsidRDefault="002033B4" w:rsidP="00DA130C">
            <w:pPr>
              <w:spacing w:line="240" w:lineRule="exact"/>
              <w:jc w:val="center"/>
              <w:rPr>
                <w:rFonts w:asciiTheme="minorEastAsia" w:eastAsiaTheme="minorEastAsia" w:hAnsiTheme="minorEastAsia"/>
                <w:sz w:val="18"/>
                <w:szCs w:val="18"/>
              </w:rPr>
            </w:pPr>
            <w:r w:rsidRPr="00DA130C">
              <w:rPr>
                <w:rFonts w:asciiTheme="minorEastAsia" w:eastAsiaTheme="minorEastAsia" w:hAnsiTheme="minorEastAsia" w:hint="eastAsia"/>
                <w:sz w:val="18"/>
                <w:szCs w:val="18"/>
              </w:rPr>
              <w:t>１</w:t>
            </w:r>
          </w:p>
        </w:tc>
        <w:tc>
          <w:tcPr>
            <w:tcW w:w="7431" w:type="dxa"/>
          </w:tcPr>
          <w:p w:rsidR="001A7751" w:rsidRPr="00DA130C" w:rsidRDefault="001A7751" w:rsidP="003821F5">
            <w:pPr>
              <w:spacing w:line="220" w:lineRule="exact"/>
              <w:ind w:left="180" w:hangingChars="100" w:hanging="180"/>
              <w:jc w:val="left"/>
              <w:rPr>
                <w:rFonts w:asciiTheme="majorEastAsia" w:eastAsiaTheme="majorEastAsia" w:hAnsiTheme="majorEastAsia"/>
                <w:sz w:val="18"/>
                <w:szCs w:val="18"/>
              </w:rPr>
            </w:pPr>
            <w:r w:rsidRPr="00DA130C">
              <w:rPr>
                <w:rFonts w:asciiTheme="majorEastAsia" w:eastAsiaTheme="majorEastAsia" w:hAnsiTheme="majorEastAsia" w:hint="eastAsia"/>
                <w:sz w:val="18"/>
                <w:szCs w:val="18"/>
              </w:rPr>
              <w:t>【話合い活動を通して個人の行動目標を決定する。】→本時</w:t>
            </w:r>
          </w:p>
          <w:p w:rsidR="001A7751" w:rsidRPr="00DA130C" w:rsidRDefault="004B775B" w:rsidP="003821F5">
            <w:pPr>
              <w:spacing w:line="220" w:lineRule="exact"/>
              <w:ind w:left="180" w:hangingChars="100" w:hanging="180"/>
              <w:jc w:val="left"/>
              <w:rPr>
                <w:rFonts w:asciiTheme="minorEastAsia" w:eastAsiaTheme="minorEastAsia" w:hAnsiTheme="minorEastAsia"/>
                <w:sz w:val="18"/>
                <w:szCs w:val="18"/>
              </w:rPr>
            </w:pPr>
            <w:r>
              <w:rPr>
                <w:rFonts w:asciiTheme="minorEastAsia" w:eastAsiaTheme="minorEastAsia" w:hAnsiTheme="minorEastAsia"/>
                <w:noProof/>
                <w:sz w:val="18"/>
                <w:szCs w:val="18"/>
              </w:rPr>
              <mc:AlternateContent>
                <mc:Choice Requires="wpg">
                  <w:drawing>
                    <wp:anchor distT="0" distB="0" distL="114300" distR="114300" simplePos="0" relativeHeight="251740672" behindDoc="0" locked="0" layoutInCell="1" allowOverlap="1" wp14:anchorId="6DC86CCF" wp14:editId="3D0325FA">
                      <wp:simplePos x="0" y="0"/>
                      <wp:positionH relativeFrom="column">
                        <wp:posOffset>2756865</wp:posOffset>
                      </wp:positionH>
                      <wp:positionV relativeFrom="paragraph">
                        <wp:posOffset>83769</wp:posOffset>
                      </wp:positionV>
                      <wp:extent cx="1413510" cy="324485"/>
                      <wp:effectExtent l="0" t="0" r="15240" b="18415"/>
                      <wp:wrapNone/>
                      <wp:docPr id="5"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3510" cy="324485"/>
                                <a:chOff x="0" y="0"/>
                                <a:chExt cx="12960" cy="3244"/>
                              </a:xfrm>
                            </wpg:grpSpPr>
                            <wps:wsp>
                              <wps:cNvPr id="6" name="AutoShape 19"/>
                              <wps:cNvSpPr>
                                <a:spLocks noChangeArrowheads="1"/>
                              </wps:cNvSpPr>
                              <wps:spPr bwMode="auto">
                                <a:xfrm>
                                  <a:off x="1987" y="0"/>
                                  <a:ext cx="10973" cy="3244"/>
                                </a:xfrm>
                                <a:prstGeom prst="roundRect">
                                  <a:avLst>
                                    <a:gd name="adj" fmla="val 16667"/>
                                  </a:avLst>
                                </a:prstGeom>
                                <a:solidFill>
                                  <a:srgbClr val="FBD4B4"/>
                                </a:solidFill>
                                <a:ln w="3175">
                                  <a:solidFill>
                                    <a:srgbClr val="000000"/>
                                  </a:solidFill>
                                  <a:round/>
                                  <a:headEnd/>
                                  <a:tailEnd/>
                                </a:ln>
                              </wps:spPr>
                              <wps:txbx>
                                <w:txbxContent>
                                  <w:p w:rsidR="001A7751" w:rsidRPr="007A498C" w:rsidRDefault="00A640E6" w:rsidP="001A7751">
                                    <w:pPr>
                                      <w:spacing w:line="220" w:lineRule="exact"/>
                                      <w:rPr>
                                        <w:rFonts w:ascii="ＭＳ ゴシック" w:eastAsia="ＭＳ ゴシック" w:hAnsi="ＭＳ ゴシック"/>
                                        <w:spacing w:val="-14"/>
                                        <w:sz w:val="18"/>
                                        <w:szCs w:val="18"/>
                                      </w:rPr>
                                    </w:pPr>
                                    <w:r>
                                      <w:rPr>
                                        <w:rFonts w:ascii="ＭＳ ゴシック" w:eastAsia="ＭＳ ゴシック" w:hAnsi="ＭＳ ゴシック" w:hint="eastAsia"/>
                                        <w:spacing w:val="-14"/>
                                        <w:sz w:val="18"/>
                                        <w:szCs w:val="18"/>
                                      </w:rPr>
                                      <w:t>[</w:t>
                                    </w:r>
                                    <w:r w:rsidR="001A7751" w:rsidRPr="007A498C">
                                      <w:rPr>
                                        <w:rFonts w:ascii="ＭＳ ゴシック" w:eastAsia="ＭＳ ゴシック" w:hAnsi="ＭＳ ゴシック" w:hint="eastAsia"/>
                                        <w:spacing w:val="-14"/>
                                        <w:sz w:val="18"/>
                                        <w:szCs w:val="18"/>
                                      </w:rPr>
                                      <w:t>考え・基礎知識</w:t>
                                    </w:r>
                                    <w:r>
                                      <w:rPr>
                                        <w:rFonts w:ascii="ＭＳ ゴシック" w:eastAsia="ＭＳ ゴシック" w:hAnsi="ＭＳ ゴシック" w:hint="eastAsia"/>
                                        <w:spacing w:val="-14"/>
                                        <w:sz w:val="18"/>
                                        <w:szCs w:val="18"/>
                                      </w:rPr>
                                      <w:t>]</w:t>
                                    </w:r>
                                    <w:r w:rsidR="001A7751" w:rsidRPr="007A498C">
                                      <w:rPr>
                                        <w:rFonts w:ascii="ＭＳ ゴシック" w:eastAsia="ＭＳ ゴシック" w:hAnsi="ＭＳ ゴシック" w:hint="eastAsia"/>
                                        <w:spacing w:val="-14"/>
                                        <w:sz w:val="18"/>
                                        <w:szCs w:val="18"/>
                                      </w:rPr>
                                      <w:t>から</w:t>
                                    </w:r>
                                    <w:r>
                                      <w:rPr>
                                        <w:rFonts w:ascii="ＭＳ ゴシック" w:eastAsia="ＭＳ ゴシック" w:hAnsi="ＭＳ ゴシック" w:hint="eastAsia"/>
                                        <w:spacing w:val="-14"/>
                                        <w:sz w:val="18"/>
                                        <w:szCs w:val="18"/>
                                      </w:rPr>
                                      <w:t>[</w:t>
                                    </w:r>
                                    <w:r w:rsidR="001A7751" w:rsidRPr="007A498C">
                                      <w:rPr>
                                        <w:rFonts w:ascii="ＭＳ ゴシック" w:eastAsia="ＭＳ ゴシック" w:hAnsi="ＭＳ ゴシック" w:hint="eastAsia"/>
                                        <w:spacing w:val="-14"/>
                                        <w:sz w:val="18"/>
                                        <w:szCs w:val="18"/>
                                      </w:rPr>
                                      <w:t>つながり</w:t>
                                    </w:r>
                                    <w:r>
                                      <w:rPr>
                                        <w:rFonts w:ascii="ＭＳ ゴシック" w:eastAsia="ＭＳ ゴシック" w:hAnsi="ＭＳ ゴシック" w:hint="eastAsia"/>
                                        <w:spacing w:val="-14"/>
                                        <w:sz w:val="18"/>
                                        <w:szCs w:val="18"/>
                                      </w:rPr>
                                      <w:t>]</w:t>
                                    </w:r>
                                    <w:r w:rsidR="001A7751" w:rsidRPr="007A498C">
                                      <w:rPr>
                                        <w:rFonts w:ascii="ＭＳ ゴシック" w:eastAsia="ＭＳ ゴシック" w:hAnsi="ＭＳ ゴシック" w:hint="eastAsia"/>
                                        <w:spacing w:val="-14"/>
                                        <w:sz w:val="18"/>
                                        <w:szCs w:val="18"/>
                                      </w:rPr>
                                      <w:t>に至る部分</w:t>
                                    </w:r>
                                  </w:p>
                                  <w:p w:rsidR="001A7751" w:rsidRPr="005915DC" w:rsidRDefault="001A7751" w:rsidP="001A7751">
                                    <w:pPr>
                                      <w:spacing w:line="200" w:lineRule="exact"/>
                                      <w:suppressOverlap/>
                                      <w:rPr>
                                        <w:rFonts w:asciiTheme="majorEastAsia" w:eastAsiaTheme="majorEastAsia" w:hAnsiTheme="majorEastAsia"/>
                                        <w:sz w:val="18"/>
                                        <w:szCs w:val="18"/>
                                      </w:rPr>
                                    </w:pPr>
                                  </w:p>
                                  <w:p w:rsidR="001A7751" w:rsidRPr="005915DC" w:rsidRDefault="001A7751" w:rsidP="001A7751">
                                    <w:pPr>
                                      <w:spacing w:line="220" w:lineRule="exact"/>
                                      <w:jc w:val="left"/>
                                      <w:rPr>
                                        <w:rFonts w:ascii="ＭＳ ゴシック" w:eastAsia="ＭＳ ゴシック" w:hAnsi="ＭＳ ゴシック"/>
                                        <w:sz w:val="18"/>
                                        <w:szCs w:val="18"/>
                                      </w:rPr>
                                    </w:pPr>
                                  </w:p>
                                </w:txbxContent>
                              </wps:txbx>
                              <wps:bodyPr rot="0" vert="horz" wrap="square" lIns="74295" tIns="1800" rIns="74295" bIns="1800" anchor="t" anchorCtr="0" upright="1">
                                <a:noAutofit/>
                              </wps:bodyPr>
                            </wps:wsp>
                            <wps:wsp>
                              <wps:cNvPr id="7" name="Line 18"/>
                              <wps:cNvCnPr/>
                              <wps:spPr bwMode="auto">
                                <a:xfrm>
                                  <a:off x="795" y="1749"/>
                                  <a:ext cx="11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25"/>
                              <wps:cNvSpPr>
                                <a:spLocks/>
                              </wps:cNvSpPr>
                              <wps:spPr bwMode="auto">
                                <a:xfrm>
                                  <a:off x="0" y="715"/>
                                  <a:ext cx="749" cy="2058"/>
                                </a:xfrm>
                                <a:prstGeom prst="rightBracket">
                                  <a:avLst>
                                    <a:gd name="adj" fmla="val 25785"/>
                                  </a:avLst>
                                </a:prstGeom>
                                <a:noFill/>
                                <a:ln w="63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3" o:spid="_x0000_s1031" style="position:absolute;left:0;text-align:left;margin-left:217.1pt;margin-top:6.6pt;width:111.3pt;height:25.55pt;z-index:251740672" coordsize="12960,3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">
                      <v:roundrect id="AutoShape 19" o:spid="_x0000_s1032" style="position:absolute;left:1987;width:10973;height:32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pjJsEA&#10;AADaAAAADwAAAGRycy9kb3ducmV2LnhtbESP0WoCMRRE34X+Q7iFvmmiDyJbo4irUAQLVT/gktxu&#10;Vjc3yyar279vhEIfh5k5wyzXg2/EnbpYB9YwnSgQxCbYmisNl/N+vAARE7LFJjBp+KEI69XLaImF&#10;DQ/+ovspVSJDOBaowaXUFlJG48hjnISWOHvfofOYsuwqaTt8ZLhv5EypufRYc15w2NLWkbmdeq/h&#10;WF7Lw8Lt9r2i66H8DNEoZbR+ex027yASDek//Nf+sBrm8LySb4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qYybBAAAA2gAAAA8AAAAAAAAAAAAAAAAAmAIAAGRycy9kb3du&#10;cmV2LnhtbFBLBQYAAAAABAAEAPUAAACGAwAAAAA=&#10;" fillcolor="#fbd4b4" strokeweight=".25pt">
                        <v:textbox inset="5.85pt,.05mm,5.85pt,.05mm">
                          <w:txbxContent>
                            <w:p w:rsidR="001A7751" w:rsidRPr="007A498C" w:rsidRDefault="00A640E6" w:rsidP="001A7751">
                              <w:pPr>
                                <w:spacing w:line="220" w:lineRule="exact"/>
                                <w:rPr>
                                  <w:rFonts w:ascii="ＭＳ ゴシック" w:eastAsia="ＭＳ ゴシック" w:hAnsi="ＭＳ ゴシック"/>
                                  <w:spacing w:val="-14"/>
                                  <w:sz w:val="18"/>
                                  <w:szCs w:val="18"/>
                                </w:rPr>
                              </w:pPr>
                              <w:r>
                                <w:rPr>
                                  <w:rFonts w:ascii="ＭＳ ゴシック" w:eastAsia="ＭＳ ゴシック" w:hAnsi="ＭＳ ゴシック" w:hint="eastAsia"/>
                                  <w:spacing w:val="-14"/>
                                  <w:sz w:val="18"/>
                                  <w:szCs w:val="18"/>
                                </w:rPr>
                                <w:t>[</w:t>
                              </w:r>
                              <w:r w:rsidR="001A7751" w:rsidRPr="007A498C">
                                <w:rPr>
                                  <w:rFonts w:ascii="ＭＳ ゴシック" w:eastAsia="ＭＳ ゴシック" w:hAnsi="ＭＳ ゴシック" w:hint="eastAsia"/>
                                  <w:spacing w:val="-14"/>
                                  <w:sz w:val="18"/>
                                  <w:szCs w:val="18"/>
                                </w:rPr>
                                <w:t>考え・基礎知識</w:t>
                              </w:r>
                              <w:r>
                                <w:rPr>
                                  <w:rFonts w:ascii="ＭＳ ゴシック" w:eastAsia="ＭＳ ゴシック" w:hAnsi="ＭＳ ゴシック" w:hint="eastAsia"/>
                                  <w:spacing w:val="-14"/>
                                  <w:sz w:val="18"/>
                                  <w:szCs w:val="18"/>
                                </w:rPr>
                                <w:t>]</w:t>
                              </w:r>
                              <w:r w:rsidR="001A7751" w:rsidRPr="007A498C">
                                <w:rPr>
                                  <w:rFonts w:ascii="ＭＳ ゴシック" w:eastAsia="ＭＳ ゴシック" w:hAnsi="ＭＳ ゴシック" w:hint="eastAsia"/>
                                  <w:spacing w:val="-14"/>
                                  <w:sz w:val="18"/>
                                  <w:szCs w:val="18"/>
                                </w:rPr>
                                <w:t>から</w:t>
                              </w:r>
                              <w:r>
                                <w:rPr>
                                  <w:rFonts w:ascii="ＭＳ ゴシック" w:eastAsia="ＭＳ ゴシック" w:hAnsi="ＭＳ ゴシック" w:hint="eastAsia"/>
                                  <w:spacing w:val="-14"/>
                                  <w:sz w:val="18"/>
                                  <w:szCs w:val="18"/>
                                </w:rPr>
                                <w:t>[</w:t>
                              </w:r>
                              <w:r w:rsidR="001A7751" w:rsidRPr="007A498C">
                                <w:rPr>
                                  <w:rFonts w:ascii="ＭＳ ゴシック" w:eastAsia="ＭＳ ゴシック" w:hAnsi="ＭＳ ゴシック" w:hint="eastAsia"/>
                                  <w:spacing w:val="-14"/>
                                  <w:sz w:val="18"/>
                                  <w:szCs w:val="18"/>
                                </w:rPr>
                                <w:t>つながり</w:t>
                              </w:r>
                              <w:r>
                                <w:rPr>
                                  <w:rFonts w:ascii="ＭＳ ゴシック" w:eastAsia="ＭＳ ゴシック" w:hAnsi="ＭＳ ゴシック" w:hint="eastAsia"/>
                                  <w:spacing w:val="-14"/>
                                  <w:sz w:val="18"/>
                                  <w:szCs w:val="18"/>
                                </w:rPr>
                                <w:t>]</w:t>
                              </w:r>
                              <w:r w:rsidR="001A7751" w:rsidRPr="007A498C">
                                <w:rPr>
                                  <w:rFonts w:ascii="ＭＳ ゴシック" w:eastAsia="ＭＳ ゴシック" w:hAnsi="ＭＳ ゴシック" w:hint="eastAsia"/>
                                  <w:spacing w:val="-14"/>
                                  <w:sz w:val="18"/>
                                  <w:szCs w:val="18"/>
                                </w:rPr>
                                <w:t>に至る部分</w:t>
                              </w:r>
                            </w:p>
                            <w:p w:rsidR="001A7751" w:rsidRPr="005915DC" w:rsidRDefault="001A7751" w:rsidP="001A7751">
                              <w:pPr>
                                <w:spacing w:line="200" w:lineRule="exact"/>
                                <w:suppressOverlap/>
                                <w:rPr>
                                  <w:rFonts w:asciiTheme="majorEastAsia" w:eastAsiaTheme="majorEastAsia" w:hAnsiTheme="majorEastAsia"/>
                                  <w:sz w:val="18"/>
                                  <w:szCs w:val="18"/>
                                </w:rPr>
                              </w:pPr>
                            </w:p>
                            <w:p w:rsidR="001A7751" w:rsidRPr="005915DC" w:rsidRDefault="001A7751" w:rsidP="001A7751">
                              <w:pPr>
                                <w:spacing w:line="220" w:lineRule="exact"/>
                                <w:jc w:val="left"/>
                                <w:rPr>
                                  <w:rFonts w:ascii="ＭＳ ゴシック" w:eastAsia="ＭＳ ゴシック" w:hAnsi="ＭＳ ゴシック"/>
                                  <w:sz w:val="18"/>
                                  <w:szCs w:val="18"/>
                                </w:rPr>
                              </w:pPr>
                            </w:p>
                          </w:txbxContent>
                        </v:textbox>
                      </v:roundrect>
                      <v:line id="Line 18" o:spid="_x0000_s1033" style="position:absolute;visibility:visible;mso-wrap-style:square" from="795,1749" to="1985,1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5" o:spid="_x0000_s1034" type="#_x0000_t86" style="position:absolute;top:715;width:749;height:2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9g78A&#10;AADaAAAADwAAAGRycy9kb3ducmV2LnhtbERP3WrCMBS+H+wdwhl4N9PqKK4axR8E2V3rHuDQHJuy&#10;5qRrYm3f3lwMdvnx/W92o23FQL1vHCtI5wkI4srphmsF39fz+wqED8gaW8ekYCIPu+3rywZz7R5c&#10;0FCGWsQQ9jkqMCF0uZS+MmTRz11HHLmb6y2GCPta6h4fMdy2cpEkmbTYcGww2NHRUPVT3q2Cz8v1&#10;9+O0KmzaVNN0WNrMuPCl1Oxt3K9BBBrDv/jPfdEK4tZ4Jd4AuX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E32DvwAAANoAAAAPAAAAAAAAAAAAAAAAAJgCAABkcnMvZG93bnJl&#10;di54bWxQSwUGAAAAAAQABAD1AAAAhAMAAAAA&#10;" adj="2027" strokecolor="black [3213]" strokeweight=".5pt">
                        <v:textbox inset="5.85pt,.7pt,5.85pt,.7pt"/>
                      </v:shape>
                    </v:group>
                  </w:pict>
                </mc:Fallback>
              </mc:AlternateContent>
            </w:r>
            <w:r w:rsidR="001A7751" w:rsidRPr="00DA130C">
              <w:rPr>
                <w:rFonts w:asciiTheme="minorEastAsia" w:eastAsiaTheme="minorEastAsia" w:hAnsiTheme="minorEastAsia" w:hint="eastAsia"/>
                <w:sz w:val="18"/>
                <w:szCs w:val="18"/>
              </w:rPr>
              <w:t>・話</w:t>
            </w:r>
            <w:r w:rsidR="00A72BE4">
              <w:rPr>
                <w:rFonts w:asciiTheme="minorEastAsia" w:eastAsiaTheme="minorEastAsia" w:hAnsiTheme="minorEastAsia" w:hint="eastAsia"/>
                <w:sz w:val="18"/>
                <w:szCs w:val="18"/>
              </w:rPr>
              <w:t>し</w:t>
            </w:r>
            <w:r w:rsidR="001A7751" w:rsidRPr="00DA130C">
              <w:rPr>
                <w:rFonts w:asciiTheme="minorEastAsia" w:eastAsiaTheme="minorEastAsia" w:hAnsiTheme="minorEastAsia" w:hint="eastAsia"/>
                <w:sz w:val="18"/>
                <w:szCs w:val="18"/>
              </w:rPr>
              <w:t>合い活動を通して集団及び個人の思考を深める。</w:t>
            </w:r>
          </w:p>
          <w:p w:rsidR="001000B3" w:rsidRDefault="001A7751" w:rsidP="003821F5">
            <w:pPr>
              <w:spacing w:line="220" w:lineRule="exact"/>
              <w:ind w:left="180" w:hangingChars="100" w:hanging="180"/>
              <w:rPr>
                <w:rFonts w:asciiTheme="minorEastAsia" w:eastAsiaTheme="minorEastAsia" w:hAnsiTheme="minorEastAsia"/>
                <w:sz w:val="18"/>
                <w:szCs w:val="18"/>
              </w:rPr>
            </w:pPr>
            <w:r w:rsidRPr="00DA130C">
              <w:rPr>
                <w:rFonts w:asciiTheme="minorEastAsia" w:eastAsiaTheme="minorEastAsia" w:hAnsiTheme="minorEastAsia" w:hint="eastAsia"/>
                <w:sz w:val="18"/>
                <w:szCs w:val="18"/>
              </w:rPr>
              <w:t>・個人</w:t>
            </w:r>
            <w:r w:rsidR="00B648A6" w:rsidRPr="00DA130C">
              <w:rPr>
                <w:rFonts w:asciiTheme="minorEastAsia" w:eastAsiaTheme="minorEastAsia" w:hAnsiTheme="minorEastAsia" w:hint="eastAsia"/>
                <w:sz w:val="18"/>
                <w:szCs w:val="18"/>
              </w:rPr>
              <w:t>の行動</w:t>
            </w:r>
            <w:r w:rsidRPr="00DA130C">
              <w:rPr>
                <w:rFonts w:asciiTheme="minorEastAsia" w:eastAsiaTheme="minorEastAsia" w:hAnsiTheme="minorEastAsia" w:hint="eastAsia"/>
                <w:sz w:val="18"/>
                <w:szCs w:val="18"/>
              </w:rPr>
              <w:t>目標を決定する。</w:t>
            </w:r>
          </w:p>
          <w:p w:rsidR="00CC4574" w:rsidRPr="00CC4574" w:rsidRDefault="00CC4574" w:rsidP="00CC4574">
            <w:pPr>
              <w:spacing w:line="220" w:lineRule="exact"/>
              <w:ind w:left="180" w:hangingChars="100" w:hanging="180"/>
              <w:jc w:val="left"/>
              <w:rPr>
                <w:rFonts w:asciiTheme="minorEastAsia" w:eastAsiaTheme="minorEastAsia" w:hAnsiTheme="minorEastAsia"/>
                <w:sz w:val="18"/>
                <w:szCs w:val="18"/>
              </w:rPr>
            </w:pPr>
            <w:r>
              <w:rPr>
                <w:rFonts w:hint="eastAsia"/>
                <w:sz w:val="18"/>
                <w:szCs w:val="18"/>
              </w:rPr>
              <w:t>・</w:t>
            </w:r>
            <w:r w:rsidRPr="00DA130C">
              <w:rPr>
                <w:rFonts w:asciiTheme="minorEastAsia" w:eastAsiaTheme="minorEastAsia" w:hAnsiTheme="minorEastAsia" w:hint="eastAsia"/>
                <w:sz w:val="18"/>
                <w:szCs w:val="18"/>
              </w:rPr>
              <w:t>学級全体で課題を共有する。</w:t>
            </w:r>
          </w:p>
        </w:tc>
      </w:tr>
      <w:tr w:rsidR="001000B3" w:rsidRPr="00DA130C" w:rsidTr="00E76C59">
        <w:trPr>
          <w:trHeight w:val="270"/>
        </w:trPr>
        <w:tc>
          <w:tcPr>
            <w:tcW w:w="763" w:type="dxa"/>
            <w:vAlign w:val="center"/>
          </w:tcPr>
          <w:p w:rsidR="001000B3" w:rsidRPr="00DA130C" w:rsidRDefault="001000B3" w:rsidP="00DA130C">
            <w:pPr>
              <w:spacing w:line="240" w:lineRule="exact"/>
              <w:jc w:val="center"/>
              <w:rPr>
                <w:rFonts w:asciiTheme="minorEastAsia" w:eastAsiaTheme="minorEastAsia" w:hAnsiTheme="minorEastAsia"/>
                <w:sz w:val="18"/>
                <w:szCs w:val="18"/>
              </w:rPr>
            </w:pPr>
            <w:r w:rsidRPr="00DA130C">
              <w:rPr>
                <w:rFonts w:asciiTheme="minorEastAsia" w:eastAsiaTheme="minorEastAsia" w:hAnsiTheme="minorEastAsia" w:hint="eastAsia"/>
                <w:sz w:val="18"/>
                <w:szCs w:val="18"/>
              </w:rPr>
              <w:t>事後の指導</w:t>
            </w:r>
          </w:p>
        </w:tc>
        <w:tc>
          <w:tcPr>
            <w:tcW w:w="7431" w:type="dxa"/>
          </w:tcPr>
          <w:p w:rsidR="001A7751" w:rsidRPr="00DA130C" w:rsidRDefault="001A7751" w:rsidP="003821F5">
            <w:pPr>
              <w:spacing w:line="220" w:lineRule="exact"/>
              <w:ind w:left="180" w:hangingChars="100" w:hanging="180"/>
              <w:jc w:val="left"/>
              <w:rPr>
                <w:rFonts w:asciiTheme="majorEastAsia" w:eastAsiaTheme="majorEastAsia" w:hAnsiTheme="majorEastAsia"/>
                <w:sz w:val="18"/>
                <w:szCs w:val="18"/>
              </w:rPr>
            </w:pPr>
            <w:r w:rsidRPr="00DA130C">
              <w:rPr>
                <w:rFonts w:asciiTheme="majorEastAsia" w:eastAsiaTheme="majorEastAsia" w:hAnsiTheme="majorEastAsia" w:hint="eastAsia"/>
                <w:sz w:val="18"/>
                <w:szCs w:val="18"/>
              </w:rPr>
              <w:t>【行動目標の実践・評価・振り返りを行う。】</w:t>
            </w:r>
          </w:p>
          <w:p w:rsidR="002033B4" w:rsidRPr="00DA130C" w:rsidRDefault="002033B4" w:rsidP="003821F5">
            <w:pPr>
              <w:spacing w:line="220" w:lineRule="exact"/>
              <w:ind w:left="180" w:hangingChars="100" w:hanging="180"/>
              <w:rPr>
                <w:rFonts w:asciiTheme="minorEastAsia" w:eastAsiaTheme="minorEastAsia" w:hAnsiTheme="minorEastAsia"/>
                <w:sz w:val="18"/>
                <w:szCs w:val="18"/>
              </w:rPr>
            </w:pPr>
            <w:r w:rsidRPr="00DA130C">
              <w:rPr>
                <w:rFonts w:asciiTheme="minorEastAsia" w:eastAsiaTheme="minorEastAsia" w:hAnsiTheme="minorEastAsia" w:hint="eastAsia"/>
                <w:sz w:val="18"/>
                <w:szCs w:val="18"/>
              </w:rPr>
              <w:t>・決定した行動目標を教室に掲示する。</w:t>
            </w:r>
          </w:p>
          <w:p w:rsidR="001000B3" w:rsidRPr="00DA130C" w:rsidRDefault="001A7751" w:rsidP="003821F5">
            <w:pPr>
              <w:spacing w:line="220" w:lineRule="exact"/>
              <w:ind w:left="180" w:hangingChars="100" w:hanging="180"/>
              <w:rPr>
                <w:sz w:val="18"/>
                <w:szCs w:val="18"/>
              </w:rPr>
            </w:pPr>
            <w:r w:rsidRPr="00DA130C">
              <w:rPr>
                <w:rFonts w:asciiTheme="minorEastAsia" w:eastAsiaTheme="minorEastAsia" w:hAnsiTheme="minorEastAsia" w:hint="eastAsia"/>
                <w:sz w:val="18"/>
                <w:szCs w:val="18"/>
              </w:rPr>
              <w:t>・決定した行動目標を実践するとともに，定期的に評価・振り返りを行う。</w:t>
            </w:r>
          </w:p>
        </w:tc>
      </w:tr>
    </w:tbl>
    <w:p w:rsidR="00AB449C" w:rsidRPr="00DA130C" w:rsidRDefault="001353C8" w:rsidP="00FC21DB">
      <w:pPr>
        <w:spacing w:beforeLines="20" w:before="72" w:line="240" w:lineRule="exact"/>
        <w:ind w:leftChars="54" w:left="1333" w:hangingChars="678" w:hanging="1220"/>
        <w:rPr>
          <w:rFonts w:asciiTheme="minorEastAsia" w:eastAsiaTheme="minorEastAsia" w:hAnsiTheme="minorEastAsia"/>
          <w:sz w:val="18"/>
          <w:szCs w:val="18"/>
        </w:rPr>
      </w:pPr>
      <w:r w:rsidRPr="00DA130C">
        <w:rPr>
          <w:rFonts w:ascii="ＭＳ Ｐゴシック" w:eastAsia="ＭＳ Ｐゴシック" w:hAnsi="ＭＳ Ｐゴシック" w:hint="eastAsia"/>
          <w:sz w:val="18"/>
          <w:szCs w:val="18"/>
        </w:rPr>
        <w:t>◇　本時の目標</w:t>
      </w:r>
      <w:r w:rsidR="00BB3A22" w:rsidRPr="00DA130C">
        <w:rPr>
          <w:rFonts w:ascii="ＭＳ Ｐゴシック" w:eastAsia="ＭＳ Ｐゴシック" w:hAnsi="ＭＳ Ｐゴシック" w:hint="eastAsia"/>
          <w:sz w:val="18"/>
          <w:szCs w:val="18"/>
        </w:rPr>
        <w:t xml:space="preserve">　</w:t>
      </w:r>
      <w:r w:rsidR="00BB3A22" w:rsidRPr="00DA130C">
        <w:rPr>
          <w:rFonts w:asciiTheme="minorEastAsia" w:eastAsiaTheme="minorEastAsia" w:hAnsiTheme="minorEastAsia" w:hint="eastAsia"/>
          <w:spacing w:val="-10"/>
          <w:sz w:val="18"/>
          <w:szCs w:val="18"/>
        </w:rPr>
        <w:t>体育大会を通して</w:t>
      </w:r>
      <w:r w:rsidR="00D15592" w:rsidRPr="00DA130C">
        <w:rPr>
          <w:rFonts w:asciiTheme="minorEastAsia" w:eastAsiaTheme="minorEastAsia" w:hAnsiTheme="minorEastAsia" w:hint="eastAsia"/>
          <w:spacing w:val="-10"/>
          <w:sz w:val="18"/>
          <w:szCs w:val="18"/>
        </w:rPr>
        <w:t>学んだことを</w:t>
      </w:r>
      <w:r w:rsidR="00A640E6">
        <w:rPr>
          <w:rFonts w:asciiTheme="minorEastAsia" w:eastAsiaTheme="minorEastAsia" w:hAnsiTheme="minorEastAsia" w:hint="eastAsia"/>
          <w:spacing w:val="-10"/>
          <w:sz w:val="18"/>
          <w:szCs w:val="18"/>
        </w:rPr>
        <w:t>生かし</w:t>
      </w:r>
      <w:r w:rsidR="00D15592" w:rsidRPr="00DA130C">
        <w:rPr>
          <w:rFonts w:asciiTheme="minorEastAsia" w:eastAsiaTheme="minorEastAsia" w:hAnsiTheme="minorEastAsia" w:hint="eastAsia"/>
          <w:spacing w:val="-10"/>
          <w:sz w:val="18"/>
          <w:szCs w:val="18"/>
        </w:rPr>
        <w:t>，今後の生活における</w:t>
      </w:r>
      <w:r w:rsidR="00BB3A22" w:rsidRPr="00DA130C">
        <w:rPr>
          <w:rFonts w:asciiTheme="minorEastAsia" w:eastAsiaTheme="minorEastAsia" w:hAnsiTheme="minorEastAsia" w:hint="eastAsia"/>
          <w:spacing w:val="-10"/>
          <w:sz w:val="18"/>
          <w:szCs w:val="18"/>
        </w:rPr>
        <w:t>行動目標を決定することができる。</w:t>
      </w:r>
      <w:r w:rsidR="00B50809" w:rsidRPr="00DA130C">
        <w:rPr>
          <w:rFonts w:ascii="ＭＳ Ｐゴシック" w:eastAsia="ＭＳ Ｐゴシック" w:hAnsi="ＭＳ Ｐゴシック" w:hint="eastAsia"/>
          <w:sz w:val="18"/>
          <w:szCs w:val="18"/>
        </w:rPr>
        <w:t xml:space="preserve">　</w:t>
      </w:r>
    </w:p>
    <w:p w:rsidR="001353C8" w:rsidRPr="00DA130C" w:rsidRDefault="00AE47CB" w:rsidP="00DA130C">
      <w:pPr>
        <w:spacing w:line="240" w:lineRule="exact"/>
        <w:ind w:leftChars="54" w:left="1634" w:hangingChars="845" w:hanging="1521"/>
        <w:rPr>
          <w:rFonts w:ascii="ＭＳ 明朝" w:hAnsi="ＭＳ 明朝"/>
          <w:sz w:val="18"/>
          <w:szCs w:val="18"/>
        </w:rPr>
      </w:pPr>
      <w:r w:rsidRPr="00DA130C">
        <w:rPr>
          <w:rFonts w:ascii="ＭＳ Ｐゴシック" w:eastAsia="ＭＳ Ｐゴシック" w:hAnsi="ＭＳ Ｐゴシック" w:hint="eastAsia"/>
          <w:sz w:val="18"/>
          <w:szCs w:val="18"/>
        </w:rPr>
        <w:t>◇　学習の流れ（</w:t>
      </w:r>
      <w:r w:rsidR="00D15592" w:rsidRPr="00DA130C">
        <w:rPr>
          <w:rFonts w:ascii="ＭＳ Ｐゴシック" w:eastAsia="ＭＳ Ｐゴシック" w:hAnsi="ＭＳ Ｐゴシック" w:hint="eastAsia"/>
          <w:sz w:val="18"/>
          <w:szCs w:val="18"/>
        </w:rPr>
        <w:t>１</w:t>
      </w:r>
      <w:r w:rsidRPr="00DA130C">
        <w:rPr>
          <w:rFonts w:ascii="ＭＳ Ｐゴシック" w:eastAsia="ＭＳ Ｐゴシック" w:hAnsi="ＭＳ Ｐゴシック" w:hint="eastAsia"/>
          <w:sz w:val="18"/>
          <w:szCs w:val="18"/>
        </w:rPr>
        <w:t>時間目/全</w:t>
      </w:r>
      <w:r w:rsidR="00D15592" w:rsidRPr="00DA130C">
        <w:rPr>
          <w:rFonts w:ascii="ＭＳ Ｐゴシック" w:eastAsia="ＭＳ Ｐゴシック" w:hAnsi="ＭＳ Ｐゴシック" w:hint="eastAsia"/>
          <w:sz w:val="18"/>
          <w:szCs w:val="18"/>
        </w:rPr>
        <w:t>１</w:t>
      </w:r>
      <w:r w:rsidRPr="00DA130C">
        <w:rPr>
          <w:rFonts w:ascii="ＭＳ Ｐゴシック" w:eastAsia="ＭＳ Ｐゴシック" w:hAnsi="ＭＳ Ｐゴシック" w:hint="eastAsia"/>
          <w:sz w:val="18"/>
          <w:szCs w:val="18"/>
        </w:rPr>
        <w:t>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8"/>
        <w:gridCol w:w="4677"/>
        <w:gridCol w:w="1680"/>
      </w:tblGrid>
      <w:tr w:rsidR="001353C8" w:rsidRPr="00DA130C" w:rsidTr="00C34EAB">
        <w:trPr>
          <w:trHeight w:val="373"/>
        </w:trPr>
        <w:tc>
          <w:tcPr>
            <w:tcW w:w="3828" w:type="dxa"/>
            <w:vAlign w:val="center"/>
          </w:tcPr>
          <w:p w:rsidR="001353C8" w:rsidRPr="00DA130C" w:rsidRDefault="001353C8" w:rsidP="00DA130C">
            <w:pPr>
              <w:spacing w:line="240" w:lineRule="exact"/>
              <w:jc w:val="center"/>
              <w:rPr>
                <w:rFonts w:ascii="ＭＳ 明朝" w:hAnsi="ＭＳ 明朝"/>
                <w:sz w:val="18"/>
                <w:szCs w:val="18"/>
              </w:rPr>
            </w:pPr>
            <w:r w:rsidRPr="00DA130C">
              <w:rPr>
                <w:rFonts w:ascii="ＭＳ 明朝" w:hAnsi="ＭＳ 明朝" w:hint="eastAsia"/>
                <w:sz w:val="18"/>
                <w:szCs w:val="18"/>
              </w:rPr>
              <w:t>学習活動</w:t>
            </w:r>
          </w:p>
        </w:tc>
        <w:tc>
          <w:tcPr>
            <w:tcW w:w="4677" w:type="dxa"/>
            <w:vAlign w:val="center"/>
          </w:tcPr>
          <w:p w:rsidR="001353C8" w:rsidRPr="00DA130C" w:rsidRDefault="001353C8" w:rsidP="00DA130C">
            <w:pPr>
              <w:spacing w:line="240" w:lineRule="exact"/>
              <w:jc w:val="center"/>
              <w:rPr>
                <w:rFonts w:ascii="ＭＳ 明朝" w:hAnsi="ＭＳ 明朝"/>
                <w:sz w:val="18"/>
                <w:szCs w:val="18"/>
              </w:rPr>
            </w:pPr>
            <w:r w:rsidRPr="00DA130C">
              <w:rPr>
                <w:rFonts w:ascii="ＭＳ 明朝" w:hAnsi="ＭＳ 明朝" w:hint="eastAsia"/>
                <w:sz w:val="18"/>
                <w:szCs w:val="18"/>
              </w:rPr>
              <w:t>指導上の留意事項（◇）</w:t>
            </w:r>
          </w:p>
          <w:p w:rsidR="001353C8" w:rsidRPr="00DA130C" w:rsidRDefault="001353C8" w:rsidP="00DA130C">
            <w:pPr>
              <w:spacing w:line="240" w:lineRule="exact"/>
              <w:jc w:val="center"/>
              <w:rPr>
                <w:rFonts w:ascii="ＭＳ Ｐゴシック" w:eastAsia="ＭＳ Ｐゴシック" w:hAnsi="ＭＳ Ｐゴシック"/>
                <w:b/>
                <w:sz w:val="18"/>
                <w:szCs w:val="18"/>
              </w:rPr>
            </w:pPr>
            <w:r w:rsidRPr="00DA130C">
              <w:rPr>
                <w:rFonts w:ascii="ＭＳ Ｐゴシック" w:eastAsia="ＭＳ Ｐゴシック" w:hAnsi="ＭＳ Ｐゴシック" w:hint="eastAsia"/>
                <w:b/>
                <w:sz w:val="18"/>
                <w:szCs w:val="18"/>
              </w:rPr>
              <w:t>（</w:t>
            </w:r>
            <w:r w:rsidRPr="00DA130C">
              <w:rPr>
                <w:rFonts w:ascii="ＭＳ Ｐゴシック" w:eastAsia="ＭＳ Ｐゴシック" w:hAnsi="ＭＳ Ｐゴシック" w:hint="eastAsia"/>
                <w:b/>
                <w:w w:val="80"/>
                <w:sz w:val="18"/>
                <w:szCs w:val="18"/>
              </w:rPr>
              <w:t>◆「努力を要する」状況と判断した生徒への指導の手立て</w:t>
            </w:r>
            <w:r w:rsidRPr="00DA130C">
              <w:rPr>
                <w:rFonts w:ascii="ＭＳ Ｐゴシック" w:eastAsia="ＭＳ Ｐゴシック" w:hAnsi="ＭＳ Ｐゴシック" w:hint="eastAsia"/>
                <w:b/>
                <w:sz w:val="18"/>
                <w:szCs w:val="18"/>
              </w:rPr>
              <w:t>）</w:t>
            </w:r>
          </w:p>
        </w:tc>
        <w:tc>
          <w:tcPr>
            <w:tcW w:w="1680" w:type="dxa"/>
            <w:vAlign w:val="center"/>
          </w:tcPr>
          <w:p w:rsidR="001353C8" w:rsidRPr="00DA130C" w:rsidRDefault="001353C8" w:rsidP="00DA130C">
            <w:pPr>
              <w:spacing w:line="240" w:lineRule="exact"/>
              <w:jc w:val="center"/>
              <w:rPr>
                <w:rFonts w:ascii="ＭＳ 明朝" w:hAnsi="ＭＳ 明朝"/>
                <w:sz w:val="18"/>
                <w:szCs w:val="18"/>
              </w:rPr>
            </w:pPr>
            <w:r w:rsidRPr="00DA130C">
              <w:rPr>
                <w:rFonts w:ascii="ＭＳ 明朝" w:hAnsi="ＭＳ 明朝" w:hint="eastAsia"/>
                <w:sz w:val="18"/>
                <w:szCs w:val="18"/>
              </w:rPr>
              <w:t>評価規準〔観点〕</w:t>
            </w:r>
          </w:p>
          <w:p w:rsidR="001353C8" w:rsidRPr="00DA130C" w:rsidRDefault="001353C8" w:rsidP="00DA130C">
            <w:pPr>
              <w:spacing w:line="240" w:lineRule="exact"/>
              <w:jc w:val="center"/>
              <w:rPr>
                <w:rFonts w:ascii="ＭＳ 明朝"/>
                <w:sz w:val="18"/>
                <w:szCs w:val="18"/>
              </w:rPr>
            </w:pPr>
            <w:r w:rsidRPr="00DA130C">
              <w:rPr>
                <w:rFonts w:ascii="ＭＳ 明朝" w:hAnsi="ＭＳ 明朝" w:hint="eastAsia"/>
                <w:sz w:val="18"/>
                <w:szCs w:val="18"/>
              </w:rPr>
              <w:t>（評価方法）</w:t>
            </w:r>
          </w:p>
        </w:tc>
      </w:tr>
      <w:tr w:rsidR="001353C8" w:rsidRPr="00DA130C" w:rsidTr="00D12384">
        <w:trPr>
          <w:trHeight w:val="42"/>
        </w:trPr>
        <w:tc>
          <w:tcPr>
            <w:tcW w:w="3828" w:type="dxa"/>
            <w:vAlign w:val="center"/>
          </w:tcPr>
          <w:p w:rsidR="001353C8" w:rsidRPr="0015540F" w:rsidRDefault="00D349A5" w:rsidP="00A07A89">
            <w:pPr>
              <w:widowControl/>
              <w:spacing w:line="240" w:lineRule="exact"/>
              <w:ind w:rightChars="-32" w:right="-67"/>
              <w:rPr>
                <w:rFonts w:asciiTheme="majorEastAsia" w:eastAsiaTheme="majorEastAsia" w:hAnsiTheme="majorEastAsia"/>
                <w:sz w:val="18"/>
                <w:szCs w:val="18"/>
              </w:rPr>
            </w:pPr>
            <w:r w:rsidRPr="0015540F">
              <w:rPr>
                <w:rFonts w:asciiTheme="majorEastAsia" w:eastAsiaTheme="majorEastAsia" w:hAnsiTheme="majorEastAsia" w:hint="eastAsia"/>
                <w:sz w:val="18"/>
                <w:szCs w:val="18"/>
              </w:rPr>
              <w:t>１</w:t>
            </w:r>
            <w:r w:rsidR="002B1B41" w:rsidRPr="0015540F">
              <w:rPr>
                <w:rFonts w:asciiTheme="majorEastAsia" w:eastAsiaTheme="majorEastAsia" w:hAnsiTheme="majorEastAsia" w:hint="eastAsia"/>
                <w:sz w:val="18"/>
                <w:szCs w:val="18"/>
              </w:rPr>
              <w:t xml:space="preserve">　課題</w:t>
            </w:r>
            <w:r w:rsidR="005D1874" w:rsidRPr="0015540F">
              <w:rPr>
                <w:rFonts w:asciiTheme="majorEastAsia" w:eastAsiaTheme="majorEastAsia" w:hAnsiTheme="majorEastAsia" w:hint="eastAsia"/>
                <w:sz w:val="18"/>
                <w:szCs w:val="18"/>
              </w:rPr>
              <w:t>意識をもつ</w:t>
            </w:r>
            <w:r w:rsidR="000D1781" w:rsidRPr="0015540F">
              <w:rPr>
                <w:rFonts w:asciiTheme="majorEastAsia" w:eastAsiaTheme="majorEastAsia" w:hAnsiTheme="majorEastAsia" w:hint="eastAsia"/>
                <w:sz w:val="18"/>
                <w:szCs w:val="18"/>
              </w:rPr>
              <w:t>。</w:t>
            </w:r>
          </w:p>
          <w:p w:rsidR="001560F9" w:rsidRPr="00A640E6" w:rsidRDefault="00BB3A22" w:rsidP="00310A9A">
            <w:pPr>
              <w:widowControl/>
              <w:spacing w:line="240" w:lineRule="exact"/>
              <w:ind w:leftChars="100" w:left="210" w:rightChars="-32" w:right="-67"/>
              <w:rPr>
                <w:rFonts w:asciiTheme="minorEastAsia" w:eastAsiaTheme="minorEastAsia" w:hAnsiTheme="minorEastAsia" w:cstheme="minorBidi"/>
                <w:spacing w:val="-6"/>
                <w:sz w:val="18"/>
                <w:szCs w:val="18"/>
              </w:rPr>
            </w:pPr>
            <w:r w:rsidRPr="00A640E6">
              <w:rPr>
                <w:rFonts w:asciiTheme="minorEastAsia" w:eastAsiaTheme="minorEastAsia" w:hAnsiTheme="minorEastAsia" w:hint="eastAsia"/>
                <w:sz w:val="18"/>
                <w:szCs w:val="18"/>
              </w:rPr>
              <w:t>体育大会を振り返り，</w:t>
            </w:r>
            <w:r w:rsidR="00D15592" w:rsidRPr="00A640E6">
              <w:rPr>
                <w:rFonts w:asciiTheme="minorEastAsia" w:eastAsiaTheme="minorEastAsia" w:hAnsiTheme="minorEastAsia" w:hint="eastAsia"/>
                <w:sz w:val="18"/>
                <w:szCs w:val="18"/>
              </w:rPr>
              <w:t>自他の頑張りを認め合う</w:t>
            </w:r>
            <w:r w:rsidR="001000B3" w:rsidRPr="00A640E6">
              <w:rPr>
                <w:rFonts w:asciiTheme="minorEastAsia" w:eastAsiaTheme="minorEastAsia" w:hAnsiTheme="minorEastAsia" w:hint="eastAsia"/>
                <w:sz w:val="18"/>
                <w:szCs w:val="18"/>
              </w:rPr>
              <w:t>。</w:t>
            </w:r>
          </w:p>
          <w:p w:rsidR="002253B2" w:rsidRPr="0015540F" w:rsidRDefault="00281060" w:rsidP="005C116E">
            <w:pPr>
              <w:spacing w:line="240" w:lineRule="exact"/>
              <w:ind w:left="168" w:rightChars="16" w:right="34" w:hangingChars="100" w:hanging="168"/>
              <w:rPr>
                <w:rFonts w:asciiTheme="majorEastAsia" w:eastAsiaTheme="majorEastAsia" w:hAnsiTheme="majorEastAsia" w:cstheme="minorBidi"/>
                <w:spacing w:val="-6"/>
                <w:sz w:val="18"/>
                <w:szCs w:val="18"/>
              </w:rPr>
            </w:pPr>
            <w:r w:rsidRPr="0015540F">
              <w:rPr>
                <w:rFonts w:asciiTheme="majorEastAsia" w:eastAsiaTheme="majorEastAsia" w:hAnsiTheme="majorEastAsia" w:cstheme="minorBidi" w:hint="eastAsia"/>
                <w:spacing w:val="-6"/>
                <w:sz w:val="18"/>
                <w:szCs w:val="18"/>
              </w:rPr>
              <w:t>２　本時のめあてを確認する</w:t>
            </w:r>
            <w:r w:rsidR="00D53D36" w:rsidRPr="0015540F">
              <w:rPr>
                <w:rFonts w:asciiTheme="majorEastAsia" w:eastAsiaTheme="majorEastAsia" w:hAnsiTheme="majorEastAsia" w:cstheme="minorBidi" w:hint="eastAsia"/>
                <w:spacing w:val="-6"/>
                <w:sz w:val="18"/>
                <w:szCs w:val="18"/>
              </w:rPr>
              <w:t>。</w:t>
            </w:r>
          </w:p>
          <w:p w:rsidR="00D15592" w:rsidRPr="00A07A89" w:rsidRDefault="005C116E" w:rsidP="005C116E">
            <w:pPr>
              <w:spacing w:line="240" w:lineRule="exact"/>
              <w:ind w:left="180" w:rightChars="16" w:right="34" w:hangingChars="100" w:hanging="180"/>
              <w:rPr>
                <w:rFonts w:ascii="ＭＳ Ｐゴシック" w:eastAsia="ＭＳ Ｐゴシック" w:hAnsi="ＭＳ Ｐゴシック" w:cstheme="minorBidi"/>
                <w:spacing w:val="-6"/>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741696" behindDoc="0" locked="0" layoutInCell="1" allowOverlap="1" wp14:anchorId="74D312BF" wp14:editId="60830FF6">
                      <wp:simplePos x="0" y="0"/>
                      <wp:positionH relativeFrom="column">
                        <wp:posOffset>-24765</wp:posOffset>
                      </wp:positionH>
                      <wp:positionV relativeFrom="paragraph">
                        <wp:posOffset>19685</wp:posOffset>
                      </wp:positionV>
                      <wp:extent cx="4978400" cy="257175"/>
                      <wp:effectExtent l="0" t="0" r="12700" b="28575"/>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0" cy="257175"/>
                              </a:xfrm>
                              <a:prstGeom prst="rect">
                                <a:avLst/>
                              </a:prstGeom>
                              <a:solidFill>
                                <a:srgbClr val="FFFFFF"/>
                              </a:solidFill>
                              <a:ln w="9525">
                                <a:solidFill>
                                  <a:srgbClr val="000000"/>
                                </a:solidFill>
                                <a:miter lim="800000"/>
                                <a:headEnd/>
                                <a:tailEnd/>
                              </a:ln>
                            </wps:spPr>
                            <wps:txbx>
                              <w:txbxContent>
                                <w:p w:rsidR="00294733" w:rsidRPr="00BD393A" w:rsidRDefault="0015540F" w:rsidP="00BD393A">
                                  <w:pPr>
                                    <w:jc w:val="center"/>
                                    <w:rPr>
                                      <w:sz w:val="18"/>
                                      <w:szCs w:val="18"/>
                                    </w:rPr>
                                  </w:pPr>
                                  <w:r>
                                    <w:rPr>
                                      <w:rFonts w:asciiTheme="minorEastAsia" w:eastAsiaTheme="minorEastAsia" w:hAnsiTheme="minorEastAsia" w:hint="eastAsia"/>
                                      <w:spacing w:val="-10"/>
                                      <w:sz w:val="18"/>
                                      <w:szCs w:val="18"/>
                                    </w:rPr>
                                    <w:t>めあて　体育</w:t>
                                  </w:r>
                                  <w:r w:rsidR="00294733" w:rsidRPr="00BD393A">
                                    <w:rPr>
                                      <w:rFonts w:asciiTheme="minorEastAsia" w:eastAsiaTheme="minorEastAsia" w:hAnsiTheme="minorEastAsia" w:hint="eastAsia"/>
                                      <w:spacing w:val="-10"/>
                                      <w:sz w:val="18"/>
                                      <w:szCs w:val="18"/>
                                    </w:rPr>
                                    <w:t>大会</w:t>
                                  </w:r>
                                  <w:r w:rsidR="00A640E6" w:rsidRPr="00BD393A">
                                    <w:rPr>
                                      <w:rFonts w:asciiTheme="minorEastAsia" w:eastAsiaTheme="minorEastAsia" w:hAnsiTheme="minorEastAsia" w:hint="eastAsia"/>
                                      <w:spacing w:val="-10"/>
                                      <w:sz w:val="18"/>
                                      <w:szCs w:val="18"/>
                                    </w:rPr>
                                    <w:t>における自他の</w:t>
                                  </w:r>
                                  <w:r w:rsidR="00DB65C2" w:rsidRPr="00BD393A">
                                    <w:rPr>
                                      <w:rFonts w:asciiTheme="minorEastAsia" w:eastAsiaTheme="minorEastAsia" w:hAnsiTheme="minorEastAsia" w:hint="eastAsia"/>
                                      <w:spacing w:val="-10"/>
                                      <w:sz w:val="18"/>
                                      <w:szCs w:val="18"/>
                                    </w:rPr>
                                    <w:t>頑張りに気づき，</w:t>
                                  </w:r>
                                  <w:r w:rsidR="00294733" w:rsidRPr="00BD393A">
                                    <w:rPr>
                                      <w:rFonts w:asciiTheme="minorEastAsia" w:eastAsiaTheme="minorEastAsia" w:hAnsiTheme="minorEastAsia" w:hint="eastAsia"/>
                                      <w:spacing w:val="-10"/>
                                      <w:sz w:val="18"/>
                                      <w:szCs w:val="18"/>
                                    </w:rPr>
                                    <w:t>今後の生活における行動目標を決定することができる</w:t>
                                  </w:r>
                                  <w:r w:rsidR="00310A9A">
                                    <w:rPr>
                                      <w:rFonts w:asciiTheme="minorEastAsia" w:eastAsiaTheme="minorEastAsia" w:hAnsiTheme="minorEastAsia" w:hint="eastAsia"/>
                                      <w:spacing w:val="-1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5" type="#_x0000_t202" style="position:absolute;left:0;text-align:left;margin-left:-1.95pt;margin-top:1.55pt;width:392pt;height:20.2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">
                      <v:textbox inset="5.85pt,.7pt,5.85pt,.7pt">
                        <w:txbxContent>
                          <w:p w:rsidR="00294733" w:rsidRPr="00BD393A" w:rsidRDefault="0015540F" w:rsidP="00BD393A">
                            <w:pPr>
                              <w:jc w:val="center"/>
                              <w:rPr>
                                <w:sz w:val="18"/>
                                <w:szCs w:val="18"/>
                              </w:rPr>
                            </w:pPr>
                            <w:r>
                              <w:rPr>
                                <w:rFonts w:asciiTheme="minorEastAsia" w:eastAsiaTheme="minorEastAsia" w:hAnsiTheme="minorEastAsia" w:hint="eastAsia"/>
                                <w:spacing w:val="-10"/>
                                <w:sz w:val="18"/>
                                <w:szCs w:val="18"/>
                              </w:rPr>
                              <w:t>めあて　体育</w:t>
                            </w:r>
                            <w:r w:rsidR="00294733" w:rsidRPr="00BD393A">
                              <w:rPr>
                                <w:rFonts w:asciiTheme="minorEastAsia" w:eastAsiaTheme="minorEastAsia" w:hAnsiTheme="minorEastAsia" w:hint="eastAsia"/>
                                <w:spacing w:val="-10"/>
                                <w:sz w:val="18"/>
                                <w:szCs w:val="18"/>
                              </w:rPr>
                              <w:t>大会</w:t>
                            </w:r>
                            <w:r w:rsidR="00A640E6" w:rsidRPr="00BD393A">
                              <w:rPr>
                                <w:rFonts w:asciiTheme="minorEastAsia" w:eastAsiaTheme="minorEastAsia" w:hAnsiTheme="minorEastAsia" w:hint="eastAsia"/>
                                <w:spacing w:val="-10"/>
                                <w:sz w:val="18"/>
                                <w:szCs w:val="18"/>
                              </w:rPr>
                              <w:t>における自他の</w:t>
                            </w:r>
                            <w:r w:rsidR="00DB65C2" w:rsidRPr="00BD393A">
                              <w:rPr>
                                <w:rFonts w:asciiTheme="minorEastAsia" w:eastAsiaTheme="minorEastAsia" w:hAnsiTheme="minorEastAsia" w:hint="eastAsia"/>
                                <w:spacing w:val="-10"/>
                                <w:sz w:val="18"/>
                                <w:szCs w:val="18"/>
                              </w:rPr>
                              <w:t>頑張りに気づき，</w:t>
                            </w:r>
                            <w:r w:rsidR="00294733" w:rsidRPr="00BD393A">
                              <w:rPr>
                                <w:rFonts w:asciiTheme="minorEastAsia" w:eastAsiaTheme="minorEastAsia" w:hAnsiTheme="minorEastAsia" w:hint="eastAsia"/>
                                <w:spacing w:val="-10"/>
                                <w:sz w:val="18"/>
                                <w:szCs w:val="18"/>
                              </w:rPr>
                              <w:t>今後の生活における行動目標を決定することができる</w:t>
                            </w:r>
                            <w:r w:rsidR="00310A9A">
                              <w:rPr>
                                <w:rFonts w:asciiTheme="minorEastAsia" w:eastAsiaTheme="minorEastAsia" w:hAnsiTheme="minorEastAsia" w:hint="eastAsia"/>
                                <w:spacing w:val="-10"/>
                                <w:sz w:val="18"/>
                                <w:szCs w:val="18"/>
                              </w:rPr>
                              <w:t>。</w:t>
                            </w:r>
                          </w:p>
                        </w:txbxContent>
                      </v:textbox>
                    </v:shape>
                  </w:pict>
                </mc:Fallback>
              </mc:AlternateContent>
            </w:r>
          </w:p>
          <w:p w:rsidR="00D15592" w:rsidRPr="00A07A89" w:rsidRDefault="00D15592" w:rsidP="00A07A89">
            <w:pPr>
              <w:spacing w:line="240" w:lineRule="exact"/>
              <w:ind w:left="168" w:rightChars="16" w:right="34" w:hangingChars="100" w:hanging="168"/>
              <w:rPr>
                <w:rFonts w:ascii="ＭＳ Ｐゴシック" w:eastAsia="ＭＳ Ｐゴシック" w:hAnsi="ＭＳ Ｐゴシック" w:cstheme="minorBidi"/>
                <w:spacing w:val="-6"/>
                <w:sz w:val="18"/>
                <w:szCs w:val="18"/>
              </w:rPr>
            </w:pPr>
          </w:p>
          <w:p w:rsidR="00D15592" w:rsidRPr="00A07A89" w:rsidRDefault="00D15592" w:rsidP="00A07A89">
            <w:pPr>
              <w:spacing w:line="240" w:lineRule="exact"/>
              <w:ind w:left="168" w:rightChars="16" w:right="34" w:hangingChars="100" w:hanging="168"/>
              <w:rPr>
                <w:rFonts w:ascii="ＭＳ Ｐゴシック" w:eastAsia="ＭＳ Ｐゴシック" w:hAnsi="ＭＳ Ｐゴシック" w:cstheme="minorBidi"/>
                <w:spacing w:val="-6"/>
                <w:sz w:val="18"/>
                <w:szCs w:val="18"/>
              </w:rPr>
            </w:pPr>
          </w:p>
          <w:p w:rsidR="008C3A2D" w:rsidRPr="00A07A89" w:rsidRDefault="008C3A2D" w:rsidP="00A07A89">
            <w:pPr>
              <w:spacing w:line="240" w:lineRule="exact"/>
              <w:ind w:left="168" w:rightChars="16" w:right="34" w:hangingChars="100" w:hanging="168"/>
              <w:rPr>
                <w:rFonts w:ascii="ＭＳ Ｐゴシック" w:eastAsia="ＭＳ Ｐゴシック" w:hAnsi="ＭＳ Ｐゴシック" w:cstheme="minorBidi"/>
                <w:spacing w:val="-6"/>
                <w:sz w:val="18"/>
                <w:szCs w:val="18"/>
              </w:rPr>
            </w:pPr>
          </w:p>
          <w:p w:rsidR="00BB3A22" w:rsidRPr="00A07A89" w:rsidRDefault="00BB3A22" w:rsidP="00A07A89">
            <w:pPr>
              <w:spacing w:line="240" w:lineRule="exact"/>
              <w:ind w:rightChars="16" w:right="34"/>
              <w:rPr>
                <w:rFonts w:ascii="ＭＳ Ｐゴシック" w:eastAsia="ＭＳ Ｐゴシック" w:hAnsi="ＭＳ Ｐゴシック" w:cstheme="minorBidi"/>
                <w:spacing w:val="-6"/>
                <w:sz w:val="18"/>
                <w:szCs w:val="18"/>
              </w:rPr>
            </w:pPr>
          </w:p>
          <w:p w:rsidR="00D15592" w:rsidRPr="0015540F" w:rsidRDefault="007848A7" w:rsidP="00A07A89">
            <w:pPr>
              <w:spacing w:line="240" w:lineRule="exact"/>
              <w:ind w:left="168" w:rightChars="16" w:right="34" w:hangingChars="100" w:hanging="168"/>
              <w:rPr>
                <w:rFonts w:asciiTheme="majorEastAsia" w:eastAsiaTheme="majorEastAsia" w:hAnsiTheme="majorEastAsia" w:cstheme="minorBidi"/>
                <w:spacing w:val="-6"/>
                <w:sz w:val="18"/>
                <w:szCs w:val="18"/>
              </w:rPr>
            </w:pPr>
            <w:r w:rsidRPr="0015540F">
              <w:rPr>
                <w:rFonts w:asciiTheme="majorEastAsia" w:eastAsiaTheme="majorEastAsia" w:hAnsiTheme="majorEastAsia" w:cstheme="minorBidi" w:hint="eastAsia"/>
                <w:spacing w:val="-6"/>
                <w:sz w:val="18"/>
                <w:szCs w:val="18"/>
              </w:rPr>
              <w:t xml:space="preserve">３　</w:t>
            </w:r>
            <w:r w:rsidR="00CC4574">
              <w:rPr>
                <w:rFonts w:asciiTheme="majorEastAsia" w:eastAsiaTheme="majorEastAsia" w:hAnsiTheme="majorEastAsia" w:cstheme="minorBidi" w:hint="eastAsia"/>
                <w:spacing w:val="-6"/>
                <w:sz w:val="18"/>
                <w:szCs w:val="18"/>
              </w:rPr>
              <w:t>体育大会で学んだことを班で話し合う。</w:t>
            </w:r>
          </w:p>
          <w:p w:rsidR="00D207D3" w:rsidRDefault="00547D34" w:rsidP="00310A9A">
            <w:pPr>
              <w:spacing w:line="240" w:lineRule="exact"/>
              <w:ind w:leftChars="100" w:left="210" w:rightChars="16" w:right="34"/>
              <w:rPr>
                <w:rFonts w:asciiTheme="minorEastAsia" w:eastAsiaTheme="minorEastAsia" w:hAnsiTheme="minorEastAsia" w:cstheme="minorBidi"/>
                <w:spacing w:val="-6"/>
                <w:sz w:val="18"/>
                <w:szCs w:val="18"/>
              </w:rPr>
            </w:pPr>
            <w:r>
              <w:rPr>
                <w:rFonts w:asciiTheme="minorEastAsia" w:eastAsiaTheme="minorEastAsia" w:hAnsiTheme="minorEastAsia" w:cstheme="minorBidi" w:hint="eastAsia"/>
                <w:spacing w:val="-6"/>
                <w:sz w:val="18"/>
                <w:szCs w:val="18"/>
              </w:rPr>
              <w:t>体育大会で</w:t>
            </w:r>
            <w:r w:rsidR="0033251F" w:rsidRPr="00A640E6">
              <w:rPr>
                <w:rFonts w:asciiTheme="minorEastAsia" w:eastAsiaTheme="minorEastAsia" w:hAnsiTheme="minorEastAsia" w:cstheme="minorBidi" w:hint="eastAsia"/>
                <w:spacing w:val="-6"/>
                <w:sz w:val="18"/>
                <w:szCs w:val="18"/>
              </w:rPr>
              <w:t>学んだことを</w:t>
            </w:r>
            <w:r w:rsidR="00D207D3">
              <w:rPr>
                <w:rFonts w:asciiTheme="minorEastAsia" w:eastAsiaTheme="minorEastAsia" w:hAnsiTheme="minorEastAsia" w:cstheme="minorBidi" w:hint="eastAsia"/>
                <w:spacing w:val="-6"/>
                <w:sz w:val="18"/>
                <w:szCs w:val="18"/>
              </w:rPr>
              <w:t>，班で話し合い，これまでの個人の課題</w:t>
            </w:r>
            <w:r w:rsidR="00E40186">
              <w:rPr>
                <w:rFonts w:asciiTheme="minorEastAsia" w:eastAsiaTheme="minorEastAsia" w:hAnsiTheme="minorEastAsia" w:cstheme="minorBidi" w:hint="eastAsia"/>
                <w:spacing w:val="-6"/>
                <w:sz w:val="18"/>
                <w:szCs w:val="18"/>
              </w:rPr>
              <w:t>を</w:t>
            </w:r>
            <w:r w:rsidR="00D207D3">
              <w:rPr>
                <w:rFonts w:asciiTheme="minorEastAsia" w:eastAsiaTheme="minorEastAsia" w:hAnsiTheme="minorEastAsia" w:cstheme="minorBidi" w:hint="eastAsia"/>
                <w:spacing w:val="-6"/>
                <w:sz w:val="18"/>
                <w:szCs w:val="18"/>
              </w:rPr>
              <w:t>振り返る。</w:t>
            </w:r>
          </w:p>
          <w:p w:rsidR="00E40186" w:rsidRPr="00D66167" w:rsidRDefault="00E40186" w:rsidP="00310A9A">
            <w:pPr>
              <w:spacing w:line="240" w:lineRule="exact"/>
              <w:ind w:leftChars="100" w:left="210" w:rightChars="16" w:right="34"/>
              <w:rPr>
                <w:rFonts w:asciiTheme="minorEastAsia" w:eastAsiaTheme="minorEastAsia" w:hAnsiTheme="minorEastAsia" w:cstheme="minorBidi"/>
                <w:spacing w:val="-6"/>
                <w:sz w:val="18"/>
                <w:szCs w:val="18"/>
              </w:rPr>
            </w:pPr>
          </w:p>
          <w:p w:rsidR="00E40186" w:rsidRPr="00E40186" w:rsidRDefault="00E40186" w:rsidP="00310A9A">
            <w:pPr>
              <w:spacing w:line="240" w:lineRule="exact"/>
              <w:ind w:leftChars="100" w:left="210" w:rightChars="16" w:right="34"/>
              <w:rPr>
                <w:rFonts w:asciiTheme="minorEastAsia" w:eastAsiaTheme="minorEastAsia" w:hAnsiTheme="minorEastAsia" w:cstheme="minorBidi"/>
                <w:spacing w:val="-6"/>
                <w:sz w:val="18"/>
                <w:szCs w:val="18"/>
              </w:rPr>
            </w:pPr>
          </w:p>
          <w:p w:rsidR="00B648A6" w:rsidRPr="00A07A89" w:rsidRDefault="00B648A6" w:rsidP="00A07A89">
            <w:pPr>
              <w:spacing w:line="240" w:lineRule="exact"/>
              <w:ind w:rightChars="16" w:right="34"/>
              <w:rPr>
                <w:rFonts w:ascii="ＭＳ Ｐゴシック" w:eastAsia="ＭＳ Ｐゴシック" w:hAnsi="ＭＳ Ｐゴシック" w:cstheme="minorBidi"/>
                <w:spacing w:val="-6"/>
                <w:sz w:val="18"/>
                <w:szCs w:val="18"/>
              </w:rPr>
            </w:pPr>
          </w:p>
          <w:p w:rsidR="00B648A6" w:rsidRDefault="00B648A6" w:rsidP="00A07A89">
            <w:pPr>
              <w:spacing w:line="240" w:lineRule="exact"/>
              <w:ind w:rightChars="16" w:right="34"/>
              <w:rPr>
                <w:rFonts w:ascii="ＭＳ Ｐゴシック" w:eastAsia="ＭＳ Ｐゴシック" w:hAnsi="ＭＳ Ｐゴシック" w:cstheme="minorBidi"/>
                <w:spacing w:val="-6"/>
                <w:sz w:val="18"/>
                <w:szCs w:val="18"/>
              </w:rPr>
            </w:pPr>
          </w:p>
          <w:p w:rsidR="00E661CB" w:rsidRPr="00A07A89" w:rsidRDefault="00E661CB" w:rsidP="00A07A89">
            <w:pPr>
              <w:spacing w:line="240" w:lineRule="exact"/>
              <w:ind w:rightChars="16" w:right="34"/>
              <w:rPr>
                <w:rFonts w:ascii="ＭＳ Ｐゴシック" w:eastAsia="ＭＳ Ｐゴシック" w:hAnsi="ＭＳ Ｐゴシック" w:cstheme="minorBidi"/>
                <w:spacing w:val="-6"/>
                <w:sz w:val="18"/>
                <w:szCs w:val="18"/>
              </w:rPr>
            </w:pPr>
          </w:p>
          <w:p w:rsidR="00CD1683" w:rsidRPr="0015540F" w:rsidRDefault="00CD1683" w:rsidP="00A07A89">
            <w:pPr>
              <w:spacing w:line="240" w:lineRule="exact"/>
              <w:ind w:left="180" w:hangingChars="100" w:hanging="180"/>
              <w:rPr>
                <w:rFonts w:asciiTheme="majorEastAsia" w:eastAsiaTheme="majorEastAsia" w:hAnsiTheme="majorEastAsia"/>
                <w:color w:val="000000" w:themeColor="text1"/>
                <w:sz w:val="18"/>
                <w:szCs w:val="18"/>
              </w:rPr>
            </w:pPr>
            <w:r w:rsidRPr="0015540F">
              <w:rPr>
                <w:rFonts w:asciiTheme="majorEastAsia" w:eastAsiaTheme="majorEastAsia" w:hAnsiTheme="majorEastAsia" w:hint="eastAsia"/>
                <w:color w:val="000000" w:themeColor="text1"/>
                <w:sz w:val="18"/>
                <w:szCs w:val="18"/>
              </w:rPr>
              <w:t>４　個人の行動目標を決定する。</w:t>
            </w:r>
          </w:p>
          <w:p w:rsidR="0001104F" w:rsidRDefault="00B66869" w:rsidP="00310A9A">
            <w:pPr>
              <w:spacing w:line="240" w:lineRule="exact"/>
              <w:ind w:leftChars="100" w:left="21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体育大会で学んだことを生かし，</w:t>
            </w:r>
            <w:r w:rsidR="0001104F">
              <w:rPr>
                <w:rFonts w:asciiTheme="minorEastAsia" w:eastAsiaTheme="minorEastAsia" w:hAnsiTheme="minorEastAsia" w:hint="eastAsia"/>
                <w:color w:val="000000" w:themeColor="text1"/>
                <w:sz w:val="18"/>
                <w:szCs w:val="18"/>
              </w:rPr>
              <w:t>個人の課題を解決するため</w:t>
            </w:r>
            <w:r>
              <w:rPr>
                <w:rFonts w:asciiTheme="minorEastAsia" w:eastAsiaTheme="minorEastAsia" w:hAnsiTheme="minorEastAsia" w:hint="eastAsia"/>
                <w:color w:val="000000" w:themeColor="text1"/>
                <w:sz w:val="18"/>
                <w:szCs w:val="18"/>
              </w:rPr>
              <w:t>の</w:t>
            </w:r>
            <w:r w:rsidR="0001104F">
              <w:rPr>
                <w:rFonts w:asciiTheme="minorEastAsia" w:eastAsiaTheme="minorEastAsia" w:hAnsiTheme="minorEastAsia" w:hint="eastAsia"/>
                <w:color w:val="000000" w:themeColor="text1"/>
                <w:sz w:val="18"/>
                <w:szCs w:val="18"/>
              </w:rPr>
              <w:t>具体的な行動目標を決定する。</w:t>
            </w:r>
          </w:p>
          <w:p w:rsidR="00CD1683" w:rsidRPr="00A07A89" w:rsidRDefault="0033251F" w:rsidP="0056404F">
            <w:pPr>
              <w:spacing w:line="240" w:lineRule="exact"/>
              <w:ind w:left="180" w:rightChars="16" w:right="34" w:hangingChars="100" w:hanging="180"/>
              <w:rPr>
                <w:rFonts w:ascii="ＭＳ Ｐゴシック" w:eastAsia="ＭＳ Ｐゴシック" w:hAnsi="ＭＳ Ｐゴシック" w:cstheme="minorBidi"/>
                <w:spacing w:val="-6"/>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736576" behindDoc="0" locked="0" layoutInCell="1" allowOverlap="1" wp14:anchorId="1F0843D6" wp14:editId="1B1F18B3">
                      <wp:simplePos x="0" y="0"/>
                      <wp:positionH relativeFrom="column">
                        <wp:posOffset>111760</wp:posOffset>
                      </wp:positionH>
                      <wp:positionV relativeFrom="paragraph">
                        <wp:posOffset>-5080</wp:posOffset>
                      </wp:positionV>
                      <wp:extent cx="5168900" cy="442595"/>
                      <wp:effectExtent l="0" t="0" r="12700" b="146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442595"/>
                              </a:xfrm>
                              <a:prstGeom prst="rect">
                                <a:avLst/>
                              </a:prstGeom>
                              <a:solidFill>
                                <a:srgbClr val="FFFFFF"/>
                              </a:solidFill>
                              <a:ln w="9525">
                                <a:solidFill>
                                  <a:srgbClr val="000000"/>
                                </a:solidFill>
                                <a:miter lim="800000"/>
                                <a:headEnd/>
                                <a:tailEnd/>
                              </a:ln>
                            </wps:spPr>
                            <wps:txbx>
                              <w:txbxContent>
                                <w:p w:rsidR="009C5A85" w:rsidRPr="009C5A85" w:rsidRDefault="009C5A85" w:rsidP="00AE2239">
                                  <w:pPr>
                                    <w:spacing w:line="220" w:lineRule="exact"/>
                                    <w:rPr>
                                      <w:sz w:val="18"/>
                                      <w:szCs w:val="18"/>
                                    </w:rPr>
                                  </w:pPr>
                                  <w:r w:rsidRPr="002F4764">
                                    <w:rPr>
                                      <w:rFonts w:hint="eastAsia"/>
                                      <w:sz w:val="18"/>
                                      <w:szCs w:val="18"/>
                                    </w:rPr>
                                    <w:t>＜予想される</w:t>
                                  </w:r>
                                  <w:r w:rsidR="00E41C40">
                                    <w:rPr>
                                      <w:rFonts w:hint="eastAsia"/>
                                      <w:sz w:val="18"/>
                                      <w:szCs w:val="18"/>
                                    </w:rPr>
                                    <w:t>生徒</w:t>
                                  </w:r>
                                  <w:r w:rsidRPr="002F4764">
                                    <w:rPr>
                                      <w:rFonts w:hint="eastAsia"/>
                                      <w:sz w:val="18"/>
                                      <w:szCs w:val="18"/>
                                    </w:rPr>
                                    <w:t>の反応＞</w:t>
                                  </w:r>
                                  <w:r w:rsidR="00DB65C2">
                                    <w:rPr>
                                      <w:rFonts w:hint="eastAsia"/>
                                      <w:sz w:val="18"/>
                                      <w:szCs w:val="18"/>
                                    </w:rPr>
                                    <w:t>「</w:t>
                                  </w:r>
                                  <w:r w:rsidR="00AE2239">
                                    <w:rPr>
                                      <w:rFonts w:hint="eastAsia"/>
                                      <w:spacing w:val="-4"/>
                                      <w:sz w:val="18"/>
                                      <w:szCs w:val="18"/>
                                    </w:rPr>
                                    <w:t>仲間を大切にする</w:t>
                                  </w:r>
                                  <w:r w:rsidR="00DB65C2">
                                    <w:rPr>
                                      <w:rFonts w:hint="eastAsia"/>
                                      <w:spacing w:val="-4"/>
                                      <w:sz w:val="18"/>
                                      <w:szCs w:val="18"/>
                                    </w:rPr>
                                    <w:t>」</w:t>
                                  </w:r>
                                  <w:r w:rsidR="00AE2239">
                                    <w:rPr>
                                      <w:rFonts w:hint="eastAsia"/>
                                      <w:spacing w:val="-4"/>
                                      <w:sz w:val="18"/>
                                      <w:szCs w:val="18"/>
                                    </w:rPr>
                                    <w:t>，</w:t>
                                  </w:r>
                                  <w:r w:rsidR="00DB65C2">
                                    <w:rPr>
                                      <w:rFonts w:hint="eastAsia"/>
                                      <w:spacing w:val="-4"/>
                                      <w:sz w:val="18"/>
                                      <w:szCs w:val="18"/>
                                    </w:rPr>
                                    <w:t>「</w:t>
                                  </w:r>
                                  <w:r w:rsidR="00AE2239">
                                    <w:rPr>
                                      <w:rFonts w:hint="eastAsia"/>
                                      <w:spacing w:val="-4"/>
                                      <w:sz w:val="18"/>
                                      <w:szCs w:val="18"/>
                                    </w:rPr>
                                    <w:t>仲間のいいところに目を向ける</w:t>
                                  </w:r>
                                  <w:r w:rsidR="00DB65C2">
                                    <w:rPr>
                                      <w:rFonts w:hint="eastAsia"/>
                                      <w:spacing w:val="-4"/>
                                      <w:sz w:val="18"/>
                                      <w:szCs w:val="18"/>
                                    </w:rPr>
                                    <w:t>」</w:t>
                                  </w:r>
                                  <w:r w:rsidR="00AE2239">
                                    <w:rPr>
                                      <w:rFonts w:hint="eastAsia"/>
                                      <w:spacing w:val="-4"/>
                                      <w:sz w:val="18"/>
                                      <w:szCs w:val="18"/>
                                    </w:rPr>
                                    <w:t>，</w:t>
                                  </w:r>
                                  <w:r w:rsidR="00DB65C2">
                                    <w:rPr>
                                      <w:rFonts w:hint="eastAsia"/>
                                      <w:spacing w:val="-4"/>
                                      <w:sz w:val="18"/>
                                      <w:szCs w:val="18"/>
                                    </w:rPr>
                                    <w:t>「</w:t>
                                  </w:r>
                                  <w:r w:rsidR="00AE2239">
                                    <w:rPr>
                                      <w:rFonts w:hint="eastAsia"/>
                                      <w:spacing w:val="-4"/>
                                      <w:sz w:val="18"/>
                                      <w:szCs w:val="18"/>
                                    </w:rPr>
                                    <w:t>仲間に迷惑をかけない</w:t>
                                  </w:r>
                                  <w:r w:rsidR="00DB65C2">
                                    <w:rPr>
                                      <w:rFonts w:hint="eastAsia"/>
                                      <w:spacing w:val="-4"/>
                                      <w:sz w:val="18"/>
                                      <w:szCs w:val="18"/>
                                    </w:rPr>
                                    <w:t>」</w:t>
                                  </w:r>
                                  <w:r w:rsidR="00AE2239">
                                    <w:rPr>
                                      <w:rFonts w:hint="eastAsia"/>
                                      <w:spacing w:val="-4"/>
                                      <w:sz w:val="18"/>
                                      <w:szCs w:val="18"/>
                                    </w:rPr>
                                    <w:t>，</w:t>
                                  </w:r>
                                  <w:r w:rsidR="00DB65C2">
                                    <w:rPr>
                                      <w:rFonts w:hint="eastAsia"/>
                                      <w:spacing w:val="-4"/>
                                      <w:sz w:val="18"/>
                                      <w:szCs w:val="18"/>
                                    </w:rPr>
                                    <w:t>「</w:t>
                                  </w:r>
                                  <w:r w:rsidR="00AE2239">
                                    <w:rPr>
                                      <w:rFonts w:hint="eastAsia"/>
                                      <w:spacing w:val="-4"/>
                                      <w:sz w:val="18"/>
                                      <w:szCs w:val="18"/>
                                    </w:rPr>
                                    <w:t>学級での役割をやりきる</w:t>
                                  </w:r>
                                  <w:r w:rsidR="00DB65C2">
                                    <w:rPr>
                                      <w:rFonts w:hint="eastAsia"/>
                                      <w:spacing w:val="-4"/>
                                      <w:sz w:val="18"/>
                                      <w:szCs w:val="18"/>
                                    </w:rPr>
                                    <w:t>」</w:t>
                                  </w:r>
                                  <w:r w:rsidR="00AE2239">
                                    <w:rPr>
                                      <w:rFonts w:hint="eastAsia"/>
                                      <w:spacing w:val="-4"/>
                                      <w:sz w:val="18"/>
                                      <w:szCs w:val="18"/>
                                    </w:rPr>
                                    <w:t>，</w:t>
                                  </w:r>
                                  <w:r w:rsidR="00DB65C2">
                                    <w:rPr>
                                      <w:rFonts w:hint="eastAsia"/>
                                      <w:spacing w:val="-4"/>
                                      <w:sz w:val="18"/>
                                      <w:szCs w:val="18"/>
                                    </w:rPr>
                                    <w:t>「時と場に応じた行動をする」</w:t>
                                  </w:r>
                                  <w:r w:rsidR="00AE2239">
                                    <w:rPr>
                                      <w:rFonts w:hint="eastAsia"/>
                                      <w:spacing w:val="-4"/>
                                      <w:sz w:val="18"/>
                                      <w:szCs w:val="18"/>
                                    </w:rPr>
                                    <w:t>，</w:t>
                                  </w:r>
                                  <w:r w:rsidR="00DB65C2">
                                    <w:rPr>
                                      <w:rFonts w:hint="eastAsia"/>
                                      <w:spacing w:val="-4"/>
                                      <w:sz w:val="18"/>
                                      <w:szCs w:val="18"/>
                                    </w:rPr>
                                    <w:t>「</w:t>
                                  </w:r>
                                  <w:r w:rsidR="00AE2239">
                                    <w:rPr>
                                      <w:rFonts w:hint="eastAsia"/>
                                      <w:spacing w:val="-4"/>
                                      <w:sz w:val="18"/>
                                      <w:szCs w:val="18"/>
                                    </w:rPr>
                                    <w:t>他の行事でも全力を尽くす</w:t>
                                  </w:r>
                                  <w:r w:rsidR="00DB65C2">
                                    <w:rPr>
                                      <w:rFonts w:hint="eastAsia"/>
                                      <w:spacing w:val="-4"/>
                                      <w:sz w:val="18"/>
                                      <w:szCs w:val="18"/>
                                    </w:rPr>
                                    <w:t>」</w:t>
                                  </w:r>
                                  <w:r w:rsidR="0056404F">
                                    <w:rPr>
                                      <w:rFonts w:hint="eastAsia"/>
                                      <w:spacing w:val="-4"/>
                                      <w:sz w:val="18"/>
                                      <w:szCs w:val="18"/>
                                    </w:rPr>
                                    <w:t>，</w:t>
                                  </w:r>
                                  <w:r w:rsidR="00DB65C2">
                                    <w:rPr>
                                      <w:rFonts w:hint="eastAsia"/>
                                      <w:spacing w:val="-4"/>
                                      <w:sz w:val="18"/>
                                      <w:szCs w:val="18"/>
                                    </w:rPr>
                                    <w:t>「</w:t>
                                  </w:r>
                                  <w:r w:rsidR="0056404F">
                                    <w:rPr>
                                      <w:rFonts w:hint="eastAsia"/>
                                      <w:spacing w:val="-4"/>
                                      <w:sz w:val="18"/>
                                      <w:szCs w:val="18"/>
                                    </w:rPr>
                                    <w:t>１年生の見本となる行動をして，頼られる２年生になる</w:t>
                                  </w:r>
                                  <w:r w:rsidR="00DB65C2">
                                    <w:rPr>
                                      <w:rFonts w:hint="eastAsia"/>
                                      <w:spacing w:val="-4"/>
                                      <w:sz w:val="18"/>
                                      <w:szCs w:val="18"/>
                                    </w:rPr>
                                    <w:t>」</w:t>
                                  </w:r>
                                  <w:r w:rsidR="0056404F">
                                    <w:rPr>
                                      <w:rFonts w:hint="eastAsia"/>
                                      <w:spacing w:val="-4"/>
                                      <w:sz w:val="18"/>
                                      <w:szCs w:val="18"/>
                                    </w:rPr>
                                    <w:t xml:space="preserve">　</w:t>
                                  </w:r>
                                  <w:r w:rsidR="0096229D">
                                    <w:rPr>
                                      <w:rFonts w:hint="eastAsia"/>
                                      <w:spacing w:val="-4"/>
                                      <w:sz w:val="18"/>
                                      <w:szCs w:val="18"/>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36" type="#_x0000_t202" style="position:absolute;left:0;text-align:left;margin-left:8.8pt;margin-top:-.4pt;width:407pt;height:34.8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">
                      <v:textbox inset="5.85pt,.7pt,5.85pt,.7pt">
                        <w:txbxContent>
                          <w:p w:rsidR="009C5A85" w:rsidRPr="009C5A85" w:rsidRDefault="009C5A85" w:rsidP="00AE2239">
                            <w:pPr>
                              <w:spacing w:line="220" w:lineRule="exact"/>
                              <w:rPr>
                                <w:sz w:val="18"/>
                                <w:szCs w:val="18"/>
                              </w:rPr>
                            </w:pPr>
                            <w:r w:rsidRPr="002F4764">
                              <w:rPr>
                                <w:rFonts w:hint="eastAsia"/>
                                <w:sz w:val="18"/>
                                <w:szCs w:val="18"/>
                              </w:rPr>
                              <w:t>＜予想される</w:t>
                            </w:r>
                            <w:r w:rsidR="00E41C40">
                              <w:rPr>
                                <w:rFonts w:hint="eastAsia"/>
                                <w:sz w:val="18"/>
                                <w:szCs w:val="18"/>
                              </w:rPr>
                              <w:t>生徒</w:t>
                            </w:r>
                            <w:r w:rsidRPr="002F4764">
                              <w:rPr>
                                <w:rFonts w:hint="eastAsia"/>
                                <w:sz w:val="18"/>
                                <w:szCs w:val="18"/>
                              </w:rPr>
                              <w:t>の反応＞</w:t>
                            </w:r>
                            <w:r w:rsidR="00DB65C2">
                              <w:rPr>
                                <w:rFonts w:hint="eastAsia"/>
                                <w:sz w:val="18"/>
                                <w:szCs w:val="18"/>
                              </w:rPr>
                              <w:t>「</w:t>
                            </w:r>
                            <w:r w:rsidR="00AE2239">
                              <w:rPr>
                                <w:rFonts w:hint="eastAsia"/>
                                <w:spacing w:val="-4"/>
                                <w:sz w:val="18"/>
                                <w:szCs w:val="18"/>
                              </w:rPr>
                              <w:t>仲間を大切にする</w:t>
                            </w:r>
                            <w:r w:rsidR="00DB65C2">
                              <w:rPr>
                                <w:rFonts w:hint="eastAsia"/>
                                <w:spacing w:val="-4"/>
                                <w:sz w:val="18"/>
                                <w:szCs w:val="18"/>
                              </w:rPr>
                              <w:t>」</w:t>
                            </w:r>
                            <w:r w:rsidR="00AE2239">
                              <w:rPr>
                                <w:rFonts w:hint="eastAsia"/>
                                <w:spacing w:val="-4"/>
                                <w:sz w:val="18"/>
                                <w:szCs w:val="18"/>
                              </w:rPr>
                              <w:t>，</w:t>
                            </w:r>
                            <w:r w:rsidR="00DB65C2">
                              <w:rPr>
                                <w:rFonts w:hint="eastAsia"/>
                                <w:spacing w:val="-4"/>
                                <w:sz w:val="18"/>
                                <w:szCs w:val="18"/>
                              </w:rPr>
                              <w:t>「</w:t>
                            </w:r>
                            <w:r w:rsidR="00AE2239">
                              <w:rPr>
                                <w:rFonts w:hint="eastAsia"/>
                                <w:spacing w:val="-4"/>
                                <w:sz w:val="18"/>
                                <w:szCs w:val="18"/>
                              </w:rPr>
                              <w:t>仲間のいいところに目を向ける</w:t>
                            </w:r>
                            <w:r w:rsidR="00DB65C2">
                              <w:rPr>
                                <w:rFonts w:hint="eastAsia"/>
                                <w:spacing w:val="-4"/>
                                <w:sz w:val="18"/>
                                <w:szCs w:val="18"/>
                              </w:rPr>
                              <w:t>」</w:t>
                            </w:r>
                            <w:r w:rsidR="00AE2239">
                              <w:rPr>
                                <w:rFonts w:hint="eastAsia"/>
                                <w:spacing w:val="-4"/>
                                <w:sz w:val="18"/>
                                <w:szCs w:val="18"/>
                              </w:rPr>
                              <w:t>，</w:t>
                            </w:r>
                            <w:r w:rsidR="00DB65C2">
                              <w:rPr>
                                <w:rFonts w:hint="eastAsia"/>
                                <w:spacing w:val="-4"/>
                                <w:sz w:val="18"/>
                                <w:szCs w:val="18"/>
                              </w:rPr>
                              <w:t>「</w:t>
                            </w:r>
                            <w:r w:rsidR="00AE2239">
                              <w:rPr>
                                <w:rFonts w:hint="eastAsia"/>
                                <w:spacing w:val="-4"/>
                                <w:sz w:val="18"/>
                                <w:szCs w:val="18"/>
                              </w:rPr>
                              <w:t>仲間に迷惑をかけない</w:t>
                            </w:r>
                            <w:r w:rsidR="00DB65C2">
                              <w:rPr>
                                <w:rFonts w:hint="eastAsia"/>
                                <w:spacing w:val="-4"/>
                                <w:sz w:val="18"/>
                                <w:szCs w:val="18"/>
                              </w:rPr>
                              <w:t>」</w:t>
                            </w:r>
                            <w:r w:rsidR="00AE2239">
                              <w:rPr>
                                <w:rFonts w:hint="eastAsia"/>
                                <w:spacing w:val="-4"/>
                                <w:sz w:val="18"/>
                                <w:szCs w:val="18"/>
                              </w:rPr>
                              <w:t>，</w:t>
                            </w:r>
                            <w:r w:rsidR="00DB65C2">
                              <w:rPr>
                                <w:rFonts w:hint="eastAsia"/>
                                <w:spacing w:val="-4"/>
                                <w:sz w:val="18"/>
                                <w:szCs w:val="18"/>
                              </w:rPr>
                              <w:t>「</w:t>
                            </w:r>
                            <w:r w:rsidR="00AE2239">
                              <w:rPr>
                                <w:rFonts w:hint="eastAsia"/>
                                <w:spacing w:val="-4"/>
                                <w:sz w:val="18"/>
                                <w:szCs w:val="18"/>
                              </w:rPr>
                              <w:t>学級での役割をやりきる</w:t>
                            </w:r>
                            <w:r w:rsidR="00DB65C2">
                              <w:rPr>
                                <w:rFonts w:hint="eastAsia"/>
                                <w:spacing w:val="-4"/>
                                <w:sz w:val="18"/>
                                <w:szCs w:val="18"/>
                              </w:rPr>
                              <w:t>」</w:t>
                            </w:r>
                            <w:r w:rsidR="00AE2239">
                              <w:rPr>
                                <w:rFonts w:hint="eastAsia"/>
                                <w:spacing w:val="-4"/>
                                <w:sz w:val="18"/>
                                <w:szCs w:val="18"/>
                              </w:rPr>
                              <w:t>，</w:t>
                            </w:r>
                            <w:r w:rsidR="00DB65C2">
                              <w:rPr>
                                <w:rFonts w:hint="eastAsia"/>
                                <w:spacing w:val="-4"/>
                                <w:sz w:val="18"/>
                                <w:szCs w:val="18"/>
                              </w:rPr>
                              <w:t>「時と場に応じた行動をする」</w:t>
                            </w:r>
                            <w:r w:rsidR="00AE2239">
                              <w:rPr>
                                <w:rFonts w:hint="eastAsia"/>
                                <w:spacing w:val="-4"/>
                                <w:sz w:val="18"/>
                                <w:szCs w:val="18"/>
                              </w:rPr>
                              <w:t>，</w:t>
                            </w:r>
                            <w:r w:rsidR="00DB65C2">
                              <w:rPr>
                                <w:rFonts w:hint="eastAsia"/>
                                <w:spacing w:val="-4"/>
                                <w:sz w:val="18"/>
                                <w:szCs w:val="18"/>
                              </w:rPr>
                              <w:t>「</w:t>
                            </w:r>
                            <w:r w:rsidR="00AE2239">
                              <w:rPr>
                                <w:rFonts w:hint="eastAsia"/>
                                <w:spacing w:val="-4"/>
                                <w:sz w:val="18"/>
                                <w:szCs w:val="18"/>
                              </w:rPr>
                              <w:t>他の行事でも全力を尽くす</w:t>
                            </w:r>
                            <w:r w:rsidR="00DB65C2">
                              <w:rPr>
                                <w:rFonts w:hint="eastAsia"/>
                                <w:spacing w:val="-4"/>
                                <w:sz w:val="18"/>
                                <w:szCs w:val="18"/>
                              </w:rPr>
                              <w:t>」</w:t>
                            </w:r>
                            <w:r w:rsidR="0056404F">
                              <w:rPr>
                                <w:rFonts w:hint="eastAsia"/>
                                <w:spacing w:val="-4"/>
                                <w:sz w:val="18"/>
                                <w:szCs w:val="18"/>
                              </w:rPr>
                              <w:t>，</w:t>
                            </w:r>
                            <w:r w:rsidR="00DB65C2">
                              <w:rPr>
                                <w:rFonts w:hint="eastAsia"/>
                                <w:spacing w:val="-4"/>
                                <w:sz w:val="18"/>
                                <w:szCs w:val="18"/>
                              </w:rPr>
                              <w:t>「</w:t>
                            </w:r>
                            <w:r w:rsidR="0056404F">
                              <w:rPr>
                                <w:rFonts w:hint="eastAsia"/>
                                <w:spacing w:val="-4"/>
                                <w:sz w:val="18"/>
                                <w:szCs w:val="18"/>
                              </w:rPr>
                              <w:t>１年生の見本となる行動をして，頼られる２年生になる</w:t>
                            </w:r>
                            <w:r w:rsidR="00DB65C2">
                              <w:rPr>
                                <w:rFonts w:hint="eastAsia"/>
                                <w:spacing w:val="-4"/>
                                <w:sz w:val="18"/>
                                <w:szCs w:val="18"/>
                              </w:rPr>
                              <w:t>」</w:t>
                            </w:r>
                            <w:r w:rsidR="0056404F">
                              <w:rPr>
                                <w:rFonts w:hint="eastAsia"/>
                                <w:spacing w:val="-4"/>
                                <w:sz w:val="18"/>
                                <w:szCs w:val="18"/>
                              </w:rPr>
                              <w:t xml:space="preserve">　</w:t>
                            </w:r>
                            <w:r w:rsidR="0096229D">
                              <w:rPr>
                                <w:rFonts w:hint="eastAsia"/>
                                <w:spacing w:val="-4"/>
                                <w:sz w:val="18"/>
                                <w:szCs w:val="18"/>
                              </w:rPr>
                              <w:t>等</w:t>
                            </w:r>
                          </w:p>
                        </w:txbxContent>
                      </v:textbox>
                    </v:shape>
                  </w:pict>
                </mc:Fallback>
              </mc:AlternateContent>
            </w:r>
          </w:p>
          <w:p w:rsidR="00505787" w:rsidRPr="00A07A89" w:rsidRDefault="00505787" w:rsidP="00A07A89">
            <w:pPr>
              <w:spacing w:line="240" w:lineRule="exact"/>
              <w:ind w:leftChars="66" w:left="310" w:hangingChars="95" w:hanging="171"/>
              <w:rPr>
                <w:rFonts w:ascii="ＭＳ Ｐゴシック" w:eastAsia="ＭＳ Ｐゴシック" w:hAnsi="ＭＳ Ｐゴシック"/>
                <w:sz w:val="18"/>
                <w:szCs w:val="18"/>
              </w:rPr>
            </w:pPr>
          </w:p>
          <w:p w:rsidR="00505787" w:rsidRPr="00A07A89" w:rsidRDefault="00505787" w:rsidP="00A07A89">
            <w:pPr>
              <w:spacing w:line="240" w:lineRule="exact"/>
              <w:rPr>
                <w:rFonts w:ascii="ＭＳ Ｐゴシック" w:eastAsia="ＭＳ Ｐゴシック" w:hAnsi="ＭＳ Ｐゴシック"/>
                <w:sz w:val="18"/>
                <w:szCs w:val="18"/>
              </w:rPr>
            </w:pPr>
          </w:p>
          <w:p w:rsidR="00350D5E" w:rsidRPr="0015540F" w:rsidRDefault="002033B4" w:rsidP="00A07A89">
            <w:pPr>
              <w:spacing w:line="240" w:lineRule="exact"/>
              <w:rPr>
                <w:rFonts w:asciiTheme="majorEastAsia" w:eastAsiaTheme="majorEastAsia" w:hAnsiTheme="majorEastAsia" w:cstheme="minorBidi"/>
                <w:sz w:val="18"/>
                <w:szCs w:val="18"/>
              </w:rPr>
            </w:pPr>
            <w:r w:rsidRPr="0015540F">
              <w:rPr>
                <w:rFonts w:asciiTheme="majorEastAsia" w:eastAsiaTheme="majorEastAsia" w:hAnsiTheme="majorEastAsia" w:cstheme="minorBidi" w:hint="eastAsia"/>
                <w:sz w:val="18"/>
                <w:szCs w:val="18"/>
              </w:rPr>
              <w:t>５</w:t>
            </w:r>
            <w:r w:rsidR="00350D5E" w:rsidRPr="0015540F">
              <w:rPr>
                <w:rFonts w:asciiTheme="majorEastAsia" w:eastAsiaTheme="majorEastAsia" w:hAnsiTheme="majorEastAsia" w:cstheme="minorBidi" w:hint="eastAsia"/>
                <w:sz w:val="18"/>
                <w:szCs w:val="18"/>
              </w:rPr>
              <w:t xml:space="preserve">　</w:t>
            </w:r>
            <w:r w:rsidR="002345FC" w:rsidRPr="0015540F">
              <w:rPr>
                <w:rFonts w:asciiTheme="majorEastAsia" w:eastAsiaTheme="majorEastAsia" w:hAnsiTheme="majorEastAsia" w:cstheme="minorBidi" w:hint="eastAsia"/>
                <w:sz w:val="18"/>
                <w:szCs w:val="18"/>
              </w:rPr>
              <w:t>本時の</w:t>
            </w:r>
            <w:r w:rsidR="00350D5E" w:rsidRPr="0015540F">
              <w:rPr>
                <w:rFonts w:asciiTheme="majorEastAsia" w:eastAsiaTheme="majorEastAsia" w:hAnsiTheme="majorEastAsia" w:cstheme="minorBidi" w:hint="eastAsia"/>
                <w:sz w:val="18"/>
                <w:szCs w:val="18"/>
              </w:rPr>
              <w:t>まとめ</w:t>
            </w:r>
            <w:r w:rsidR="002345FC" w:rsidRPr="0015540F">
              <w:rPr>
                <w:rFonts w:asciiTheme="majorEastAsia" w:eastAsiaTheme="majorEastAsia" w:hAnsiTheme="majorEastAsia" w:cstheme="minorBidi" w:hint="eastAsia"/>
                <w:sz w:val="18"/>
                <w:szCs w:val="18"/>
              </w:rPr>
              <w:t>を</w:t>
            </w:r>
            <w:r w:rsidR="00DA130C" w:rsidRPr="0015540F">
              <w:rPr>
                <w:rFonts w:asciiTheme="majorEastAsia" w:eastAsiaTheme="majorEastAsia" w:hAnsiTheme="majorEastAsia" w:cstheme="minorBidi" w:hint="eastAsia"/>
                <w:sz w:val="18"/>
                <w:szCs w:val="18"/>
              </w:rPr>
              <w:t>する</w:t>
            </w:r>
            <w:r w:rsidR="002345FC" w:rsidRPr="0015540F">
              <w:rPr>
                <w:rFonts w:asciiTheme="majorEastAsia" w:eastAsiaTheme="majorEastAsia" w:hAnsiTheme="majorEastAsia" w:cstheme="minorBidi" w:hint="eastAsia"/>
                <w:sz w:val="18"/>
                <w:szCs w:val="18"/>
              </w:rPr>
              <w:t>。</w:t>
            </w:r>
          </w:p>
          <w:p w:rsidR="002033B4" w:rsidRPr="00A07A89" w:rsidRDefault="002033B4" w:rsidP="00A07A89">
            <w:pPr>
              <w:spacing w:line="240" w:lineRule="exact"/>
              <w:rPr>
                <w:rFonts w:ascii="ＭＳ Ｐゴシック" w:eastAsia="ＭＳ Ｐゴシック" w:hAnsi="ＭＳ Ｐゴシック" w:cstheme="minorBidi"/>
                <w:sz w:val="18"/>
                <w:szCs w:val="18"/>
              </w:rPr>
            </w:pPr>
          </w:p>
          <w:p w:rsidR="00D12384" w:rsidRPr="00A07A89" w:rsidRDefault="003821F5" w:rsidP="00A07A89">
            <w:pPr>
              <w:spacing w:line="240" w:lineRule="exact"/>
              <w:rPr>
                <w:rFonts w:ascii="ＭＳ Ｐゴシック" w:eastAsia="ＭＳ Ｐゴシック" w:hAnsi="ＭＳ Ｐゴシック" w:cstheme="minorBidi"/>
                <w:sz w:val="18"/>
                <w:szCs w:val="18"/>
              </w:rPr>
            </w:pPr>
            <w:r>
              <w:rPr>
                <w:rFonts w:ascii="ＭＳ Ｐゴシック" w:eastAsia="ＭＳ Ｐゴシック" w:hAnsi="ＭＳ Ｐゴシック" w:cstheme="minorBidi"/>
                <w:noProof/>
                <w:sz w:val="18"/>
                <w:szCs w:val="18"/>
              </w:rPr>
              <mc:AlternateContent>
                <mc:Choice Requires="wps">
                  <w:drawing>
                    <wp:anchor distT="0" distB="0" distL="114300" distR="114300" simplePos="0" relativeHeight="251693568" behindDoc="0" locked="0" layoutInCell="1" allowOverlap="1" wp14:anchorId="13034819" wp14:editId="7FF19BFA">
                      <wp:simplePos x="0" y="0"/>
                      <wp:positionH relativeFrom="column">
                        <wp:posOffset>-47625</wp:posOffset>
                      </wp:positionH>
                      <wp:positionV relativeFrom="paragraph">
                        <wp:posOffset>3175</wp:posOffset>
                      </wp:positionV>
                      <wp:extent cx="5397500" cy="289560"/>
                      <wp:effectExtent l="0" t="0" r="12700" b="15240"/>
                      <wp:wrapNone/>
                      <wp:docPr id="19" name="角丸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00" cy="289560"/>
                              </a:xfrm>
                              <a:prstGeom prst="roundRect">
                                <a:avLst>
                                  <a:gd name="adj" fmla="val 8503"/>
                                </a:avLst>
                              </a:prstGeom>
                              <a:ln w="9525"/>
                            </wps:spPr>
                            <wps:style>
                              <a:lnRef idx="2">
                                <a:schemeClr val="dk1"/>
                              </a:lnRef>
                              <a:fillRef idx="1">
                                <a:schemeClr val="lt1"/>
                              </a:fillRef>
                              <a:effectRef idx="0">
                                <a:schemeClr val="dk1"/>
                              </a:effectRef>
                              <a:fontRef idx="minor">
                                <a:schemeClr val="dk1"/>
                              </a:fontRef>
                            </wps:style>
                            <wps:txbx>
                              <w:txbxContent>
                                <w:p w:rsidR="002345FC" w:rsidRPr="006F5AE0" w:rsidRDefault="00E14414" w:rsidP="00A07A89">
                                  <w:pPr>
                                    <w:spacing w:line="200" w:lineRule="exact"/>
                                    <w:ind w:left="1440" w:hangingChars="800" w:hanging="1440"/>
                                    <w:rPr>
                                      <w:rFonts w:asciiTheme="minorEastAsia" w:eastAsiaTheme="minorEastAsia" w:hAnsiTheme="minorEastAsia"/>
                                      <w:w w:val="80"/>
                                    </w:rPr>
                                  </w:pPr>
                                  <w:r>
                                    <w:rPr>
                                      <w:rFonts w:ascii="ＭＳ Ｐゴシック" w:eastAsia="ＭＳ Ｐゴシック" w:hAnsi="ＭＳ Ｐゴシック" w:hint="eastAsia"/>
                                      <w:sz w:val="18"/>
                                      <w:szCs w:val="18"/>
                                    </w:rPr>
                                    <w:t>生徒</w:t>
                                  </w:r>
                                  <w:r w:rsidR="002345FC" w:rsidRPr="009B414E">
                                    <w:rPr>
                                      <w:rFonts w:ascii="ＭＳ Ｐゴシック" w:eastAsia="ＭＳ Ｐゴシック" w:hAnsi="ＭＳ Ｐゴシック" w:hint="eastAsia"/>
                                      <w:sz w:val="18"/>
                                      <w:szCs w:val="18"/>
                                    </w:rPr>
                                    <w:t>のまとめ例</w:t>
                                  </w:r>
                                  <w:r w:rsidR="001E16C9">
                                    <w:rPr>
                                      <w:rFonts w:ascii="ＭＳ Ｐゴシック" w:eastAsia="ＭＳ Ｐゴシック" w:hAnsi="ＭＳ Ｐゴシック" w:hint="eastAsia"/>
                                      <w:sz w:val="18"/>
                                      <w:szCs w:val="18"/>
                                    </w:rPr>
                                    <w:t xml:space="preserve">　</w:t>
                                  </w:r>
                                  <w:r w:rsidR="00A31F0E">
                                    <w:rPr>
                                      <w:rFonts w:ascii="ＭＳ Ｐゴシック" w:eastAsia="ＭＳ Ｐゴシック" w:hAnsi="ＭＳ Ｐゴシック" w:hint="eastAsia"/>
                                      <w:w w:val="66"/>
                                      <w:sz w:val="18"/>
                                      <w:szCs w:val="18"/>
                                    </w:rPr>
                                    <w:t xml:space="preserve">　</w:t>
                                  </w:r>
                                  <w:r w:rsidR="0096229D">
                                    <w:rPr>
                                      <w:rFonts w:ascii="ＭＳ Ｐゴシック" w:eastAsia="ＭＳ Ｐゴシック" w:hAnsi="ＭＳ Ｐゴシック" w:hint="eastAsia"/>
                                      <w:w w:val="66"/>
                                      <w:sz w:val="18"/>
                                      <w:szCs w:val="18"/>
                                    </w:rPr>
                                    <w:t>仲間を大切にするためには，仲間をしっかりと見なければいけないと思う。頑張っているところは認めて，できていないところは注意し合える学級にしたい。</w:t>
                                  </w:r>
                                  <w:r w:rsidR="00EF2D40">
                                    <w:rPr>
                                      <w:rFonts w:ascii="ＭＳ Ｐゴシック" w:eastAsia="ＭＳ Ｐゴシック" w:hAnsi="ＭＳ Ｐゴシック" w:hint="eastAsia"/>
                                      <w:w w:val="66"/>
                                      <w:sz w:val="18"/>
                                      <w:szCs w:val="18"/>
                                    </w:rPr>
                                    <w:t>体育大会では，みんなが役割を果たし，</w:t>
                                  </w:r>
                                  <w:r w:rsidR="003821F5">
                                    <w:rPr>
                                      <w:rFonts w:ascii="ＭＳ Ｐゴシック" w:eastAsia="ＭＳ Ｐゴシック" w:hAnsi="ＭＳ Ｐゴシック" w:hint="eastAsia"/>
                                      <w:w w:val="66"/>
                                      <w:sz w:val="18"/>
                                      <w:szCs w:val="18"/>
                                    </w:rPr>
                                    <w:t>気持ちの切り替えをしながら取</w:t>
                                  </w:r>
                                  <w:r w:rsidR="003B06CA">
                                    <w:rPr>
                                      <w:rFonts w:ascii="ＭＳ Ｐゴシック" w:eastAsia="ＭＳ Ｐゴシック" w:hAnsi="ＭＳ Ｐゴシック" w:hint="eastAsia"/>
                                      <w:w w:val="66"/>
                                      <w:sz w:val="18"/>
                                      <w:szCs w:val="18"/>
                                    </w:rPr>
                                    <w:t>り</w:t>
                                  </w:r>
                                  <w:r w:rsidR="003821F5">
                                    <w:rPr>
                                      <w:rFonts w:ascii="ＭＳ Ｐゴシック" w:eastAsia="ＭＳ Ｐゴシック" w:hAnsi="ＭＳ Ｐゴシック" w:hint="eastAsia"/>
                                      <w:w w:val="66"/>
                                      <w:sz w:val="18"/>
                                      <w:szCs w:val="18"/>
                                    </w:rPr>
                                    <w:t>組めた</w:t>
                                  </w:r>
                                  <w:r w:rsidR="00EF2D40">
                                    <w:rPr>
                                      <w:rFonts w:ascii="ＭＳ Ｐゴシック" w:eastAsia="ＭＳ Ｐゴシック" w:hAnsi="ＭＳ Ｐゴシック" w:hint="eastAsia"/>
                                      <w:w w:val="66"/>
                                      <w:sz w:val="18"/>
                                      <w:szCs w:val="18"/>
                                    </w:rPr>
                                    <w:t>ので，</w:t>
                                  </w:r>
                                  <w:r w:rsidR="00A07A89">
                                    <w:rPr>
                                      <w:rFonts w:ascii="ＭＳ Ｐゴシック" w:eastAsia="ＭＳ Ｐゴシック" w:hAnsi="ＭＳ Ｐゴシック" w:hint="eastAsia"/>
                                      <w:w w:val="66"/>
                                      <w:sz w:val="18"/>
                                      <w:szCs w:val="18"/>
                                    </w:rPr>
                                    <w:t>日常の生活でも</w:t>
                                  </w:r>
                                  <w:r w:rsidR="003B06CA">
                                    <w:rPr>
                                      <w:rFonts w:ascii="ＭＳ Ｐゴシック" w:eastAsia="ＭＳ Ｐゴシック" w:hAnsi="ＭＳ Ｐゴシック" w:hint="eastAsia"/>
                                      <w:w w:val="66"/>
                                      <w:sz w:val="18"/>
                                      <w:szCs w:val="18"/>
                                    </w:rPr>
                                    <w:t>できるように</w:t>
                                  </w:r>
                                  <w:r w:rsidR="00EF2D40">
                                    <w:rPr>
                                      <w:rFonts w:ascii="ＭＳ Ｐゴシック" w:eastAsia="ＭＳ Ｐゴシック" w:hAnsi="ＭＳ Ｐゴシック" w:hint="eastAsia"/>
                                      <w:w w:val="66"/>
                                      <w:sz w:val="18"/>
                                      <w:szCs w:val="18"/>
                                    </w:rPr>
                                    <w:t>する。</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37" style="position:absolute;left:0;text-align:left;margin-left:-3.75pt;margin-top:.25pt;width:425pt;height:22.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" fillcolor="white [3201]" strokecolor="black [3200]">
                      <v:path arrowok="t"/>
                      <v:textbox inset="2mm,0,2mm,0">
                        <w:txbxContent>
                          <w:p w:rsidR="002345FC" w:rsidRPr="006F5AE0" w:rsidRDefault="00E14414" w:rsidP="00A07A89">
                            <w:pPr>
                              <w:spacing w:line="200" w:lineRule="exact"/>
                              <w:ind w:left="1440" w:hangingChars="800" w:hanging="1440"/>
                              <w:rPr>
                                <w:rFonts w:asciiTheme="minorEastAsia" w:eastAsiaTheme="minorEastAsia" w:hAnsiTheme="minorEastAsia"/>
                                <w:w w:val="80"/>
                              </w:rPr>
                            </w:pPr>
                            <w:r>
                              <w:rPr>
                                <w:rFonts w:ascii="ＭＳ Ｐゴシック" w:eastAsia="ＭＳ Ｐゴシック" w:hAnsi="ＭＳ Ｐゴシック" w:hint="eastAsia"/>
                                <w:sz w:val="18"/>
                                <w:szCs w:val="18"/>
                              </w:rPr>
                              <w:t>生徒</w:t>
                            </w:r>
                            <w:r w:rsidR="002345FC" w:rsidRPr="009B414E">
                              <w:rPr>
                                <w:rFonts w:ascii="ＭＳ Ｐゴシック" w:eastAsia="ＭＳ Ｐゴシック" w:hAnsi="ＭＳ Ｐゴシック" w:hint="eastAsia"/>
                                <w:sz w:val="18"/>
                                <w:szCs w:val="18"/>
                              </w:rPr>
                              <w:t>のまとめ例</w:t>
                            </w:r>
                            <w:r w:rsidR="001E16C9">
                              <w:rPr>
                                <w:rFonts w:ascii="ＭＳ Ｐゴシック" w:eastAsia="ＭＳ Ｐゴシック" w:hAnsi="ＭＳ Ｐゴシック" w:hint="eastAsia"/>
                                <w:sz w:val="18"/>
                                <w:szCs w:val="18"/>
                              </w:rPr>
                              <w:t xml:space="preserve">　</w:t>
                            </w:r>
                            <w:r w:rsidR="00A31F0E">
                              <w:rPr>
                                <w:rFonts w:ascii="ＭＳ Ｐゴシック" w:eastAsia="ＭＳ Ｐゴシック" w:hAnsi="ＭＳ Ｐゴシック" w:hint="eastAsia"/>
                                <w:w w:val="66"/>
                                <w:sz w:val="18"/>
                                <w:szCs w:val="18"/>
                              </w:rPr>
                              <w:t xml:space="preserve">　</w:t>
                            </w:r>
                            <w:r w:rsidR="0096229D">
                              <w:rPr>
                                <w:rFonts w:ascii="ＭＳ Ｐゴシック" w:eastAsia="ＭＳ Ｐゴシック" w:hAnsi="ＭＳ Ｐゴシック" w:hint="eastAsia"/>
                                <w:w w:val="66"/>
                                <w:sz w:val="18"/>
                                <w:szCs w:val="18"/>
                              </w:rPr>
                              <w:t>仲間を大切にするためには，仲間をしっかりと見なければいけないと思う。頑張っているところは認めて，できていないところは注意し合える学級にしたい。</w:t>
                            </w:r>
                            <w:r w:rsidR="00EF2D40">
                              <w:rPr>
                                <w:rFonts w:ascii="ＭＳ Ｐゴシック" w:eastAsia="ＭＳ Ｐゴシック" w:hAnsi="ＭＳ Ｐゴシック" w:hint="eastAsia"/>
                                <w:w w:val="66"/>
                                <w:sz w:val="18"/>
                                <w:szCs w:val="18"/>
                              </w:rPr>
                              <w:t>体育大会では，みんなが役割を果たし，</w:t>
                            </w:r>
                            <w:r w:rsidR="003821F5">
                              <w:rPr>
                                <w:rFonts w:ascii="ＭＳ Ｐゴシック" w:eastAsia="ＭＳ Ｐゴシック" w:hAnsi="ＭＳ Ｐゴシック" w:hint="eastAsia"/>
                                <w:w w:val="66"/>
                                <w:sz w:val="18"/>
                                <w:szCs w:val="18"/>
                              </w:rPr>
                              <w:t>気持ちの切り替えをしながら取</w:t>
                            </w:r>
                            <w:r w:rsidR="003B06CA">
                              <w:rPr>
                                <w:rFonts w:ascii="ＭＳ Ｐゴシック" w:eastAsia="ＭＳ Ｐゴシック" w:hAnsi="ＭＳ Ｐゴシック" w:hint="eastAsia"/>
                                <w:w w:val="66"/>
                                <w:sz w:val="18"/>
                                <w:szCs w:val="18"/>
                              </w:rPr>
                              <w:t>り</w:t>
                            </w:r>
                            <w:r w:rsidR="003821F5">
                              <w:rPr>
                                <w:rFonts w:ascii="ＭＳ Ｐゴシック" w:eastAsia="ＭＳ Ｐゴシック" w:hAnsi="ＭＳ Ｐゴシック" w:hint="eastAsia"/>
                                <w:w w:val="66"/>
                                <w:sz w:val="18"/>
                                <w:szCs w:val="18"/>
                              </w:rPr>
                              <w:t>組めた</w:t>
                            </w:r>
                            <w:r w:rsidR="00EF2D40">
                              <w:rPr>
                                <w:rFonts w:ascii="ＭＳ Ｐゴシック" w:eastAsia="ＭＳ Ｐゴシック" w:hAnsi="ＭＳ Ｐゴシック" w:hint="eastAsia"/>
                                <w:w w:val="66"/>
                                <w:sz w:val="18"/>
                                <w:szCs w:val="18"/>
                              </w:rPr>
                              <w:t>ので，</w:t>
                            </w:r>
                            <w:r w:rsidR="00A07A89">
                              <w:rPr>
                                <w:rFonts w:ascii="ＭＳ Ｐゴシック" w:eastAsia="ＭＳ Ｐゴシック" w:hAnsi="ＭＳ Ｐゴシック" w:hint="eastAsia"/>
                                <w:w w:val="66"/>
                                <w:sz w:val="18"/>
                                <w:szCs w:val="18"/>
                              </w:rPr>
                              <w:t>日常の生活でも</w:t>
                            </w:r>
                            <w:r w:rsidR="003B06CA">
                              <w:rPr>
                                <w:rFonts w:ascii="ＭＳ Ｐゴシック" w:eastAsia="ＭＳ Ｐゴシック" w:hAnsi="ＭＳ Ｐゴシック" w:hint="eastAsia"/>
                                <w:w w:val="66"/>
                                <w:sz w:val="18"/>
                                <w:szCs w:val="18"/>
                              </w:rPr>
                              <w:t>できるように</w:t>
                            </w:r>
                            <w:r w:rsidR="00EF2D40">
                              <w:rPr>
                                <w:rFonts w:ascii="ＭＳ Ｐゴシック" w:eastAsia="ＭＳ Ｐゴシック" w:hAnsi="ＭＳ Ｐゴシック" w:hint="eastAsia"/>
                                <w:w w:val="66"/>
                                <w:sz w:val="18"/>
                                <w:szCs w:val="18"/>
                              </w:rPr>
                              <w:t>する。</w:t>
                            </w:r>
                          </w:p>
                        </w:txbxContent>
                      </v:textbox>
                    </v:roundrect>
                  </w:pict>
                </mc:Fallback>
              </mc:AlternateContent>
            </w:r>
          </w:p>
          <w:p w:rsidR="00EF2D40" w:rsidRPr="00A07A89" w:rsidRDefault="00EF2D40" w:rsidP="00A07A89">
            <w:pPr>
              <w:spacing w:line="240" w:lineRule="exact"/>
              <w:rPr>
                <w:rFonts w:ascii="ＭＳ Ｐゴシック" w:eastAsia="ＭＳ Ｐゴシック" w:hAnsi="ＭＳ Ｐゴシック" w:cstheme="minorBidi"/>
                <w:sz w:val="18"/>
                <w:szCs w:val="18"/>
              </w:rPr>
            </w:pPr>
          </w:p>
          <w:p w:rsidR="00D12384" w:rsidRPr="0015540F" w:rsidRDefault="00D12384" w:rsidP="00A07A89">
            <w:pPr>
              <w:spacing w:line="240" w:lineRule="exact"/>
              <w:rPr>
                <w:rFonts w:asciiTheme="majorEastAsia" w:eastAsiaTheme="majorEastAsia" w:hAnsiTheme="majorEastAsia" w:cstheme="minorBidi"/>
                <w:sz w:val="18"/>
                <w:szCs w:val="18"/>
              </w:rPr>
            </w:pPr>
            <w:r w:rsidRPr="0015540F">
              <w:rPr>
                <w:rFonts w:asciiTheme="majorEastAsia" w:eastAsiaTheme="majorEastAsia" w:hAnsiTheme="majorEastAsia" w:cstheme="minorBidi" w:hint="eastAsia"/>
                <w:sz w:val="18"/>
                <w:szCs w:val="18"/>
              </w:rPr>
              <w:t>６　本時を振り返り，今後の生活につなげる。</w:t>
            </w:r>
          </w:p>
          <w:p w:rsidR="00A07A89" w:rsidRPr="00C11D7D" w:rsidRDefault="0033251F" w:rsidP="00A07A89">
            <w:pPr>
              <w:spacing w:line="240" w:lineRule="exact"/>
              <w:rPr>
                <w:rFonts w:ascii="ＭＳ Ｐゴシック" w:eastAsia="ＭＳ Ｐゴシック" w:hAnsi="ＭＳ Ｐゴシック" w:cstheme="minorBidi"/>
                <w:sz w:val="18"/>
                <w:szCs w:val="18"/>
              </w:rPr>
            </w:pPr>
            <w:r>
              <w:rPr>
                <w:noProof/>
              </w:rPr>
              <mc:AlternateContent>
                <mc:Choice Requires="wps">
                  <w:drawing>
                    <wp:anchor distT="0" distB="0" distL="114300" distR="114300" simplePos="0" relativeHeight="251744768" behindDoc="0" locked="0" layoutInCell="1" allowOverlap="1" wp14:anchorId="72F9CF29" wp14:editId="748D5625">
                      <wp:simplePos x="0" y="0"/>
                      <wp:positionH relativeFrom="column">
                        <wp:posOffset>-635</wp:posOffset>
                      </wp:positionH>
                      <wp:positionV relativeFrom="paragraph">
                        <wp:posOffset>60960</wp:posOffset>
                      </wp:positionV>
                      <wp:extent cx="2409190" cy="482600"/>
                      <wp:effectExtent l="0" t="57150" r="10160" b="12700"/>
                      <wp:wrapNone/>
                      <wp:docPr id="2" name="角丸四角形吹き出し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190" cy="482600"/>
                              </a:xfrm>
                              <a:prstGeom prst="wedgeRoundRectCallout">
                                <a:avLst>
                                  <a:gd name="adj1" fmla="val -13417"/>
                                  <a:gd name="adj2" fmla="val -61185"/>
                                  <a:gd name="adj3" fmla="val 16667"/>
                                </a:avLst>
                              </a:prstGeom>
                              <a:solidFill>
                                <a:srgbClr val="FBD4B4"/>
                              </a:solidFill>
                              <a:ln w="3175">
                                <a:solidFill>
                                  <a:srgbClr val="000000"/>
                                </a:solidFill>
                                <a:miter lim="800000"/>
                                <a:headEnd/>
                                <a:tailEnd/>
                              </a:ln>
                            </wps:spPr>
                            <wps:txbx>
                              <w:txbxContent>
                                <w:p w:rsidR="009A2F0F" w:rsidRPr="009A2F0F" w:rsidRDefault="00DB65C2" w:rsidP="009A2F0F">
                                  <w:pPr>
                                    <w:snapToGrid w:val="0"/>
                                    <w:spacing w:line="220" w:lineRule="exact"/>
                                    <w:jc w:val="left"/>
                                    <w:rPr>
                                      <w:rFonts w:asciiTheme="majorEastAsia" w:eastAsiaTheme="majorEastAsia" w:hAnsiTheme="majorEastAsia" w:cs="ＭＳ明朝"/>
                                      <w:kern w:val="0"/>
                                      <w:sz w:val="18"/>
                                      <w:szCs w:val="18"/>
                                    </w:rPr>
                                  </w:pPr>
                                  <w:r>
                                    <w:rPr>
                                      <w:rFonts w:asciiTheme="majorEastAsia" w:eastAsiaTheme="majorEastAsia" w:hAnsiTheme="majorEastAsia" w:cs="ＭＳ明朝" w:hint="eastAsia"/>
                                      <w:kern w:val="0"/>
                                      <w:sz w:val="18"/>
                                      <w:szCs w:val="18"/>
                                    </w:rPr>
                                    <w:t>[応用・広がり]</w:t>
                                  </w:r>
                                  <w:r w:rsidR="009A2F0F" w:rsidRPr="009A2F0F">
                                    <w:rPr>
                                      <w:rFonts w:asciiTheme="majorEastAsia" w:eastAsiaTheme="majorEastAsia" w:hAnsiTheme="majorEastAsia" w:cs="ＭＳ明朝" w:hint="eastAsia"/>
                                      <w:kern w:val="0"/>
                                      <w:sz w:val="18"/>
                                      <w:szCs w:val="18"/>
                                    </w:rPr>
                                    <w:t>を意識した発問</w:t>
                                  </w:r>
                                </w:p>
                                <w:p w:rsidR="009A2F0F" w:rsidRPr="009A2F0F" w:rsidRDefault="009A2F0F" w:rsidP="009A2F0F">
                                  <w:pPr>
                                    <w:snapToGrid w:val="0"/>
                                    <w:spacing w:line="220" w:lineRule="exact"/>
                                    <w:ind w:firstLineChars="100" w:firstLine="160"/>
                                    <w:jc w:val="left"/>
                                    <w:rPr>
                                      <w:rFonts w:asciiTheme="majorEastAsia" w:eastAsiaTheme="majorEastAsia" w:hAnsiTheme="majorEastAsia"/>
                                      <w:spacing w:val="-10"/>
                                      <w:sz w:val="18"/>
                                      <w:szCs w:val="18"/>
                                    </w:rPr>
                                  </w:pPr>
                                  <w:r>
                                    <w:rPr>
                                      <w:rFonts w:asciiTheme="majorEastAsia" w:eastAsiaTheme="majorEastAsia" w:hAnsiTheme="majorEastAsia" w:cs="ＭＳ明朝" w:hint="eastAsia"/>
                                      <w:spacing w:val="-10"/>
                                      <w:kern w:val="0"/>
                                      <w:sz w:val="18"/>
                                      <w:szCs w:val="18"/>
                                    </w:rPr>
                                    <w:t>みんなの</w:t>
                                  </w:r>
                                  <w:r w:rsidR="00BC5A50">
                                    <w:rPr>
                                      <w:rFonts w:asciiTheme="majorEastAsia" w:eastAsiaTheme="majorEastAsia" w:hAnsiTheme="majorEastAsia" w:cs="ＭＳ明朝" w:hint="eastAsia"/>
                                      <w:spacing w:val="-10"/>
                                      <w:kern w:val="0"/>
                                      <w:sz w:val="18"/>
                                      <w:szCs w:val="18"/>
                                    </w:rPr>
                                    <w:t>心掛け</w:t>
                                  </w:r>
                                  <w:r w:rsidR="00BD64B1">
                                    <w:rPr>
                                      <w:rFonts w:asciiTheme="majorEastAsia" w:eastAsiaTheme="majorEastAsia" w:hAnsiTheme="majorEastAsia" w:cs="ＭＳ明朝" w:hint="eastAsia"/>
                                      <w:spacing w:val="-10"/>
                                      <w:kern w:val="0"/>
                                      <w:sz w:val="18"/>
                                      <w:szCs w:val="18"/>
                                    </w:rPr>
                                    <w:t>や協力で，</w:t>
                                  </w:r>
                                  <w:r w:rsidR="00BC5A50">
                                    <w:rPr>
                                      <w:rFonts w:asciiTheme="majorEastAsia" w:eastAsiaTheme="majorEastAsia" w:hAnsiTheme="majorEastAsia" w:cs="ＭＳ明朝" w:hint="eastAsia"/>
                                      <w:spacing w:val="-10"/>
                                      <w:kern w:val="0"/>
                                      <w:sz w:val="18"/>
                                      <w:szCs w:val="18"/>
                                    </w:rPr>
                                    <w:t>学級や学校において，</w:t>
                                  </w:r>
                                  <w:r w:rsidR="00DB65C2">
                                    <w:rPr>
                                      <w:rFonts w:asciiTheme="majorEastAsia" w:eastAsiaTheme="majorEastAsia" w:hAnsiTheme="majorEastAsia" w:cs="ＭＳ明朝" w:hint="eastAsia"/>
                                      <w:spacing w:val="-10"/>
                                      <w:kern w:val="0"/>
                                      <w:sz w:val="18"/>
                                      <w:szCs w:val="18"/>
                                    </w:rPr>
                                    <w:t>もっと</w:t>
                                  </w:r>
                                  <w:r w:rsidR="00BD64B1">
                                    <w:rPr>
                                      <w:rFonts w:asciiTheme="majorEastAsia" w:eastAsiaTheme="majorEastAsia" w:hAnsiTheme="majorEastAsia" w:cs="ＭＳ明朝" w:hint="eastAsia"/>
                                      <w:spacing w:val="-10"/>
                                      <w:kern w:val="0"/>
                                      <w:sz w:val="18"/>
                                      <w:szCs w:val="18"/>
                                    </w:rPr>
                                    <w:t>改善していけることはないだろうか。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3" o:spid="_x0000_s1038" type="#_x0000_t62" style="position:absolute;left:0;text-align:left;margin-left:-.05pt;margin-top:4.8pt;width:189.7pt;height:38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" adj="7902,-2416" fillcolor="#fbd4b4" strokeweight=".25pt">
                      <v:textbox inset="1mm,.7pt,1mm,.7pt">
                        <w:txbxContent>
                          <w:p w:rsidR="009A2F0F" w:rsidRPr="009A2F0F" w:rsidRDefault="00DB65C2" w:rsidP="009A2F0F">
                            <w:pPr>
                              <w:snapToGrid w:val="0"/>
                              <w:spacing w:line="220" w:lineRule="exact"/>
                              <w:jc w:val="left"/>
                              <w:rPr>
                                <w:rFonts w:asciiTheme="majorEastAsia" w:eastAsiaTheme="majorEastAsia" w:hAnsiTheme="majorEastAsia" w:cs="ＭＳ明朝"/>
                                <w:kern w:val="0"/>
                                <w:sz w:val="18"/>
                                <w:szCs w:val="18"/>
                              </w:rPr>
                            </w:pPr>
                            <w:r>
                              <w:rPr>
                                <w:rFonts w:asciiTheme="majorEastAsia" w:eastAsiaTheme="majorEastAsia" w:hAnsiTheme="majorEastAsia" w:cs="ＭＳ明朝" w:hint="eastAsia"/>
                                <w:kern w:val="0"/>
                                <w:sz w:val="18"/>
                                <w:szCs w:val="18"/>
                              </w:rPr>
                              <w:t>[応用・広がり]</w:t>
                            </w:r>
                            <w:r w:rsidR="009A2F0F" w:rsidRPr="009A2F0F">
                              <w:rPr>
                                <w:rFonts w:asciiTheme="majorEastAsia" w:eastAsiaTheme="majorEastAsia" w:hAnsiTheme="majorEastAsia" w:cs="ＭＳ明朝" w:hint="eastAsia"/>
                                <w:kern w:val="0"/>
                                <w:sz w:val="18"/>
                                <w:szCs w:val="18"/>
                              </w:rPr>
                              <w:t>を意識した発問</w:t>
                            </w:r>
                          </w:p>
                          <w:p w:rsidR="009A2F0F" w:rsidRPr="009A2F0F" w:rsidRDefault="009A2F0F" w:rsidP="009A2F0F">
                            <w:pPr>
                              <w:snapToGrid w:val="0"/>
                              <w:spacing w:line="220" w:lineRule="exact"/>
                              <w:ind w:firstLineChars="100" w:firstLine="160"/>
                              <w:jc w:val="left"/>
                              <w:rPr>
                                <w:rFonts w:asciiTheme="majorEastAsia" w:eastAsiaTheme="majorEastAsia" w:hAnsiTheme="majorEastAsia"/>
                                <w:spacing w:val="-10"/>
                                <w:sz w:val="18"/>
                                <w:szCs w:val="18"/>
                              </w:rPr>
                            </w:pPr>
                            <w:r>
                              <w:rPr>
                                <w:rFonts w:asciiTheme="majorEastAsia" w:eastAsiaTheme="majorEastAsia" w:hAnsiTheme="majorEastAsia" w:cs="ＭＳ明朝" w:hint="eastAsia"/>
                                <w:spacing w:val="-10"/>
                                <w:kern w:val="0"/>
                                <w:sz w:val="18"/>
                                <w:szCs w:val="18"/>
                              </w:rPr>
                              <w:t>みんなの</w:t>
                            </w:r>
                            <w:r w:rsidR="00BC5A50">
                              <w:rPr>
                                <w:rFonts w:asciiTheme="majorEastAsia" w:eastAsiaTheme="majorEastAsia" w:hAnsiTheme="majorEastAsia" w:cs="ＭＳ明朝" w:hint="eastAsia"/>
                                <w:spacing w:val="-10"/>
                                <w:kern w:val="0"/>
                                <w:sz w:val="18"/>
                                <w:szCs w:val="18"/>
                              </w:rPr>
                              <w:t>心掛け</w:t>
                            </w:r>
                            <w:r w:rsidR="00BD64B1">
                              <w:rPr>
                                <w:rFonts w:asciiTheme="majorEastAsia" w:eastAsiaTheme="majorEastAsia" w:hAnsiTheme="majorEastAsia" w:cs="ＭＳ明朝" w:hint="eastAsia"/>
                                <w:spacing w:val="-10"/>
                                <w:kern w:val="0"/>
                                <w:sz w:val="18"/>
                                <w:szCs w:val="18"/>
                              </w:rPr>
                              <w:t>や協力で，</w:t>
                            </w:r>
                            <w:r w:rsidR="00BC5A50">
                              <w:rPr>
                                <w:rFonts w:asciiTheme="majorEastAsia" w:eastAsiaTheme="majorEastAsia" w:hAnsiTheme="majorEastAsia" w:cs="ＭＳ明朝" w:hint="eastAsia"/>
                                <w:spacing w:val="-10"/>
                                <w:kern w:val="0"/>
                                <w:sz w:val="18"/>
                                <w:szCs w:val="18"/>
                              </w:rPr>
                              <w:t>学級や学校において，</w:t>
                            </w:r>
                            <w:r w:rsidR="00DB65C2">
                              <w:rPr>
                                <w:rFonts w:asciiTheme="majorEastAsia" w:eastAsiaTheme="majorEastAsia" w:hAnsiTheme="majorEastAsia" w:cs="ＭＳ明朝" w:hint="eastAsia"/>
                                <w:spacing w:val="-10"/>
                                <w:kern w:val="0"/>
                                <w:sz w:val="18"/>
                                <w:szCs w:val="18"/>
                              </w:rPr>
                              <w:t>もっと</w:t>
                            </w:r>
                            <w:r w:rsidR="00BD64B1">
                              <w:rPr>
                                <w:rFonts w:asciiTheme="majorEastAsia" w:eastAsiaTheme="majorEastAsia" w:hAnsiTheme="majorEastAsia" w:cs="ＭＳ明朝" w:hint="eastAsia"/>
                                <w:spacing w:val="-10"/>
                                <w:kern w:val="0"/>
                                <w:sz w:val="18"/>
                                <w:szCs w:val="18"/>
                              </w:rPr>
                              <w:t>改善していけることはないだろうか。</w:t>
                            </w:r>
                          </w:p>
                        </w:txbxContent>
                      </v:textbox>
                    </v:shape>
                  </w:pict>
                </mc:Fallback>
              </mc:AlternateContent>
            </w:r>
          </w:p>
        </w:tc>
        <w:tc>
          <w:tcPr>
            <w:tcW w:w="4677" w:type="dxa"/>
          </w:tcPr>
          <w:p w:rsidR="0064775C" w:rsidRPr="00A07A89" w:rsidRDefault="005C3288" w:rsidP="000A0035">
            <w:pPr>
              <w:spacing w:line="240" w:lineRule="exact"/>
              <w:ind w:left="131" w:hangingChars="100" w:hanging="131"/>
              <w:rPr>
                <w:rFonts w:asciiTheme="minorEastAsia" w:eastAsiaTheme="minorEastAsia" w:hAnsiTheme="minorEastAsia" w:cstheme="minorBidi"/>
                <w:spacing w:val="-6"/>
                <w:w w:val="80"/>
                <w:sz w:val="18"/>
                <w:szCs w:val="18"/>
              </w:rPr>
            </w:pPr>
            <w:r w:rsidRPr="00A07A89">
              <w:rPr>
                <w:rFonts w:asciiTheme="minorEastAsia" w:eastAsiaTheme="minorEastAsia" w:hAnsiTheme="minorEastAsia" w:cstheme="minorBidi" w:hint="eastAsia"/>
                <w:spacing w:val="-6"/>
                <w:w w:val="80"/>
                <w:sz w:val="18"/>
                <w:szCs w:val="18"/>
              </w:rPr>
              <w:t>◇</w:t>
            </w:r>
            <w:r w:rsidR="005C116E">
              <w:rPr>
                <w:rFonts w:asciiTheme="minorEastAsia" w:eastAsiaTheme="minorEastAsia" w:hAnsiTheme="minorEastAsia" w:cstheme="minorBidi" w:hint="eastAsia"/>
                <w:spacing w:val="-6"/>
                <w:w w:val="80"/>
                <w:sz w:val="18"/>
                <w:szCs w:val="18"/>
              </w:rPr>
              <w:t>事前に記入した「体育大会振り返りカード」を読み返し</w:t>
            </w:r>
            <w:r w:rsidR="00452654" w:rsidRPr="00A07A89">
              <w:rPr>
                <w:rFonts w:asciiTheme="minorEastAsia" w:eastAsiaTheme="minorEastAsia" w:hAnsiTheme="minorEastAsia" w:cstheme="minorBidi" w:hint="eastAsia"/>
                <w:spacing w:val="-6"/>
                <w:w w:val="80"/>
                <w:sz w:val="18"/>
                <w:szCs w:val="18"/>
              </w:rPr>
              <w:t>，</w:t>
            </w:r>
            <w:r w:rsidR="00D218A5">
              <w:rPr>
                <w:rFonts w:asciiTheme="minorEastAsia" w:eastAsiaTheme="minorEastAsia" w:hAnsiTheme="minorEastAsia" w:cstheme="minorBidi" w:hint="eastAsia"/>
                <w:spacing w:val="-6"/>
                <w:w w:val="80"/>
                <w:sz w:val="18"/>
                <w:szCs w:val="18"/>
              </w:rPr>
              <w:t>体育大会を</w:t>
            </w:r>
            <w:r w:rsidR="0061110A" w:rsidRPr="00A07A89">
              <w:rPr>
                <w:rFonts w:asciiTheme="minorEastAsia" w:eastAsiaTheme="minorEastAsia" w:hAnsiTheme="minorEastAsia" w:cstheme="minorBidi" w:hint="eastAsia"/>
                <w:spacing w:val="-6"/>
                <w:w w:val="80"/>
                <w:sz w:val="18"/>
                <w:szCs w:val="18"/>
              </w:rPr>
              <w:t>振り返</w:t>
            </w:r>
            <w:r w:rsidR="00351371" w:rsidRPr="00A07A89">
              <w:rPr>
                <w:rFonts w:asciiTheme="minorEastAsia" w:eastAsiaTheme="minorEastAsia" w:hAnsiTheme="minorEastAsia" w:cstheme="minorBidi" w:hint="eastAsia"/>
                <w:spacing w:val="-6"/>
                <w:w w:val="80"/>
                <w:sz w:val="18"/>
                <w:szCs w:val="18"/>
              </w:rPr>
              <w:t>らせる</w:t>
            </w:r>
            <w:r w:rsidR="002E5F3A" w:rsidRPr="00A07A89">
              <w:rPr>
                <w:rFonts w:asciiTheme="minorEastAsia" w:eastAsiaTheme="minorEastAsia" w:hAnsiTheme="minorEastAsia" w:cstheme="minorBidi" w:hint="eastAsia"/>
                <w:spacing w:val="-6"/>
                <w:w w:val="80"/>
                <w:sz w:val="18"/>
                <w:szCs w:val="18"/>
              </w:rPr>
              <w:t>。</w:t>
            </w:r>
          </w:p>
          <w:p w:rsidR="00B648A6" w:rsidRPr="00A07A89" w:rsidRDefault="00B648A6" w:rsidP="00BD393A">
            <w:pPr>
              <w:spacing w:line="240" w:lineRule="exact"/>
              <w:ind w:left="143" w:hangingChars="100" w:hanging="143"/>
              <w:jc w:val="left"/>
              <w:rPr>
                <w:rFonts w:asciiTheme="minorEastAsia" w:eastAsiaTheme="minorEastAsia" w:hAnsiTheme="minorEastAsia"/>
                <w:w w:val="80"/>
                <w:sz w:val="18"/>
                <w:szCs w:val="18"/>
              </w:rPr>
            </w:pPr>
          </w:p>
          <w:p w:rsidR="002E5F3A" w:rsidRPr="00A07A89" w:rsidRDefault="002E5F3A" w:rsidP="000A0035">
            <w:pPr>
              <w:spacing w:line="240" w:lineRule="exact"/>
              <w:ind w:left="131" w:hangingChars="100" w:hanging="131"/>
              <w:rPr>
                <w:rFonts w:asciiTheme="minorEastAsia" w:eastAsiaTheme="minorEastAsia" w:hAnsiTheme="minorEastAsia" w:cstheme="minorBidi"/>
                <w:spacing w:val="-6"/>
                <w:w w:val="80"/>
                <w:sz w:val="18"/>
                <w:szCs w:val="18"/>
              </w:rPr>
            </w:pPr>
          </w:p>
          <w:p w:rsidR="00A07A89" w:rsidRDefault="00A07A89" w:rsidP="003840B4">
            <w:pPr>
              <w:spacing w:line="240" w:lineRule="exact"/>
              <w:ind w:left="131" w:hangingChars="100" w:hanging="131"/>
              <w:rPr>
                <w:rFonts w:asciiTheme="minorEastAsia" w:eastAsiaTheme="minorEastAsia" w:hAnsiTheme="minorEastAsia" w:cstheme="minorBidi"/>
                <w:spacing w:val="-6"/>
                <w:w w:val="80"/>
                <w:sz w:val="18"/>
                <w:szCs w:val="18"/>
              </w:rPr>
            </w:pPr>
          </w:p>
          <w:p w:rsidR="00A640E6" w:rsidRPr="00A07A89" w:rsidRDefault="00A640E6" w:rsidP="003840B4">
            <w:pPr>
              <w:spacing w:line="240" w:lineRule="exact"/>
              <w:ind w:left="131" w:hangingChars="100" w:hanging="131"/>
              <w:rPr>
                <w:rFonts w:asciiTheme="minorEastAsia" w:eastAsiaTheme="minorEastAsia" w:hAnsiTheme="minorEastAsia" w:cstheme="minorBidi"/>
                <w:spacing w:val="-6"/>
                <w:w w:val="80"/>
                <w:sz w:val="18"/>
                <w:szCs w:val="18"/>
              </w:rPr>
            </w:pPr>
          </w:p>
          <w:p w:rsidR="0064775C" w:rsidRPr="00A07A89" w:rsidRDefault="00DE76B3" w:rsidP="00A07A89">
            <w:pPr>
              <w:spacing w:line="240" w:lineRule="exact"/>
              <w:ind w:left="143" w:hangingChars="100" w:hanging="143"/>
              <w:rPr>
                <w:rFonts w:asciiTheme="minorEastAsia" w:eastAsiaTheme="minorEastAsia" w:hAnsiTheme="minorEastAsia"/>
                <w:w w:val="80"/>
                <w:sz w:val="18"/>
                <w:szCs w:val="18"/>
              </w:rPr>
            </w:pPr>
            <w:r w:rsidRPr="00A07A89">
              <w:rPr>
                <w:rFonts w:asciiTheme="minorEastAsia" w:eastAsiaTheme="minorEastAsia" w:hAnsiTheme="minorEastAsia" w:hint="eastAsia"/>
                <w:w w:val="80"/>
                <w:sz w:val="18"/>
                <w:szCs w:val="18"/>
              </w:rPr>
              <w:t>◇</w:t>
            </w:r>
            <w:r w:rsidR="00294733" w:rsidRPr="00A07A89">
              <w:rPr>
                <w:rFonts w:asciiTheme="minorEastAsia" w:eastAsiaTheme="minorEastAsia" w:hAnsiTheme="minorEastAsia" w:hint="eastAsia"/>
                <w:w w:val="80"/>
                <w:sz w:val="18"/>
                <w:szCs w:val="18"/>
              </w:rPr>
              <w:t>体育大会の写真を提示</w:t>
            </w:r>
            <w:r w:rsidR="008C3A2D" w:rsidRPr="00A07A89">
              <w:rPr>
                <w:rFonts w:asciiTheme="minorEastAsia" w:eastAsiaTheme="minorEastAsia" w:hAnsiTheme="minorEastAsia" w:hint="eastAsia"/>
                <w:w w:val="80"/>
                <w:sz w:val="18"/>
                <w:szCs w:val="18"/>
              </w:rPr>
              <w:t>する。</w:t>
            </w:r>
          </w:p>
          <w:p w:rsidR="008C3A2D" w:rsidRPr="00A07A89" w:rsidRDefault="008C3A2D" w:rsidP="00A07A89">
            <w:pPr>
              <w:spacing w:line="240" w:lineRule="exact"/>
              <w:ind w:left="143" w:hangingChars="100" w:hanging="143"/>
              <w:rPr>
                <w:rFonts w:asciiTheme="minorEastAsia" w:eastAsiaTheme="minorEastAsia" w:hAnsiTheme="minorEastAsia" w:cstheme="minorBidi"/>
                <w:spacing w:val="-6"/>
                <w:w w:val="80"/>
                <w:sz w:val="18"/>
                <w:szCs w:val="18"/>
              </w:rPr>
            </w:pPr>
            <w:r w:rsidRPr="00A07A89">
              <w:rPr>
                <w:rFonts w:asciiTheme="minorEastAsia" w:eastAsiaTheme="minorEastAsia" w:hAnsiTheme="minorEastAsia" w:hint="eastAsia"/>
                <w:w w:val="80"/>
                <w:sz w:val="18"/>
                <w:szCs w:val="18"/>
              </w:rPr>
              <w:t>◇</w:t>
            </w:r>
            <w:r w:rsidR="00D71274" w:rsidRPr="00A07A89">
              <w:rPr>
                <w:rFonts w:asciiTheme="minorEastAsia" w:eastAsiaTheme="minorEastAsia" w:hAnsiTheme="minorEastAsia" w:cstheme="minorBidi" w:hint="eastAsia"/>
                <w:spacing w:val="-6"/>
                <w:w w:val="80"/>
                <w:sz w:val="18"/>
                <w:szCs w:val="18"/>
              </w:rPr>
              <w:t>「体育大会振り返りカード」で互選されたＭＶＰの生徒や他学年へのメッセージを紹介する。</w:t>
            </w:r>
          </w:p>
          <w:p w:rsidR="00EC3E22" w:rsidRPr="00A07A89" w:rsidRDefault="008C3A2D" w:rsidP="00A07A89">
            <w:pPr>
              <w:spacing w:line="240" w:lineRule="exact"/>
              <w:ind w:left="143" w:hangingChars="100" w:hanging="143"/>
              <w:rPr>
                <w:rFonts w:asciiTheme="minorEastAsia" w:eastAsiaTheme="minorEastAsia" w:hAnsiTheme="minorEastAsia"/>
                <w:w w:val="80"/>
                <w:sz w:val="18"/>
                <w:szCs w:val="18"/>
              </w:rPr>
            </w:pPr>
            <w:r w:rsidRPr="00A07A89">
              <w:rPr>
                <w:rFonts w:asciiTheme="minorEastAsia" w:eastAsiaTheme="minorEastAsia" w:hAnsiTheme="minorEastAsia" w:hint="eastAsia"/>
                <w:w w:val="80"/>
                <w:sz w:val="18"/>
                <w:szCs w:val="18"/>
              </w:rPr>
              <w:t>◇事前の指導において確認した</w:t>
            </w:r>
            <w:r w:rsidR="00CC4574">
              <w:rPr>
                <w:rFonts w:asciiTheme="minorEastAsia" w:eastAsiaTheme="minorEastAsia" w:hAnsiTheme="minorEastAsia" w:cstheme="minorBidi" w:hint="eastAsia"/>
                <w:spacing w:val="-6"/>
                <w:w w:val="80"/>
                <w:sz w:val="18"/>
                <w:szCs w:val="18"/>
              </w:rPr>
              <w:t>「体育大会振り返りカード」</w:t>
            </w:r>
            <w:r w:rsidR="003B06CA">
              <w:rPr>
                <w:rFonts w:asciiTheme="minorEastAsia" w:eastAsiaTheme="minorEastAsia" w:hAnsiTheme="minorEastAsia" w:cstheme="minorBidi" w:hint="eastAsia"/>
                <w:spacing w:val="-6"/>
                <w:w w:val="80"/>
                <w:sz w:val="18"/>
                <w:szCs w:val="18"/>
              </w:rPr>
              <w:t>の内容</w:t>
            </w:r>
            <w:r w:rsidR="00B66869">
              <w:rPr>
                <w:rFonts w:asciiTheme="minorEastAsia" w:eastAsiaTheme="minorEastAsia" w:hAnsiTheme="minorEastAsia" w:hint="eastAsia"/>
                <w:w w:val="80"/>
                <w:sz w:val="18"/>
                <w:szCs w:val="18"/>
              </w:rPr>
              <w:t>などを踏まえ</w:t>
            </w:r>
            <w:r w:rsidRPr="00A07A89">
              <w:rPr>
                <w:rFonts w:asciiTheme="minorEastAsia" w:eastAsiaTheme="minorEastAsia" w:hAnsiTheme="minorEastAsia" w:hint="eastAsia"/>
                <w:w w:val="80"/>
                <w:sz w:val="18"/>
                <w:szCs w:val="18"/>
              </w:rPr>
              <w:t>，</w:t>
            </w:r>
            <w:r w:rsidR="00E40186">
              <w:rPr>
                <w:rFonts w:asciiTheme="minorEastAsia" w:eastAsiaTheme="minorEastAsia" w:hAnsiTheme="minorEastAsia" w:hint="eastAsia"/>
                <w:w w:val="80"/>
                <w:sz w:val="18"/>
                <w:szCs w:val="18"/>
              </w:rPr>
              <w:t>体育大会で学んだことについて</w:t>
            </w:r>
            <w:r w:rsidR="00785FBB">
              <w:rPr>
                <w:rFonts w:asciiTheme="minorEastAsia" w:eastAsiaTheme="minorEastAsia" w:hAnsiTheme="minorEastAsia" w:hint="eastAsia"/>
                <w:w w:val="80"/>
                <w:sz w:val="18"/>
                <w:szCs w:val="18"/>
              </w:rPr>
              <w:t>班内で</w:t>
            </w:r>
            <w:r w:rsidRPr="00A07A89">
              <w:rPr>
                <w:rFonts w:asciiTheme="minorEastAsia" w:eastAsiaTheme="minorEastAsia" w:hAnsiTheme="minorEastAsia" w:hint="eastAsia"/>
                <w:w w:val="80"/>
                <w:sz w:val="18"/>
                <w:szCs w:val="18"/>
              </w:rPr>
              <w:t>班長を中心に話し合わせる。</w:t>
            </w:r>
          </w:p>
          <w:p w:rsidR="00307C0B" w:rsidRPr="00A07A89" w:rsidRDefault="00307C0B" w:rsidP="00A07A89">
            <w:pPr>
              <w:spacing w:line="240" w:lineRule="exact"/>
              <w:ind w:left="143" w:hangingChars="100" w:hanging="143"/>
              <w:rPr>
                <w:rFonts w:asciiTheme="minorEastAsia" w:eastAsiaTheme="minorEastAsia" w:hAnsiTheme="minorEastAsia"/>
                <w:w w:val="80"/>
                <w:sz w:val="18"/>
                <w:szCs w:val="18"/>
              </w:rPr>
            </w:pPr>
            <w:r w:rsidRPr="00A07A89">
              <w:rPr>
                <w:rFonts w:asciiTheme="minorEastAsia" w:eastAsiaTheme="minorEastAsia" w:hAnsiTheme="minorEastAsia" w:hint="eastAsia"/>
                <w:w w:val="80"/>
                <w:sz w:val="18"/>
                <w:szCs w:val="18"/>
              </w:rPr>
              <w:t>◇頑張れたことや，もっと頑張れたことなど等に分類させる。</w:t>
            </w:r>
          </w:p>
          <w:p w:rsidR="00B648A6" w:rsidRPr="00A07A89" w:rsidRDefault="00B648A6" w:rsidP="00A07A89">
            <w:pPr>
              <w:spacing w:line="240" w:lineRule="exact"/>
              <w:ind w:left="143" w:hangingChars="100" w:hanging="143"/>
              <w:rPr>
                <w:rFonts w:asciiTheme="minorEastAsia" w:eastAsiaTheme="minorEastAsia" w:hAnsiTheme="minorEastAsia"/>
                <w:w w:val="80"/>
                <w:sz w:val="18"/>
                <w:szCs w:val="18"/>
              </w:rPr>
            </w:pPr>
            <w:r w:rsidRPr="00A07A89">
              <w:rPr>
                <w:rFonts w:asciiTheme="minorEastAsia" w:eastAsiaTheme="minorEastAsia" w:hAnsiTheme="minorEastAsia" w:hint="eastAsia"/>
                <w:w w:val="80"/>
                <w:sz w:val="18"/>
                <w:szCs w:val="18"/>
              </w:rPr>
              <w:t>◇自分だけでなく，学級の仲間の頑張りや他学年の変容にも目を向けさせる。</w:t>
            </w:r>
          </w:p>
          <w:p w:rsidR="00D71274" w:rsidRPr="00A07A89" w:rsidRDefault="00D71274" w:rsidP="00A07A89">
            <w:pPr>
              <w:spacing w:line="240" w:lineRule="exact"/>
              <w:ind w:left="143" w:hangingChars="100" w:hanging="143"/>
              <w:rPr>
                <w:rFonts w:asciiTheme="minorEastAsia" w:eastAsiaTheme="minorEastAsia" w:hAnsiTheme="minorEastAsia"/>
                <w:spacing w:val="-10"/>
                <w:w w:val="80"/>
                <w:kern w:val="16"/>
                <w:sz w:val="18"/>
                <w:szCs w:val="18"/>
              </w:rPr>
            </w:pPr>
            <w:r w:rsidRPr="00A07A89">
              <w:rPr>
                <w:rFonts w:asciiTheme="minorEastAsia" w:eastAsiaTheme="minorEastAsia" w:hAnsiTheme="minorEastAsia" w:hint="eastAsia"/>
                <w:w w:val="80"/>
                <w:sz w:val="18"/>
                <w:szCs w:val="18"/>
              </w:rPr>
              <w:t>◆</w:t>
            </w:r>
            <w:r w:rsidRPr="00A07A89">
              <w:rPr>
                <w:rFonts w:asciiTheme="minorEastAsia" w:eastAsiaTheme="minorEastAsia" w:hAnsiTheme="minorEastAsia" w:hint="eastAsia"/>
                <w:spacing w:val="-10"/>
                <w:w w:val="80"/>
                <w:kern w:val="16"/>
                <w:sz w:val="18"/>
                <w:szCs w:val="18"/>
              </w:rPr>
              <w:t>話合いに参加しにくい生徒には，</w:t>
            </w:r>
            <w:r w:rsidR="00EF3447">
              <w:rPr>
                <w:rFonts w:asciiTheme="minorEastAsia" w:eastAsiaTheme="minorEastAsia" w:hAnsiTheme="minorEastAsia" w:hint="eastAsia"/>
                <w:spacing w:val="-10"/>
                <w:w w:val="80"/>
                <w:kern w:val="16"/>
                <w:sz w:val="18"/>
                <w:szCs w:val="18"/>
              </w:rPr>
              <w:t>自分の書いた</w:t>
            </w:r>
            <w:r w:rsidRPr="00A07A89">
              <w:rPr>
                <w:rFonts w:asciiTheme="minorEastAsia" w:eastAsiaTheme="minorEastAsia" w:hAnsiTheme="minorEastAsia" w:hint="eastAsia"/>
                <w:spacing w:val="-10"/>
                <w:w w:val="80"/>
                <w:kern w:val="16"/>
                <w:sz w:val="18"/>
                <w:szCs w:val="18"/>
              </w:rPr>
              <w:t>「体育大会振り返りカード」を班員に提示させる。</w:t>
            </w:r>
          </w:p>
          <w:p w:rsidR="00D71274" w:rsidRPr="00A07A89" w:rsidRDefault="00D71274" w:rsidP="00A07A89">
            <w:pPr>
              <w:spacing w:line="240" w:lineRule="exact"/>
              <w:ind w:left="123" w:hangingChars="100" w:hanging="123"/>
              <w:rPr>
                <w:rFonts w:asciiTheme="minorEastAsia" w:eastAsiaTheme="minorEastAsia" w:hAnsiTheme="minorEastAsia"/>
                <w:w w:val="80"/>
                <w:sz w:val="18"/>
                <w:szCs w:val="18"/>
              </w:rPr>
            </w:pPr>
            <w:r w:rsidRPr="00A07A89">
              <w:rPr>
                <w:rFonts w:asciiTheme="minorEastAsia" w:eastAsiaTheme="minorEastAsia" w:hAnsiTheme="minorEastAsia" w:hint="eastAsia"/>
                <w:spacing w:val="-10"/>
                <w:w w:val="80"/>
                <w:kern w:val="16"/>
                <w:sz w:val="18"/>
                <w:szCs w:val="18"/>
              </w:rPr>
              <w:t>◇</w:t>
            </w:r>
            <w:r w:rsidR="00B648A6" w:rsidRPr="00A07A89">
              <w:rPr>
                <w:rFonts w:asciiTheme="minorEastAsia" w:eastAsiaTheme="minorEastAsia" w:hAnsiTheme="minorEastAsia" w:hint="eastAsia"/>
                <w:spacing w:val="-10"/>
                <w:w w:val="80"/>
                <w:kern w:val="16"/>
                <w:sz w:val="18"/>
                <w:szCs w:val="18"/>
              </w:rPr>
              <w:t>班での話し合いを踏まえ，</w:t>
            </w:r>
            <w:r w:rsidR="003B06CA">
              <w:rPr>
                <w:rFonts w:asciiTheme="minorEastAsia" w:eastAsiaTheme="minorEastAsia" w:hAnsiTheme="minorEastAsia" w:hint="eastAsia"/>
                <w:spacing w:val="-10"/>
                <w:w w:val="80"/>
                <w:kern w:val="16"/>
                <w:sz w:val="18"/>
                <w:szCs w:val="18"/>
              </w:rPr>
              <w:t>個人の</w:t>
            </w:r>
            <w:r w:rsidR="00E41C40" w:rsidRPr="00A07A89">
              <w:rPr>
                <w:rFonts w:asciiTheme="minorEastAsia" w:eastAsiaTheme="minorEastAsia" w:hAnsiTheme="minorEastAsia" w:hint="eastAsia"/>
                <w:spacing w:val="-10"/>
                <w:w w:val="80"/>
                <w:kern w:val="16"/>
                <w:sz w:val="18"/>
                <w:szCs w:val="18"/>
              </w:rPr>
              <w:t>行動</w:t>
            </w:r>
            <w:r w:rsidR="00307C0B" w:rsidRPr="00A07A89">
              <w:rPr>
                <w:rFonts w:asciiTheme="minorEastAsia" w:eastAsiaTheme="minorEastAsia" w:hAnsiTheme="minorEastAsia" w:hint="eastAsia"/>
                <w:spacing w:val="-10"/>
                <w:w w:val="80"/>
                <w:kern w:val="16"/>
                <w:sz w:val="18"/>
                <w:szCs w:val="18"/>
              </w:rPr>
              <w:t>目標を決定させる。</w:t>
            </w:r>
          </w:p>
          <w:p w:rsidR="00EC3E22" w:rsidRDefault="007353EF" w:rsidP="00BD64B1">
            <w:pPr>
              <w:spacing w:line="240" w:lineRule="exact"/>
              <w:ind w:left="143" w:hangingChars="100" w:hanging="143"/>
              <w:rPr>
                <w:rFonts w:asciiTheme="minorEastAsia" w:eastAsiaTheme="minorEastAsia" w:hAnsiTheme="minorEastAsia"/>
                <w:w w:val="80"/>
                <w:sz w:val="18"/>
                <w:szCs w:val="18"/>
              </w:rPr>
            </w:pPr>
            <w:r w:rsidRPr="00A07A89">
              <w:rPr>
                <w:rFonts w:asciiTheme="minorEastAsia" w:eastAsiaTheme="minorEastAsia" w:hAnsiTheme="minorEastAsia" w:hint="eastAsia"/>
                <w:w w:val="80"/>
                <w:sz w:val="18"/>
                <w:szCs w:val="18"/>
              </w:rPr>
              <w:t>◆決定</w:t>
            </w:r>
            <w:r w:rsidR="00007C4D" w:rsidRPr="00A07A89">
              <w:rPr>
                <w:rFonts w:asciiTheme="minorEastAsia" w:eastAsiaTheme="minorEastAsia" w:hAnsiTheme="minorEastAsia" w:hint="eastAsia"/>
                <w:w w:val="80"/>
                <w:sz w:val="18"/>
                <w:szCs w:val="18"/>
              </w:rPr>
              <w:t>が難しい生徒については，</w:t>
            </w:r>
            <w:r w:rsidR="002A7D2E" w:rsidRPr="00A07A89">
              <w:rPr>
                <w:rFonts w:asciiTheme="minorEastAsia" w:eastAsiaTheme="minorEastAsia" w:hAnsiTheme="minorEastAsia" w:hint="eastAsia"/>
                <w:w w:val="80"/>
                <w:sz w:val="18"/>
                <w:szCs w:val="18"/>
              </w:rPr>
              <w:t>体育大会までの自分</w:t>
            </w:r>
            <w:r w:rsidR="00007C4D" w:rsidRPr="00A07A89">
              <w:rPr>
                <w:rFonts w:asciiTheme="minorEastAsia" w:eastAsiaTheme="minorEastAsia" w:hAnsiTheme="minorEastAsia" w:hint="eastAsia"/>
                <w:w w:val="80"/>
                <w:sz w:val="18"/>
                <w:szCs w:val="18"/>
              </w:rPr>
              <w:t>の姿</w:t>
            </w:r>
            <w:r w:rsidR="002A7D2E" w:rsidRPr="00A07A89">
              <w:rPr>
                <w:rFonts w:asciiTheme="minorEastAsia" w:eastAsiaTheme="minorEastAsia" w:hAnsiTheme="minorEastAsia" w:hint="eastAsia"/>
                <w:w w:val="80"/>
                <w:sz w:val="18"/>
                <w:szCs w:val="18"/>
              </w:rPr>
              <w:t>，体育大会での自分</w:t>
            </w:r>
            <w:r w:rsidR="00007C4D" w:rsidRPr="00A07A89">
              <w:rPr>
                <w:rFonts w:asciiTheme="minorEastAsia" w:eastAsiaTheme="minorEastAsia" w:hAnsiTheme="minorEastAsia" w:hint="eastAsia"/>
                <w:w w:val="80"/>
                <w:sz w:val="18"/>
                <w:szCs w:val="18"/>
              </w:rPr>
              <w:t>の姿，ＭＶＰとして選んだ仲間の姿，先輩後輩の姿など，様々な人の姿を思い出させる。</w:t>
            </w:r>
          </w:p>
          <w:p w:rsidR="0056404F" w:rsidRPr="00A07A89" w:rsidRDefault="0056404F" w:rsidP="000A0035">
            <w:pPr>
              <w:spacing w:line="240" w:lineRule="exact"/>
              <w:ind w:left="143" w:hangingChars="100" w:hanging="143"/>
              <w:rPr>
                <w:rFonts w:asciiTheme="minorEastAsia" w:eastAsiaTheme="minorEastAsia" w:hAnsiTheme="minorEastAsia"/>
                <w:w w:val="80"/>
                <w:sz w:val="18"/>
                <w:szCs w:val="18"/>
              </w:rPr>
            </w:pPr>
          </w:p>
          <w:p w:rsidR="00767AB2" w:rsidRPr="00A07A89" w:rsidRDefault="00767AB2" w:rsidP="00A07A89">
            <w:pPr>
              <w:spacing w:line="240" w:lineRule="exact"/>
              <w:ind w:left="143" w:hangingChars="100" w:hanging="143"/>
              <w:rPr>
                <w:rFonts w:asciiTheme="minorEastAsia" w:eastAsiaTheme="minorEastAsia" w:hAnsiTheme="minorEastAsia"/>
                <w:w w:val="80"/>
                <w:sz w:val="18"/>
                <w:szCs w:val="18"/>
              </w:rPr>
            </w:pPr>
          </w:p>
          <w:p w:rsidR="00767AB2" w:rsidRPr="00A07A89" w:rsidRDefault="00767AB2" w:rsidP="00A07A89">
            <w:pPr>
              <w:spacing w:line="240" w:lineRule="exact"/>
              <w:ind w:left="143" w:hangingChars="100" w:hanging="143"/>
              <w:rPr>
                <w:rFonts w:asciiTheme="minorEastAsia" w:eastAsiaTheme="minorEastAsia" w:hAnsiTheme="minorEastAsia"/>
                <w:w w:val="80"/>
                <w:sz w:val="18"/>
                <w:szCs w:val="18"/>
              </w:rPr>
            </w:pPr>
          </w:p>
          <w:p w:rsidR="00D53D36" w:rsidRPr="00A07A89" w:rsidRDefault="00652D27" w:rsidP="00A07A89">
            <w:pPr>
              <w:spacing w:line="240" w:lineRule="exact"/>
              <w:ind w:left="143" w:hangingChars="100" w:hanging="143"/>
              <w:rPr>
                <w:rFonts w:asciiTheme="minorEastAsia" w:eastAsiaTheme="minorEastAsia" w:hAnsiTheme="minorEastAsia"/>
                <w:w w:val="80"/>
                <w:sz w:val="18"/>
                <w:szCs w:val="18"/>
              </w:rPr>
            </w:pPr>
            <w:r w:rsidRPr="00A07A89">
              <w:rPr>
                <w:rFonts w:asciiTheme="minorEastAsia" w:eastAsiaTheme="minorEastAsia" w:hAnsiTheme="minorEastAsia" w:hint="eastAsia"/>
                <w:w w:val="80"/>
                <w:sz w:val="18"/>
                <w:szCs w:val="18"/>
              </w:rPr>
              <w:t>【発問】</w:t>
            </w:r>
            <w:r w:rsidR="00DA130C" w:rsidRPr="00A07A89">
              <w:rPr>
                <w:rFonts w:asciiTheme="minorEastAsia" w:eastAsiaTheme="minorEastAsia" w:hAnsiTheme="minorEastAsia" w:hint="eastAsia"/>
                <w:w w:val="80"/>
                <w:sz w:val="18"/>
                <w:szCs w:val="18"/>
              </w:rPr>
              <w:t>「個人の行動目標を実践していくために</w:t>
            </w:r>
            <w:r w:rsidR="003617D6">
              <w:rPr>
                <w:rFonts w:asciiTheme="minorEastAsia" w:eastAsiaTheme="minorEastAsia" w:hAnsiTheme="minorEastAsia" w:hint="eastAsia"/>
                <w:w w:val="80"/>
                <w:sz w:val="18"/>
                <w:szCs w:val="18"/>
              </w:rPr>
              <w:t>は，どのようなことを</w:t>
            </w:r>
            <w:r w:rsidR="00B66869">
              <w:rPr>
                <w:rFonts w:asciiTheme="minorEastAsia" w:eastAsiaTheme="minorEastAsia" w:hAnsiTheme="minorEastAsia" w:hint="eastAsia"/>
                <w:w w:val="80"/>
                <w:sz w:val="18"/>
                <w:szCs w:val="18"/>
              </w:rPr>
              <w:t>心掛け</w:t>
            </w:r>
            <w:r w:rsidR="003617D6">
              <w:rPr>
                <w:rFonts w:asciiTheme="minorEastAsia" w:eastAsiaTheme="minorEastAsia" w:hAnsiTheme="minorEastAsia" w:hint="eastAsia"/>
                <w:w w:val="80"/>
                <w:sz w:val="18"/>
                <w:szCs w:val="18"/>
              </w:rPr>
              <w:t>て生活しなければならないだろうか</w:t>
            </w:r>
            <w:r w:rsidR="00B66869">
              <w:rPr>
                <w:rFonts w:asciiTheme="minorEastAsia" w:eastAsiaTheme="minorEastAsia" w:hAnsiTheme="minorEastAsia" w:hint="eastAsia"/>
                <w:w w:val="80"/>
                <w:sz w:val="18"/>
                <w:szCs w:val="18"/>
              </w:rPr>
              <w:t>？」</w:t>
            </w:r>
          </w:p>
          <w:p w:rsidR="00D12384" w:rsidRPr="00A07A89" w:rsidRDefault="00D12384" w:rsidP="00A07A89">
            <w:pPr>
              <w:spacing w:line="240" w:lineRule="exact"/>
              <w:ind w:left="143" w:hangingChars="100" w:hanging="143"/>
              <w:rPr>
                <w:rFonts w:asciiTheme="minorEastAsia" w:eastAsiaTheme="minorEastAsia" w:hAnsiTheme="minorEastAsia"/>
                <w:w w:val="80"/>
                <w:sz w:val="18"/>
                <w:szCs w:val="18"/>
              </w:rPr>
            </w:pPr>
          </w:p>
          <w:p w:rsidR="00EF2D40" w:rsidRPr="00A07A89" w:rsidRDefault="00EF2D40" w:rsidP="00A07A89">
            <w:pPr>
              <w:spacing w:line="240" w:lineRule="exact"/>
              <w:rPr>
                <w:rFonts w:asciiTheme="minorEastAsia" w:eastAsiaTheme="minorEastAsia" w:hAnsiTheme="minorEastAsia"/>
                <w:w w:val="80"/>
                <w:sz w:val="18"/>
                <w:szCs w:val="18"/>
              </w:rPr>
            </w:pPr>
          </w:p>
          <w:p w:rsidR="00DA130C" w:rsidRPr="00C11D7D" w:rsidRDefault="00DA130C" w:rsidP="00C11D7D">
            <w:pPr>
              <w:spacing w:line="240" w:lineRule="exact"/>
              <w:ind w:left="143" w:hangingChars="100" w:hanging="143"/>
              <w:rPr>
                <w:rFonts w:asciiTheme="minorEastAsia" w:eastAsiaTheme="minorEastAsia" w:hAnsiTheme="minorEastAsia"/>
                <w:w w:val="80"/>
                <w:sz w:val="18"/>
                <w:szCs w:val="18"/>
              </w:rPr>
            </w:pPr>
            <w:r w:rsidRPr="00A07A89">
              <w:rPr>
                <w:rFonts w:asciiTheme="minorEastAsia" w:eastAsiaTheme="minorEastAsia" w:hAnsiTheme="minorEastAsia" w:hint="eastAsia"/>
                <w:w w:val="80"/>
                <w:sz w:val="18"/>
                <w:szCs w:val="18"/>
              </w:rPr>
              <w:t>◇お互いの行動目標や本時の活動を通して気付いたこと等を班ごとで交流させる。</w:t>
            </w:r>
          </w:p>
        </w:tc>
        <w:tc>
          <w:tcPr>
            <w:tcW w:w="1680" w:type="dxa"/>
          </w:tcPr>
          <w:p w:rsidR="001353C8" w:rsidRPr="00A07A89" w:rsidRDefault="001353C8" w:rsidP="00A07A89">
            <w:pPr>
              <w:widowControl/>
              <w:spacing w:line="240" w:lineRule="exact"/>
              <w:jc w:val="left"/>
              <w:rPr>
                <w:rFonts w:ascii="ＭＳ 明朝" w:hAnsi="ＭＳ 明朝"/>
                <w:sz w:val="18"/>
                <w:szCs w:val="18"/>
              </w:rPr>
            </w:pPr>
          </w:p>
          <w:p w:rsidR="001353C8" w:rsidRPr="00A07A89" w:rsidRDefault="001353C8" w:rsidP="00A07A89">
            <w:pPr>
              <w:widowControl/>
              <w:spacing w:line="240" w:lineRule="exact"/>
              <w:jc w:val="left"/>
              <w:rPr>
                <w:rFonts w:ascii="ＭＳ 明朝" w:hAnsi="ＭＳ 明朝"/>
                <w:sz w:val="18"/>
                <w:szCs w:val="18"/>
              </w:rPr>
            </w:pPr>
          </w:p>
          <w:p w:rsidR="001353C8" w:rsidRDefault="001353C8" w:rsidP="00A07A89">
            <w:pPr>
              <w:widowControl/>
              <w:spacing w:line="240" w:lineRule="exact"/>
              <w:jc w:val="left"/>
              <w:rPr>
                <w:rFonts w:ascii="ＭＳ 明朝" w:hAnsi="ＭＳ 明朝"/>
                <w:sz w:val="18"/>
                <w:szCs w:val="18"/>
              </w:rPr>
            </w:pPr>
          </w:p>
          <w:p w:rsidR="00E661CB" w:rsidRPr="00A07A89" w:rsidRDefault="00E661CB" w:rsidP="00A07A89">
            <w:pPr>
              <w:widowControl/>
              <w:spacing w:line="240" w:lineRule="exact"/>
              <w:jc w:val="left"/>
              <w:rPr>
                <w:rFonts w:ascii="ＭＳ 明朝" w:hAnsi="ＭＳ 明朝"/>
                <w:sz w:val="18"/>
                <w:szCs w:val="18"/>
              </w:rPr>
            </w:pPr>
          </w:p>
          <w:p w:rsidR="001353C8" w:rsidRPr="00A07A89" w:rsidRDefault="001353C8" w:rsidP="00A07A89">
            <w:pPr>
              <w:widowControl/>
              <w:spacing w:line="240" w:lineRule="exact"/>
              <w:jc w:val="left"/>
              <w:rPr>
                <w:rFonts w:ascii="ＭＳ 明朝" w:hAnsi="ＭＳ 明朝"/>
                <w:sz w:val="18"/>
                <w:szCs w:val="18"/>
              </w:rPr>
            </w:pPr>
          </w:p>
          <w:p w:rsidR="001353C8" w:rsidRDefault="001353C8" w:rsidP="00A07A89">
            <w:pPr>
              <w:widowControl/>
              <w:spacing w:line="240" w:lineRule="exact"/>
              <w:jc w:val="left"/>
              <w:rPr>
                <w:rFonts w:ascii="ＭＳ 明朝" w:hAnsi="ＭＳ 明朝"/>
                <w:sz w:val="18"/>
                <w:szCs w:val="18"/>
              </w:rPr>
            </w:pPr>
          </w:p>
          <w:p w:rsidR="00DB65C2" w:rsidRPr="00A07A89" w:rsidRDefault="00DB65C2" w:rsidP="00A07A89">
            <w:pPr>
              <w:widowControl/>
              <w:spacing w:line="240" w:lineRule="exact"/>
              <w:jc w:val="left"/>
              <w:rPr>
                <w:rFonts w:ascii="ＭＳ 明朝" w:hAnsi="ＭＳ 明朝"/>
                <w:sz w:val="18"/>
                <w:szCs w:val="18"/>
              </w:rPr>
            </w:pPr>
          </w:p>
          <w:p w:rsidR="001353C8" w:rsidRPr="00A07A89" w:rsidRDefault="001353C8" w:rsidP="00A07A89">
            <w:pPr>
              <w:widowControl/>
              <w:spacing w:line="240" w:lineRule="exact"/>
              <w:jc w:val="left"/>
              <w:rPr>
                <w:rFonts w:ascii="ＭＳ 明朝" w:hAnsi="ＭＳ 明朝"/>
                <w:sz w:val="18"/>
                <w:szCs w:val="18"/>
              </w:rPr>
            </w:pPr>
          </w:p>
          <w:p w:rsidR="001353C8" w:rsidRPr="00A07A89" w:rsidRDefault="001353C8" w:rsidP="00A07A89">
            <w:pPr>
              <w:widowControl/>
              <w:spacing w:line="240" w:lineRule="exact"/>
              <w:jc w:val="left"/>
              <w:rPr>
                <w:rFonts w:ascii="ＭＳ 明朝" w:hAnsi="ＭＳ 明朝"/>
                <w:sz w:val="18"/>
                <w:szCs w:val="18"/>
              </w:rPr>
            </w:pPr>
          </w:p>
          <w:p w:rsidR="001353C8" w:rsidRPr="00A07A89" w:rsidRDefault="004670D5" w:rsidP="00A07A89">
            <w:pPr>
              <w:widowControl/>
              <w:spacing w:line="240" w:lineRule="exact"/>
              <w:jc w:val="left"/>
              <w:rPr>
                <w:rFonts w:ascii="ＭＳ 明朝" w:hAnsi="ＭＳ 明朝"/>
                <w:sz w:val="18"/>
                <w:szCs w:val="18"/>
              </w:rPr>
            </w:pPr>
            <w:r>
              <w:rPr>
                <w:noProof/>
                <w:sz w:val="18"/>
                <w:szCs w:val="18"/>
              </w:rPr>
              <mc:AlternateContent>
                <mc:Choice Requires="wps">
                  <w:drawing>
                    <wp:anchor distT="0" distB="0" distL="114300" distR="114300" simplePos="0" relativeHeight="251737600" behindDoc="0" locked="0" layoutInCell="1" allowOverlap="1" wp14:anchorId="5262F84C" wp14:editId="39DC547A">
                      <wp:simplePos x="0" y="0"/>
                      <wp:positionH relativeFrom="column">
                        <wp:posOffset>-48895</wp:posOffset>
                      </wp:positionH>
                      <wp:positionV relativeFrom="paragraph">
                        <wp:posOffset>51435</wp:posOffset>
                      </wp:positionV>
                      <wp:extent cx="1117600" cy="1114425"/>
                      <wp:effectExtent l="152400" t="0" r="25400" b="28575"/>
                      <wp:wrapNone/>
                      <wp:docPr id="1" name="角丸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1114425"/>
                              </a:xfrm>
                              <a:prstGeom prst="wedgeRoundRectCallout">
                                <a:avLst>
                                  <a:gd name="adj1" fmla="val -62633"/>
                                  <a:gd name="adj2" fmla="val -2288"/>
                                  <a:gd name="adj3" fmla="val 16667"/>
                                </a:avLst>
                              </a:prstGeom>
                              <a:solidFill>
                                <a:srgbClr val="FBD4B4"/>
                              </a:solidFill>
                              <a:ln w="9525">
                                <a:solidFill>
                                  <a:srgbClr val="000000"/>
                                </a:solidFill>
                                <a:miter lim="800000"/>
                                <a:headEnd/>
                                <a:tailEnd/>
                              </a:ln>
                            </wps:spPr>
                            <wps:txbx>
                              <w:txbxContent>
                                <w:p w:rsidR="00E74987" w:rsidRPr="007848A7" w:rsidRDefault="007848A7" w:rsidP="00706F27">
                                  <w:pPr>
                                    <w:spacing w:line="220" w:lineRule="exact"/>
                                    <w:rPr>
                                      <w:rFonts w:ascii="ＭＳ ゴシック" w:eastAsia="ＭＳ ゴシック" w:hAnsi="ＭＳ ゴシック"/>
                                      <w:sz w:val="18"/>
                                      <w:szCs w:val="18"/>
                                    </w:rPr>
                                  </w:pPr>
                                  <w:r w:rsidRPr="007848A7">
                                    <w:rPr>
                                      <w:rFonts w:ascii="ＭＳ ゴシック" w:eastAsia="ＭＳ ゴシック" w:hAnsi="ＭＳ ゴシック" w:hint="eastAsia"/>
                                      <w:sz w:val="18"/>
                                      <w:szCs w:val="18"/>
                                    </w:rPr>
                                    <w:t>ブレーンストーミング等の技法を用いることを通して，生徒からより多くの意見を出させるようにする。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4" o:spid="_x0000_s1039" type="#_x0000_t62" style="position:absolute;margin-left:-3.85pt;margin-top:4.05pt;width:88pt;height:87.7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" adj="-2729,10306" fillcolor="#fbd4b4">
                      <v:textbox inset="5.85pt,.7pt,5.85pt,.7pt">
                        <w:txbxContent>
                          <w:p w:rsidR="00E74987" w:rsidRPr="007848A7" w:rsidRDefault="007848A7" w:rsidP="00706F27">
                            <w:pPr>
                              <w:spacing w:line="220" w:lineRule="exact"/>
                              <w:rPr>
                                <w:rFonts w:ascii="ＭＳ ゴシック" w:eastAsia="ＭＳ ゴシック" w:hAnsi="ＭＳ ゴシック"/>
                                <w:sz w:val="18"/>
                                <w:szCs w:val="18"/>
                              </w:rPr>
                            </w:pPr>
                            <w:r w:rsidRPr="007848A7">
                              <w:rPr>
                                <w:rFonts w:ascii="ＭＳ ゴシック" w:eastAsia="ＭＳ ゴシック" w:hAnsi="ＭＳ ゴシック" w:hint="eastAsia"/>
                                <w:sz w:val="18"/>
                                <w:szCs w:val="18"/>
                              </w:rPr>
                              <w:t>ブレーンストーミング等の技法を用いることを通して，生徒からより多くの意見を出させるようにする。</w:t>
                            </w:r>
                          </w:p>
                        </w:txbxContent>
                      </v:textbox>
                    </v:shape>
                  </w:pict>
                </mc:Fallback>
              </mc:AlternateContent>
            </w:r>
          </w:p>
          <w:p w:rsidR="001353C8" w:rsidRPr="00A07A89" w:rsidRDefault="001353C8" w:rsidP="00A07A89">
            <w:pPr>
              <w:widowControl/>
              <w:spacing w:line="240" w:lineRule="exact"/>
              <w:jc w:val="left"/>
              <w:rPr>
                <w:rFonts w:ascii="ＭＳ 明朝" w:hAnsi="ＭＳ 明朝"/>
                <w:sz w:val="18"/>
                <w:szCs w:val="18"/>
              </w:rPr>
            </w:pPr>
          </w:p>
          <w:p w:rsidR="001353C8" w:rsidRPr="00A07A89" w:rsidRDefault="001353C8" w:rsidP="00A07A89">
            <w:pPr>
              <w:widowControl/>
              <w:spacing w:line="240" w:lineRule="exact"/>
              <w:jc w:val="left"/>
              <w:rPr>
                <w:rFonts w:ascii="ＭＳ 明朝" w:hAnsi="ＭＳ 明朝"/>
                <w:sz w:val="18"/>
                <w:szCs w:val="18"/>
              </w:rPr>
            </w:pPr>
          </w:p>
          <w:p w:rsidR="001353C8" w:rsidRPr="00A07A89" w:rsidRDefault="001353C8" w:rsidP="00A07A89">
            <w:pPr>
              <w:widowControl/>
              <w:spacing w:line="240" w:lineRule="exact"/>
              <w:jc w:val="left"/>
              <w:rPr>
                <w:rFonts w:ascii="ＭＳ 明朝" w:hAnsi="ＭＳ 明朝"/>
                <w:sz w:val="18"/>
                <w:szCs w:val="18"/>
              </w:rPr>
            </w:pPr>
          </w:p>
          <w:p w:rsidR="001353C8" w:rsidRPr="00A07A89" w:rsidRDefault="001353C8" w:rsidP="00A07A89">
            <w:pPr>
              <w:widowControl/>
              <w:spacing w:line="240" w:lineRule="exact"/>
              <w:jc w:val="left"/>
              <w:rPr>
                <w:rFonts w:ascii="ＭＳ 明朝" w:hAnsi="ＭＳ 明朝"/>
                <w:sz w:val="18"/>
                <w:szCs w:val="18"/>
              </w:rPr>
            </w:pPr>
          </w:p>
          <w:p w:rsidR="00090DF1" w:rsidRPr="00A07A89" w:rsidRDefault="00090DF1" w:rsidP="00A07A89">
            <w:pPr>
              <w:widowControl/>
              <w:spacing w:line="240" w:lineRule="exact"/>
              <w:jc w:val="left"/>
              <w:rPr>
                <w:rFonts w:ascii="ＭＳ 明朝" w:hAnsi="ＭＳ 明朝"/>
                <w:sz w:val="18"/>
                <w:szCs w:val="18"/>
              </w:rPr>
            </w:pPr>
          </w:p>
          <w:p w:rsidR="00EB4FD0" w:rsidRPr="00A07A89" w:rsidRDefault="00EB4FD0" w:rsidP="00A07A89">
            <w:pPr>
              <w:spacing w:line="240" w:lineRule="exact"/>
              <w:rPr>
                <w:rFonts w:asciiTheme="minorEastAsia" w:eastAsiaTheme="minorEastAsia" w:hAnsiTheme="minorEastAsia"/>
                <w:sz w:val="18"/>
                <w:szCs w:val="18"/>
              </w:rPr>
            </w:pPr>
          </w:p>
          <w:p w:rsidR="001560F9" w:rsidRPr="00A07A89" w:rsidRDefault="001560F9" w:rsidP="00A07A89">
            <w:pPr>
              <w:spacing w:line="240" w:lineRule="exact"/>
              <w:rPr>
                <w:rFonts w:asciiTheme="minorEastAsia" w:eastAsiaTheme="minorEastAsia" w:hAnsiTheme="minorEastAsia"/>
                <w:sz w:val="18"/>
                <w:szCs w:val="18"/>
              </w:rPr>
            </w:pPr>
          </w:p>
          <w:p w:rsidR="007848A7" w:rsidRDefault="001560F9" w:rsidP="000A0035">
            <w:pPr>
              <w:widowControl/>
              <w:spacing w:line="240" w:lineRule="exact"/>
              <w:jc w:val="left"/>
              <w:rPr>
                <w:rFonts w:ascii="ＭＳ ゴシック" w:eastAsia="ＭＳ ゴシック" w:hAnsi="ＭＳ ゴシック"/>
                <w:w w:val="90"/>
                <w:sz w:val="18"/>
                <w:szCs w:val="18"/>
              </w:rPr>
            </w:pPr>
            <w:r w:rsidRPr="00A07A89">
              <w:rPr>
                <w:rFonts w:ascii="ＭＳ ゴシック" w:eastAsia="ＭＳ ゴシック" w:hAnsi="ＭＳ ゴシック" w:hint="eastAsia"/>
                <w:w w:val="90"/>
                <w:sz w:val="18"/>
                <w:szCs w:val="18"/>
              </w:rPr>
              <w:t>・</w:t>
            </w:r>
            <w:r w:rsidR="007848A7">
              <w:rPr>
                <w:rFonts w:ascii="ＭＳ ゴシック" w:eastAsia="ＭＳ ゴシック" w:hAnsi="ＭＳ ゴシック" w:hint="eastAsia"/>
                <w:w w:val="90"/>
                <w:sz w:val="18"/>
                <w:szCs w:val="18"/>
              </w:rPr>
              <w:t>日常生活における自己の課題を見出し，よりよい解決方法について考えている。</w:t>
            </w:r>
          </w:p>
          <w:p w:rsidR="001560F9" w:rsidRDefault="007848A7" w:rsidP="00A07A89">
            <w:pPr>
              <w:widowControl/>
              <w:spacing w:line="240" w:lineRule="exact"/>
              <w:ind w:leftChars="-27" w:left="89" w:hangingChars="90" w:hanging="146"/>
              <w:jc w:val="left"/>
              <w:rPr>
                <w:rFonts w:ascii="ＭＳ ゴシック" w:eastAsia="ＭＳ ゴシック" w:hAnsi="ＭＳ ゴシック"/>
                <w:w w:val="90"/>
                <w:sz w:val="18"/>
                <w:szCs w:val="18"/>
              </w:rPr>
            </w:pPr>
            <w:r>
              <w:rPr>
                <w:rFonts w:ascii="ＭＳ ゴシック" w:eastAsia="ＭＳ ゴシック" w:hAnsi="ＭＳ ゴシック" w:hint="eastAsia"/>
                <w:w w:val="90"/>
                <w:sz w:val="18"/>
                <w:szCs w:val="18"/>
              </w:rPr>
              <w:t>〔集団や社会の一員としての思考・判断・実践〕</w:t>
            </w:r>
          </w:p>
          <w:p w:rsidR="001560F9" w:rsidRPr="00A07A89" w:rsidRDefault="007848A7" w:rsidP="005574CB">
            <w:pPr>
              <w:widowControl/>
              <w:spacing w:line="240" w:lineRule="exact"/>
              <w:ind w:leftChars="-27" w:left="89" w:hangingChars="90" w:hanging="146"/>
              <w:jc w:val="left"/>
              <w:rPr>
                <w:rFonts w:ascii="ＭＳ 明朝" w:hAnsi="ＭＳ 明朝"/>
                <w:sz w:val="18"/>
                <w:szCs w:val="18"/>
              </w:rPr>
            </w:pPr>
            <w:r>
              <w:rPr>
                <w:rFonts w:ascii="ＭＳ ゴシック" w:eastAsia="ＭＳ ゴシック" w:hAnsi="ＭＳ ゴシック" w:hint="eastAsia"/>
                <w:w w:val="90"/>
                <w:sz w:val="18"/>
                <w:szCs w:val="18"/>
              </w:rPr>
              <w:t>（観察・ワークシート）</w:t>
            </w:r>
          </w:p>
        </w:tc>
      </w:tr>
    </w:tbl>
    <w:p w:rsidR="001353C8" w:rsidRPr="00DA130C" w:rsidRDefault="001353C8" w:rsidP="00F17971">
      <w:pPr>
        <w:spacing w:line="240" w:lineRule="exact"/>
        <w:rPr>
          <w:sz w:val="18"/>
          <w:szCs w:val="18"/>
        </w:rPr>
      </w:pPr>
    </w:p>
    <w:sectPr w:rsidR="001353C8" w:rsidRPr="00DA130C" w:rsidSect="00122B35">
      <w:pgSz w:w="11906" w:h="16838" w:code="9"/>
      <w:pgMar w:top="794" w:right="851" w:bottom="96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9FE" w:rsidRDefault="00C749FE">
      <w:r>
        <w:separator/>
      </w:r>
    </w:p>
  </w:endnote>
  <w:endnote w:type="continuationSeparator" w:id="0">
    <w:p w:rsidR="00C749FE" w:rsidRDefault="00C7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9FE" w:rsidRDefault="00C749FE">
      <w:r>
        <w:separator/>
      </w:r>
    </w:p>
  </w:footnote>
  <w:footnote w:type="continuationSeparator" w:id="0">
    <w:p w:rsidR="00C749FE" w:rsidRDefault="00C749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04E"/>
    <w:multiLevelType w:val="hybridMultilevel"/>
    <w:tmpl w:val="20A837EE"/>
    <w:lvl w:ilvl="0" w:tplc="1B9C9E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F39424C"/>
    <w:multiLevelType w:val="hybridMultilevel"/>
    <w:tmpl w:val="1AB84C2A"/>
    <w:lvl w:ilvl="0" w:tplc="AAC6EA18">
      <w:start w:val="4"/>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nsid w:val="114D720A"/>
    <w:multiLevelType w:val="hybridMultilevel"/>
    <w:tmpl w:val="CE2C2C5A"/>
    <w:lvl w:ilvl="0" w:tplc="0216757E">
      <w:numFmt w:val="bullet"/>
      <w:lvlText w:val="・"/>
      <w:lvlJc w:val="left"/>
      <w:pPr>
        <w:ind w:left="2025" w:hanging="360"/>
      </w:pPr>
      <w:rPr>
        <w:rFonts w:ascii="ＭＳ 明朝" w:eastAsia="ＭＳ 明朝" w:hAnsi="ＭＳ 明朝" w:cs="Times New Roman" w:hint="eastAsia"/>
      </w:rPr>
    </w:lvl>
    <w:lvl w:ilvl="1" w:tplc="0409000B" w:tentative="1">
      <w:start w:val="1"/>
      <w:numFmt w:val="bullet"/>
      <w:lvlText w:val=""/>
      <w:lvlJc w:val="left"/>
      <w:pPr>
        <w:ind w:left="2505" w:hanging="420"/>
      </w:pPr>
      <w:rPr>
        <w:rFonts w:ascii="Wingdings" w:hAnsi="Wingdings" w:hint="default"/>
      </w:rPr>
    </w:lvl>
    <w:lvl w:ilvl="2" w:tplc="0409000D" w:tentative="1">
      <w:start w:val="1"/>
      <w:numFmt w:val="bullet"/>
      <w:lvlText w:val=""/>
      <w:lvlJc w:val="left"/>
      <w:pPr>
        <w:ind w:left="2925" w:hanging="420"/>
      </w:pPr>
      <w:rPr>
        <w:rFonts w:ascii="Wingdings" w:hAnsi="Wingdings" w:hint="default"/>
      </w:rPr>
    </w:lvl>
    <w:lvl w:ilvl="3" w:tplc="04090001" w:tentative="1">
      <w:start w:val="1"/>
      <w:numFmt w:val="bullet"/>
      <w:lvlText w:val=""/>
      <w:lvlJc w:val="left"/>
      <w:pPr>
        <w:ind w:left="3345" w:hanging="420"/>
      </w:pPr>
      <w:rPr>
        <w:rFonts w:ascii="Wingdings" w:hAnsi="Wingdings" w:hint="default"/>
      </w:rPr>
    </w:lvl>
    <w:lvl w:ilvl="4" w:tplc="0409000B" w:tentative="1">
      <w:start w:val="1"/>
      <w:numFmt w:val="bullet"/>
      <w:lvlText w:val=""/>
      <w:lvlJc w:val="left"/>
      <w:pPr>
        <w:ind w:left="3765" w:hanging="420"/>
      </w:pPr>
      <w:rPr>
        <w:rFonts w:ascii="Wingdings" w:hAnsi="Wingdings" w:hint="default"/>
      </w:rPr>
    </w:lvl>
    <w:lvl w:ilvl="5" w:tplc="0409000D" w:tentative="1">
      <w:start w:val="1"/>
      <w:numFmt w:val="bullet"/>
      <w:lvlText w:val=""/>
      <w:lvlJc w:val="left"/>
      <w:pPr>
        <w:ind w:left="4185" w:hanging="420"/>
      </w:pPr>
      <w:rPr>
        <w:rFonts w:ascii="Wingdings" w:hAnsi="Wingdings" w:hint="default"/>
      </w:rPr>
    </w:lvl>
    <w:lvl w:ilvl="6" w:tplc="04090001" w:tentative="1">
      <w:start w:val="1"/>
      <w:numFmt w:val="bullet"/>
      <w:lvlText w:val=""/>
      <w:lvlJc w:val="left"/>
      <w:pPr>
        <w:ind w:left="4605" w:hanging="420"/>
      </w:pPr>
      <w:rPr>
        <w:rFonts w:ascii="Wingdings" w:hAnsi="Wingdings" w:hint="default"/>
      </w:rPr>
    </w:lvl>
    <w:lvl w:ilvl="7" w:tplc="0409000B" w:tentative="1">
      <w:start w:val="1"/>
      <w:numFmt w:val="bullet"/>
      <w:lvlText w:val=""/>
      <w:lvlJc w:val="left"/>
      <w:pPr>
        <w:ind w:left="5025" w:hanging="420"/>
      </w:pPr>
      <w:rPr>
        <w:rFonts w:ascii="Wingdings" w:hAnsi="Wingdings" w:hint="default"/>
      </w:rPr>
    </w:lvl>
    <w:lvl w:ilvl="8" w:tplc="0409000D" w:tentative="1">
      <w:start w:val="1"/>
      <w:numFmt w:val="bullet"/>
      <w:lvlText w:val=""/>
      <w:lvlJc w:val="left"/>
      <w:pPr>
        <w:ind w:left="5445" w:hanging="420"/>
      </w:pPr>
      <w:rPr>
        <w:rFonts w:ascii="Wingdings" w:hAnsi="Wingdings" w:hint="default"/>
      </w:rPr>
    </w:lvl>
  </w:abstractNum>
  <w:abstractNum w:abstractNumId="3">
    <w:nsid w:val="43E61DB0"/>
    <w:multiLevelType w:val="hybridMultilevel"/>
    <w:tmpl w:val="2C6A4E24"/>
    <w:lvl w:ilvl="0" w:tplc="0960E6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1843DF5"/>
    <w:multiLevelType w:val="hybridMultilevel"/>
    <w:tmpl w:val="83A01B68"/>
    <w:lvl w:ilvl="0" w:tplc="6B66A02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colormru v:ext="edit" colors="#ff6,#243f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669"/>
    <w:rsid w:val="00007C4D"/>
    <w:rsid w:val="0001104F"/>
    <w:rsid w:val="0002473B"/>
    <w:rsid w:val="00037F65"/>
    <w:rsid w:val="00040C44"/>
    <w:rsid w:val="000470AA"/>
    <w:rsid w:val="00050D43"/>
    <w:rsid w:val="00063064"/>
    <w:rsid w:val="00066B34"/>
    <w:rsid w:val="00074E39"/>
    <w:rsid w:val="00076DFB"/>
    <w:rsid w:val="0008034B"/>
    <w:rsid w:val="00090DF1"/>
    <w:rsid w:val="0009265B"/>
    <w:rsid w:val="000A0035"/>
    <w:rsid w:val="000A10C0"/>
    <w:rsid w:val="000A1A06"/>
    <w:rsid w:val="000C0A32"/>
    <w:rsid w:val="000C6324"/>
    <w:rsid w:val="000D1781"/>
    <w:rsid w:val="000E1358"/>
    <w:rsid w:val="000F7E4D"/>
    <w:rsid w:val="001000B3"/>
    <w:rsid w:val="00103114"/>
    <w:rsid w:val="001167A0"/>
    <w:rsid w:val="0012199D"/>
    <w:rsid w:val="00122B35"/>
    <w:rsid w:val="0013453D"/>
    <w:rsid w:val="001353C8"/>
    <w:rsid w:val="00142B8B"/>
    <w:rsid w:val="00145A7A"/>
    <w:rsid w:val="0015540F"/>
    <w:rsid w:val="001560F9"/>
    <w:rsid w:val="00160722"/>
    <w:rsid w:val="00175C54"/>
    <w:rsid w:val="00197203"/>
    <w:rsid w:val="001A7751"/>
    <w:rsid w:val="001A7A54"/>
    <w:rsid w:val="001C4525"/>
    <w:rsid w:val="001D01E5"/>
    <w:rsid w:val="001D6E74"/>
    <w:rsid w:val="001E16C9"/>
    <w:rsid w:val="001E297D"/>
    <w:rsid w:val="001E6446"/>
    <w:rsid w:val="001F33E6"/>
    <w:rsid w:val="001F57A7"/>
    <w:rsid w:val="00200CDA"/>
    <w:rsid w:val="002033B4"/>
    <w:rsid w:val="00207003"/>
    <w:rsid w:val="0021055E"/>
    <w:rsid w:val="0021729C"/>
    <w:rsid w:val="00217766"/>
    <w:rsid w:val="002253B2"/>
    <w:rsid w:val="002345FC"/>
    <w:rsid w:val="0023682A"/>
    <w:rsid w:val="002403CB"/>
    <w:rsid w:val="002453CE"/>
    <w:rsid w:val="00281060"/>
    <w:rsid w:val="00283105"/>
    <w:rsid w:val="00286975"/>
    <w:rsid w:val="00294733"/>
    <w:rsid w:val="002A7D2E"/>
    <w:rsid w:val="002B1580"/>
    <w:rsid w:val="002B1B41"/>
    <w:rsid w:val="002B5676"/>
    <w:rsid w:val="002D0028"/>
    <w:rsid w:val="002D5402"/>
    <w:rsid w:val="002E5F3A"/>
    <w:rsid w:val="00307C0B"/>
    <w:rsid w:val="00310A9A"/>
    <w:rsid w:val="00325097"/>
    <w:rsid w:val="0033251F"/>
    <w:rsid w:val="0033429C"/>
    <w:rsid w:val="00347DF1"/>
    <w:rsid w:val="00350D5E"/>
    <w:rsid w:val="00351371"/>
    <w:rsid w:val="00357340"/>
    <w:rsid w:val="003617D6"/>
    <w:rsid w:val="00365079"/>
    <w:rsid w:val="003821F5"/>
    <w:rsid w:val="00383493"/>
    <w:rsid w:val="003840B4"/>
    <w:rsid w:val="003A0F00"/>
    <w:rsid w:val="003A28DB"/>
    <w:rsid w:val="003B06CA"/>
    <w:rsid w:val="003B26E1"/>
    <w:rsid w:val="003B3C9C"/>
    <w:rsid w:val="003C2ECC"/>
    <w:rsid w:val="003E5CF6"/>
    <w:rsid w:val="003F3504"/>
    <w:rsid w:val="0040098D"/>
    <w:rsid w:val="00411436"/>
    <w:rsid w:val="00416097"/>
    <w:rsid w:val="00416333"/>
    <w:rsid w:val="00452654"/>
    <w:rsid w:val="0046105B"/>
    <w:rsid w:val="00464271"/>
    <w:rsid w:val="004670D5"/>
    <w:rsid w:val="0047395A"/>
    <w:rsid w:val="00484F9C"/>
    <w:rsid w:val="00495264"/>
    <w:rsid w:val="004A3E03"/>
    <w:rsid w:val="004B775B"/>
    <w:rsid w:val="004C1B93"/>
    <w:rsid w:val="004C63BE"/>
    <w:rsid w:val="004C698E"/>
    <w:rsid w:val="004D1A3D"/>
    <w:rsid w:val="004E2168"/>
    <w:rsid w:val="004E2911"/>
    <w:rsid w:val="004E6F55"/>
    <w:rsid w:val="004F0861"/>
    <w:rsid w:val="004F11EB"/>
    <w:rsid w:val="004F4C9B"/>
    <w:rsid w:val="005005E2"/>
    <w:rsid w:val="00505787"/>
    <w:rsid w:val="00532A24"/>
    <w:rsid w:val="0053359E"/>
    <w:rsid w:val="00544DC6"/>
    <w:rsid w:val="00547D34"/>
    <w:rsid w:val="005574CB"/>
    <w:rsid w:val="00561F11"/>
    <w:rsid w:val="0056404F"/>
    <w:rsid w:val="0056611B"/>
    <w:rsid w:val="00567B2F"/>
    <w:rsid w:val="005823E3"/>
    <w:rsid w:val="00583AF2"/>
    <w:rsid w:val="00586F2D"/>
    <w:rsid w:val="00591513"/>
    <w:rsid w:val="005B5AE5"/>
    <w:rsid w:val="005B6BEF"/>
    <w:rsid w:val="005C116E"/>
    <w:rsid w:val="005C3288"/>
    <w:rsid w:val="005C3EB1"/>
    <w:rsid w:val="005C5A3E"/>
    <w:rsid w:val="005D1874"/>
    <w:rsid w:val="005D41E2"/>
    <w:rsid w:val="005D7700"/>
    <w:rsid w:val="005F01FC"/>
    <w:rsid w:val="005F1860"/>
    <w:rsid w:val="005F64DE"/>
    <w:rsid w:val="0061110A"/>
    <w:rsid w:val="0061337F"/>
    <w:rsid w:val="0063094E"/>
    <w:rsid w:val="006314F5"/>
    <w:rsid w:val="0064775C"/>
    <w:rsid w:val="00652D27"/>
    <w:rsid w:val="006563D8"/>
    <w:rsid w:val="00664501"/>
    <w:rsid w:val="00671854"/>
    <w:rsid w:val="00672B79"/>
    <w:rsid w:val="00675508"/>
    <w:rsid w:val="00677327"/>
    <w:rsid w:val="0068194C"/>
    <w:rsid w:val="006A41E8"/>
    <w:rsid w:val="006A51CE"/>
    <w:rsid w:val="006A7A71"/>
    <w:rsid w:val="006B6DA8"/>
    <w:rsid w:val="006C706A"/>
    <w:rsid w:val="006D57BC"/>
    <w:rsid w:val="006F3D6B"/>
    <w:rsid w:val="006F5AE0"/>
    <w:rsid w:val="007005D4"/>
    <w:rsid w:val="00706F27"/>
    <w:rsid w:val="00715F61"/>
    <w:rsid w:val="007353EF"/>
    <w:rsid w:val="007424ED"/>
    <w:rsid w:val="0076176E"/>
    <w:rsid w:val="00767AB2"/>
    <w:rsid w:val="00772B99"/>
    <w:rsid w:val="00781D89"/>
    <w:rsid w:val="007848A7"/>
    <w:rsid w:val="00785A4A"/>
    <w:rsid w:val="00785FBB"/>
    <w:rsid w:val="007A1032"/>
    <w:rsid w:val="007A4CBE"/>
    <w:rsid w:val="007C2B51"/>
    <w:rsid w:val="007C533A"/>
    <w:rsid w:val="007D3006"/>
    <w:rsid w:val="007F30B3"/>
    <w:rsid w:val="00813010"/>
    <w:rsid w:val="00822391"/>
    <w:rsid w:val="00832F6D"/>
    <w:rsid w:val="0084181E"/>
    <w:rsid w:val="00862251"/>
    <w:rsid w:val="008677C0"/>
    <w:rsid w:val="00871F59"/>
    <w:rsid w:val="00873FED"/>
    <w:rsid w:val="0088474E"/>
    <w:rsid w:val="0088494B"/>
    <w:rsid w:val="00892438"/>
    <w:rsid w:val="008A3D9F"/>
    <w:rsid w:val="008A7CB6"/>
    <w:rsid w:val="008B3969"/>
    <w:rsid w:val="008B3C57"/>
    <w:rsid w:val="008C19CE"/>
    <w:rsid w:val="008C3A2D"/>
    <w:rsid w:val="008C78F2"/>
    <w:rsid w:val="008E3FEB"/>
    <w:rsid w:val="008F32AF"/>
    <w:rsid w:val="008F365C"/>
    <w:rsid w:val="008F39F2"/>
    <w:rsid w:val="009003E0"/>
    <w:rsid w:val="00903BEB"/>
    <w:rsid w:val="00905A2B"/>
    <w:rsid w:val="009243F4"/>
    <w:rsid w:val="00942AF8"/>
    <w:rsid w:val="0096229D"/>
    <w:rsid w:val="00963653"/>
    <w:rsid w:val="009700FF"/>
    <w:rsid w:val="009711EE"/>
    <w:rsid w:val="00983228"/>
    <w:rsid w:val="00985DAB"/>
    <w:rsid w:val="009925F6"/>
    <w:rsid w:val="009A2F0F"/>
    <w:rsid w:val="009A3154"/>
    <w:rsid w:val="009B1264"/>
    <w:rsid w:val="009B128A"/>
    <w:rsid w:val="009C3D6C"/>
    <w:rsid w:val="009C5A85"/>
    <w:rsid w:val="009D0902"/>
    <w:rsid w:val="009E640C"/>
    <w:rsid w:val="00A07A89"/>
    <w:rsid w:val="00A31F0E"/>
    <w:rsid w:val="00A47CD6"/>
    <w:rsid w:val="00A54CD5"/>
    <w:rsid w:val="00A62AD1"/>
    <w:rsid w:val="00A640E6"/>
    <w:rsid w:val="00A6788A"/>
    <w:rsid w:val="00A72BE4"/>
    <w:rsid w:val="00A768CC"/>
    <w:rsid w:val="00A83602"/>
    <w:rsid w:val="00A9764A"/>
    <w:rsid w:val="00AA1A0D"/>
    <w:rsid w:val="00AA458D"/>
    <w:rsid w:val="00AA5464"/>
    <w:rsid w:val="00AB28E3"/>
    <w:rsid w:val="00AB449C"/>
    <w:rsid w:val="00AC12A5"/>
    <w:rsid w:val="00AC577E"/>
    <w:rsid w:val="00AD46F2"/>
    <w:rsid w:val="00AE2239"/>
    <w:rsid w:val="00AE47CB"/>
    <w:rsid w:val="00B009C8"/>
    <w:rsid w:val="00B064EB"/>
    <w:rsid w:val="00B4046F"/>
    <w:rsid w:val="00B4070C"/>
    <w:rsid w:val="00B4736E"/>
    <w:rsid w:val="00B4758E"/>
    <w:rsid w:val="00B47CB4"/>
    <w:rsid w:val="00B50809"/>
    <w:rsid w:val="00B5267A"/>
    <w:rsid w:val="00B622EA"/>
    <w:rsid w:val="00B648A6"/>
    <w:rsid w:val="00B66869"/>
    <w:rsid w:val="00B83845"/>
    <w:rsid w:val="00B85800"/>
    <w:rsid w:val="00B8785F"/>
    <w:rsid w:val="00B87C78"/>
    <w:rsid w:val="00BB3A22"/>
    <w:rsid w:val="00BC5A50"/>
    <w:rsid w:val="00BD393A"/>
    <w:rsid w:val="00BD64B1"/>
    <w:rsid w:val="00BE27FF"/>
    <w:rsid w:val="00BE4CE3"/>
    <w:rsid w:val="00BE5160"/>
    <w:rsid w:val="00C06B52"/>
    <w:rsid w:val="00C11D7D"/>
    <w:rsid w:val="00C21786"/>
    <w:rsid w:val="00C24509"/>
    <w:rsid w:val="00C33623"/>
    <w:rsid w:val="00C34EAB"/>
    <w:rsid w:val="00C41248"/>
    <w:rsid w:val="00C7299E"/>
    <w:rsid w:val="00C749FE"/>
    <w:rsid w:val="00C74B44"/>
    <w:rsid w:val="00C95603"/>
    <w:rsid w:val="00C96571"/>
    <w:rsid w:val="00C96800"/>
    <w:rsid w:val="00CA0D36"/>
    <w:rsid w:val="00CA7803"/>
    <w:rsid w:val="00CC0F1B"/>
    <w:rsid w:val="00CC4574"/>
    <w:rsid w:val="00CD1683"/>
    <w:rsid w:val="00CF186C"/>
    <w:rsid w:val="00CF3363"/>
    <w:rsid w:val="00D12384"/>
    <w:rsid w:val="00D12EE2"/>
    <w:rsid w:val="00D15592"/>
    <w:rsid w:val="00D17F4A"/>
    <w:rsid w:val="00D207D3"/>
    <w:rsid w:val="00D218A5"/>
    <w:rsid w:val="00D21D41"/>
    <w:rsid w:val="00D23B9B"/>
    <w:rsid w:val="00D24778"/>
    <w:rsid w:val="00D31180"/>
    <w:rsid w:val="00D3202B"/>
    <w:rsid w:val="00D349A5"/>
    <w:rsid w:val="00D415E6"/>
    <w:rsid w:val="00D53D36"/>
    <w:rsid w:val="00D5705D"/>
    <w:rsid w:val="00D61777"/>
    <w:rsid w:val="00D66167"/>
    <w:rsid w:val="00D70AC7"/>
    <w:rsid w:val="00D71274"/>
    <w:rsid w:val="00D72C72"/>
    <w:rsid w:val="00D91DE8"/>
    <w:rsid w:val="00D94C7D"/>
    <w:rsid w:val="00DA104E"/>
    <w:rsid w:val="00DA130C"/>
    <w:rsid w:val="00DB65C2"/>
    <w:rsid w:val="00DC12E5"/>
    <w:rsid w:val="00DC3584"/>
    <w:rsid w:val="00DD7CD7"/>
    <w:rsid w:val="00DE76B3"/>
    <w:rsid w:val="00DF26EF"/>
    <w:rsid w:val="00DF4708"/>
    <w:rsid w:val="00E03BF4"/>
    <w:rsid w:val="00E10EC0"/>
    <w:rsid w:val="00E14414"/>
    <w:rsid w:val="00E22390"/>
    <w:rsid w:val="00E22C52"/>
    <w:rsid w:val="00E27306"/>
    <w:rsid w:val="00E40186"/>
    <w:rsid w:val="00E40A51"/>
    <w:rsid w:val="00E41C40"/>
    <w:rsid w:val="00E43EF5"/>
    <w:rsid w:val="00E5778A"/>
    <w:rsid w:val="00E6084C"/>
    <w:rsid w:val="00E661CB"/>
    <w:rsid w:val="00E73499"/>
    <w:rsid w:val="00E74987"/>
    <w:rsid w:val="00E74ABB"/>
    <w:rsid w:val="00E76C59"/>
    <w:rsid w:val="00E87D80"/>
    <w:rsid w:val="00EA1427"/>
    <w:rsid w:val="00EB2011"/>
    <w:rsid w:val="00EB2F34"/>
    <w:rsid w:val="00EB3B62"/>
    <w:rsid w:val="00EB4FD0"/>
    <w:rsid w:val="00EB7301"/>
    <w:rsid w:val="00EC3E22"/>
    <w:rsid w:val="00ED2E0C"/>
    <w:rsid w:val="00EF2D40"/>
    <w:rsid w:val="00EF3447"/>
    <w:rsid w:val="00F14D86"/>
    <w:rsid w:val="00F17971"/>
    <w:rsid w:val="00F2033B"/>
    <w:rsid w:val="00F232A0"/>
    <w:rsid w:val="00F274A2"/>
    <w:rsid w:val="00F44876"/>
    <w:rsid w:val="00F50A09"/>
    <w:rsid w:val="00F5115F"/>
    <w:rsid w:val="00FA4C66"/>
    <w:rsid w:val="00FB1669"/>
    <w:rsid w:val="00FC21DB"/>
    <w:rsid w:val="00FD0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colormru v:ext="edit" colors="#ff6,#243f6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customStyle="1" w:styleId="a7">
    <w:name w:val="プレースホルダ テキスト"/>
    <w:uiPriority w:val="99"/>
    <w:semiHidden/>
    <w:rPr>
      <w:color w:val="808080"/>
    </w:rPr>
  </w:style>
  <w:style w:type="paragraph" w:styleId="a8">
    <w:name w:val="Balloon Text"/>
    <w:basedOn w:val="a"/>
    <w:link w:val="a9"/>
    <w:uiPriority w:val="99"/>
    <w:semiHidden/>
    <w:unhideWhenUsed/>
    <w:rPr>
      <w:rFonts w:ascii="Arial" w:eastAsia="ＭＳ ゴシック" w:hAnsi="Arial"/>
      <w:sz w:val="18"/>
      <w:szCs w:val="18"/>
    </w:rPr>
  </w:style>
  <w:style w:type="character" w:customStyle="1" w:styleId="a9">
    <w:name w:val="吹き出し (文字)"/>
    <w:link w:val="a8"/>
    <w:uiPriority w:val="99"/>
    <w:semiHidden/>
    <w:rPr>
      <w:rFonts w:ascii="Arial" w:eastAsia="ＭＳ ゴシック" w:hAnsi="Arial" w:cs="Times New Roman"/>
      <w:sz w:val="18"/>
      <w:szCs w:val="18"/>
    </w:rPr>
  </w:style>
  <w:style w:type="paragraph" w:styleId="aa">
    <w:name w:val="List Paragraph"/>
    <w:basedOn w:val="a"/>
    <w:uiPriority w:val="34"/>
    <w:qFormat/>
    <w:pPr>
      <w:ind w:leftChars="400" w:left="840"/>
    </w:pPr>
  </w:style>
  <w:style w:type="table" w:styleId="ab">
    <w:name w:val="Table Grid"/>
    <w:basedOn w:val="a1"/>
    <w:rsid w:val="001D6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customStyle="1" w:styleId="a7">
    <w:name w:val="プレースホルダ テキスト"/>
    <w:uiPriority w:val="99"/>
    <w:semiHidden/>
    <w:rPr>
      <w:color w:val="808080"/>
    </w:rPr>
  </w:style>
  <w:style w:type="paragraph" w:styleId="a8">
    <w:name w:val="Balloon Text"/>
    <w:basedOn w:val="a"/>
    <w:link w:val="a9"/>
    <w:uiPriority w:val="99"/>
    <w:semiHidden/>
    <w:unhideWhenUsed/>
    <w:rPr>
      <w:rFonts w:ascii="Arial" w:eastAsia="ＭＳ ゴシック" w:hAnsi="Arial"/>
      <w:sz w:val="18"/>
      <w:szCs w:val="18"/>
    </w:rPr>
  </w:style>
  <w:style w:type="character" w:customStyle="1" w:styleId="a9">
    <w:name w:val="吹き出し (文字)"/>
    <w:link w:val="a8"/>
    <w:uiPriority w:val="99"/>
    <w:semiHidden/>
    <w:rPr>
      <w:rFonts w:ascii="Arial" w:eastAsia="ＭＳ ゴシック" w:hAnsi="Arial" w:cs="Times New Roman"/>
      <w:sz w:val="18"/>
      <w:szCs w:val="18"/>
    </w:rPr>
  </w:style>
  <w:style w:type="paragraph" w:styleId="aa">
    <w:name w:val="List Paragraph"/>
    <w:basedOn w:val="a"/>
    <w:uiPriority w:val="34"/>
    <w:qFormat/>
    <w:pPr>
      <w:ind w:leftChars="400" w:left="840"/>
    </w:pPr>
  </w:style>
  <w:style w:type="table" w:styleId="ab">
    <w:name w:val="Table Grid"/>
    <w:basedOn w:val="a1"/>
    <w:rsid w:val="001D6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CBC2B-E196-4AD7-BCD2-98D3B6499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A50A821-A245-4211-9346-A3801EC9DD9D}">
  <ds:schemaRefs>
    <ds:schemaRef ds:uri="http://schemas.microsoft.com/sharepoint/v3/contenttype/forms"/>
  </ds:schemaRefs>
</ds:datastoreItem>
</file>

<file path=customXml/itemProps3.xml><?xml version="1.0" encoding="utf-8"?>
<ds:datastoreItem xmlns:ds="http://schemas.openxmlformats.org/officeDocument/2006/customXml" ds:itemID="{1A153C04-F492-494A-A548-CF61A47532D3}">
  <ds:schemaRefs>
    <ds:schemaRef ds:uri="http://purl.org/dc/term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2A3E306F-76CE-4B0D-8F03-1B885C857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225</Words>
  <Characters>1289</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第３学年数学科学習指導案</vt:lpstr>
      <vt:lpstr>第３学年数学科学習指導案</vt:lpstr>
    </vt:vector>
  </TitlesOfParts>
  <Company>akitakata</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第３学年数学科学習指導案</dc:title>
  <dc:creator>akitakata</dc:creator>
  <cp:lastModifiedBy>広島県</cp:lastModifiedBy>
  <cp:revision>13</cp:revision>
  <cp:lastPrinted>2017-06-06T04:30:00Z</cp:lastPrinted>
  <dcterms:created xsi:type="dcterms:W3CDTF">2017-02-16T01:40:00Z</dcterms:created>
  <dcterms:modified xsi:type="dcterms:W3CDTF">2017-06-06T04:30:00Z</dcterms:modified>
</cp:coreProperties>
</file>