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F4" w:rsidRPr="00852BB0" w:rsidRDefault="009B58D9" w:rsidP="00AB407C">
      <w:pPr>
        <w:ind w:firstLineChars="100" w:firstLine="210"/>
        <w:jc w:val="center"/>
        <w:rPr>
          <w:rFonts w:asciiTheme="minorEastAsia" w:hAnsiTheme="minorEastAsia"/>
          <w:color w:val="000000" w:themeColor="text1"/>
          <w:szCs w:val="21"/>
        </w:rPr>
      </w:pPr>
      <w:r w:rsidRPr="00852BB0">
        <w:rPr>
          <w:rFonts w:asciiTheme="minorEastAsia" w:hAnsiTheme="minorEastAsia"/>
          <w:color w:val="000000" w:themeColor="text1"/>
          <w:szCs w:val="21"/>
        </w:rPr>
        <w:t>広島県教員</w:t>
      </w:r>
      <w:r w:rsidR="00BE7707" w:rsidRPr="00852BB0">
        <w:rPr>
          <w:rFonts w:asciiTheme="minorEastAsia" w:hAnsiTheme="minorEastAsia" w:hint="eastAsia"/>
          <w:color w:val="000000" w:themeColor="text1"/>
          <w:szCs w:val="21"/>
        </w:rPr>
        <w:t>等資質向上</w:t>
      </w:r>
      <w:r w:rsidRPr="00852BB0">
        <w:rPr>
          <w:rFonts w:asciiTheme="minorEastAsia" w:hAnsiTheme="minorEastAsia"/>
          <w:color w:val="000000" w:themeColor="text1"/>
          <w:szCs w:val="21"/>
        </w:rPr>
        <w:t>指標</w:t>
      </w:r>
      <w:r w:rsidR="004B34A0" w:rsidRPr="00852BB0">
        <w:rPr>
          <w:rFonts w:asciiTheme="minorEastAsia" w:hAnsiTheme="minorEastAsia" w:hint="eastAsia"/>
          <w:color w:val="000000" w:themeColor="text1"/>
          <w:szCs w:val="21"/>
        </w:rPr>
        <w:t>の</w:t>
      </w:r>
      <w:r w:rsidR="00C0465A" w:rsidRPr="00852BB0">
        <w:rPr>
          <w:rFonts w:asciiTheme="minorEastAsia" w:hAnsiTheme="minorEastAsia" w:hint="eastAsia"/>
          <w:color w:val="000000" w:themeColor="text1"/>
          <w:szCs w:val="21"/>
        </w:rPr>
        <w:t>策定</w:t>
      </w:r>
      <w:r w:rsidR="004B34A0" w:rsidRPr="00852BB0">
        <w:rPr>
          <w:rFonts w:asciiTheme="minorEastAsia" w:hAnsiTheme="minorEastAsia" w:hint="eastAsia"/>
          <w:color w:val="000000" w:themeColor="text1"/>
          <w:szCs w:val="21"/>
        </w:rPr>
        <w:t>及び活用</w:t>
      </w:r>
      <w:r w:rsidR="005D0FA2" w:rsidRPr="00852BB0">
        <w:rPr>
          <w:rFonts w:asciiTheme="minorEastAsia" w:hAnsiTheme="minorEastAsia" w:hint="eastAsia"/>
          <w:color w:val="000000" w:themeColor="text1"/>
          <w:szCs w:val="21"/>
        </w:rPr>
        <w:t>について</w:t>
      </w:r>
      <w:r w:rsidR="00051114">
        <w:rPr>
          <w:rFonts w:asciiTheme="minorEastAsia" w:hAnsiTheme="minorEastAsia" w:hint="eastAsia"/>
          <w:color w:val="000000" w:themeColor="text1"/>
          <w:szCs w:val="21"/>
        </w:rPr>
        <w:t>（中間まとめ）</w:t>
      </w:r>
      <w:bookmarkStart w:id="0" w:name="_GoBack"/>
      <w:bookmarkEnd w:id="0"/>
    </w:p>
    <w:p w:rsidR="005458AA" w:rsidRPr="00852BB0" w:rsidRDefault="005458AA" w:rsidP="00F555E3">
      <w:pPr>
        <w:rPr>
          <w:rFonts w:asciiTheme="minorEastAsia" w:hAnsiTheme="minorEastAsia"/>
          <w:color w:val="000000" w:themeColor="text1"/>
          <w:szCs w:val="21"/>
        </w:rPr>
      </w:pPr>
    </w:p>
    <w:p w:rsidR="005D0FA2" w:rsidRPr="00852BB0" w:rsidRDefault="005D0FA2" w:rsidP="00F555E3">
      <w:pPr>
        <w:rPr>
          <w:rFonts w:asciiTheme="minorEastAsia" w:hAnsiTheme="minorEastAsia"/>
          <w:color w:val="000000" w:themeColor="text1"/>
          <w:szCs w:val="21"/>
        </w:rPr>
      </w:pPr>
      <w:r w:rsidRPr="00852BB0">
        <w:rPr>
          <w:rFonts w:asciiTheme="minorEastAsia" w:hAnsiTheme="minorEastAsia" w:hint="eastAsia"/>
          <w:color w:val="000000" w:themeColor="text1"/>
          <w:szCs w:val="21"/>
        </w:rPr>
        <w:t>１　はじめに</w:t>
      </w:r>
    </w:p>
    <w:p w:rsidR="005D0FA2" w:rsidRPr="00852BB0" w:rsidRDefault="005D0FA2" w:rsidP="00F555E3">
      <w:pPr>
        <w:ind w:leftChars="100" w:left="21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これまで</w:t>
      </w:r>
      <w:r w:rsidR="00F57E4C" w:rsidRPr="00852BB0">
        <w:rPr>
          <w:rFonts w:asciiTheme="minorEastAsia" w:hAnsiTheme="minorEastAsia" w:hint="eastAsia"/>
          <w:color w:val="000000" w:themeColor="text1"/>
          <w:szCs w:val="21"/>
        </w:rPr>
        <w:t>広島</w:t>
      </w:r>
      <w:r w:rsidRPr="00852BB0">
        <w:rPr>
          <w:rFonts w:asciiTheme="minorEastAsia" w:hAnsiTheme="minorEastAsia" w:hint="eastAsia"/>
          <w:color w:val="000000" w:themeColor="text1"/>
          <w:szCs w:val="21"/>
        </w:rPr>
        <w:t>県</w:t>
      </w:r>
      <w:r w:rsidR="00E4640B" w:rsidRPr="00852BB0">
        <w:rPr>
          <w:rFonts w:asciiTheme="minorEastAsia" w:hAnsiTheme="minorEastAsia" w:hint="eastAsia"/>
          <w:color w:val="000000" w:themeColor="text1"/>
          <w:szCs w:val="21"/>
        </w:rPr>
        <w:t>教育委員会</w:t>
      </w:r>
      <w:r w:rsidRPr="00852BB0">
        <w:rPr>
          <w:rFonts w:asciiTheme="minorEastAsia" w:hAnsiTheme="minorEastAsia" w:hint="eastAsia"/>
          <w:color w:val="000000" w:themeColor="text1"/>
          <w:szCs w:val="21"/>
        </w:rPr>
        <w:t>においては，平成16年９月に「教職員人材育成等検討会議」を設置し，人材育成の在り方や教職員研修の改善・充実等について検討を行</w:t>
      </w:r>
      <w:r w:rsidR="00BE7707" w:rsidRPr="00852BB0">
        <w:rPr>
          <w:rFonts w:asciiTheme="minorEastAsia" w:hAnsiTheme="minorEastAsia" w:hint="eastAsia"/>
          <w:color w:val="000000" w:themeColor="text1"/>
          <w:szCs w:val="21"/>
        </w:rPr>
        <w:t>っ</w:t>
      </w:r>
      <w:r w:rsidR="00E4640B" w:rsidRPr="00852BB0">
        <w:rPr>
          <w:rFonts w:asciiTheme="minorEastAsia" w:hAnsiTheme="minorEastAsia" w:hint="eastAsia"/>
          <w:color w:val="000000" w:themeColor="text1"/>
          <w:szCs w:val="21"/>
        </w:rPr>
        <w:t>てき</w:t>
      </w:r>
      <w:r w:rsidR="00BE7707" w:rsidRPr="00852BB0">
        <w:rPr>
          <w:rFonts w:asciiTheme="minorEastAsia" w:hAnsiTheme="minorEastAsia" w:hint="eastAsia"/>
          <w:color w:val="000000" w:themeColor="text1"/>
          <w:szCs w:val="21"/>
        </w:rPr>
        <w:t>た。</w:t>
      </w:r>
      <w:r w:rsidRPr="00852BB0">
        <w:rPr>
          <w:rFonts w:asciiTheme="minorEastAsia" w:hAnsiTheme="minorEastAsia" w:hint="eastAsia"/>
          <w:color w:val="000000" w:themeColor="text1"/>
          <w:szCs w:val="21"/>
        </w:rPr>
        <w:t>この検討会議における検討・協議を踏まえ，平成17年３月に「人材育成の基本方針」及び「求められる教職員像」を策定・公表するとともに，各市町教育委員会</w:t>
      </w:r>
      <w:r w:rsidR="00E97B84" w:rsidRPr="00852BB0">
        <w:rPr>
          <w:rFonts w:asciiTheme="minorEastAsia" w:hAnsiTheme="minorEastAsia" w:hint="eastAsia"/>
          <w:color w:val="000000" w:themeColor="text1"/>
          <w:szCs w:val="21"/>
        </w:rPr>
        <w:t>・各学校における</w:t>
      </w:r>
      <w:r w:rsidRPr="00852BB0">
        <w:rPr>
          <w:rFonts w:asciiTheme="minorEastAsia" w:hAnsiTheme="minorEastAsia" w:hint="eastAsia"/>
          <w:color w:val="000000" w:themeColor="text1"/>
          <w:szCs w:val="21"/>
        </w:rPr>
        <w:t>人材育成の取組や教職員の自発的な能力開発をより一層推進するために「求められる教職員像」をより具現化した「教職員に期待される役割と具体的な行動例」を平成18年</w:t>
      </w:r>
      <w:r w:rsidR="00F65F2C" w:rsidRPr="00852BB0">
        <w:rPr>
          <w:rFonts w:asciiTheme="minorEastAsia" w:hAnsiTheme="minorEastAsia" w:hint="eastAsia"/>
          <w:color w:val="000000" w:themeColor="text1"/>
          <w:szCs w:val="21"/>
        </w:rPr>
        <w:t>３</w:t>
      </w:r>
      <w:r w:rsidRPr="00852BB0">
        <w:rPr>
          <w:rFonts w:asciiTheme="minorEastAsia" w:hAnsiTheme="minorEastAsia" w:hint="eastAsia"/>
          <w:color w:val="000000" w:themeColor="text1"/>
          <w:szCs w:val="21"/>
        </w:rPr>
        <w:t>月に定め，教職員の資質</w:t>
      </w:r>
      <w:r w:rsidR="00782F95" w:rsidRPr="00852BB0">
        <w:rPr>
          <w:rFonts w:asciiTheme="minorEastAsia" w:hAnsiTheme="minorEastAsia" w:hint="eastAsia"/>
          <w:color w:val="000000" w:themeColor="text1"/>
          <w:szCs w:val="21"/>
        </w:rPr>
        <w:t>・</w:t>
      </w:r>
      <w:r w:rsidRPr="00852BB0">
        <w:rPr>
          <w:rFonts w:asciiTheme="minorEastAsia" w:hAnsiTheme="minorEastAsia" w:hint="eastAsia"/>
          <w:color w:val="000000" w:themeColor="text1"/>
          <w:szCs w:val="21"/>
        </w:rPr>
        <w:t>能力の向上に努めて</w:t>
      </w:r>
      <w:r w:rsidR="0081470F" w:rsidRPr="00852BB0">
        <w:rPr>
          <w:rFonts w:asciiTheme="minorEastAsia" w:hAnsiTheme="minorEastAsia" w:hint="eastAsia"/>
          <w:color w:val="000000" w:themeColor="text1"/>
          <w:szCs w:val="21"/>
        </w:rPr>
        <w:t>きた</w:t>
      </w:r>
      <w:r w:rsidRPr="00852BB0">
        <w:rPr>
          <w:rFonts w:asciiTheme="minorEastAsia" w:hAnsiTheme="minorEastAsia" w:hint="eastAsia"/>
          <w:color w:val="000000" w:themeColor="text1"/>
          <w:szCs w:val="21"/>
        </w:rPr>
        <w:t>。</w:t>
      </w:r>
    </w:p>
    <w:p w:rsidR="005D0FA2" w:rsidRPr="00852BB0" w:rsidRDefault="005D0FA2" w:rsidP="00440423">
      <w:pPr>
        <w:tabs>
          <w:tab w:val="left" w:pos="1155"/>
        </w:tabs>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しかしながら，</w:t>
      </w:r>
      <w:r w:rsidR="00DB4FDB" w:rsidRPr="00852BB0">
        <w:rPr>
          <w:rFonts w:asciiTheme="minorEastAsia" w:hAnsiTheme="minorEastAsia" w:hint="eastAsia"/>
          <w:color w:val="000000" w:themeColor="text1"/>
          <w:szCs w:val="21"/>
        </w:rPr>
        <w:t>中央教育審議会「新しい時代の初等中等教育の在り方について」</w:t>
      </w:r>
      <w:r w:rsidR="0018712E" w:rsidRPr="00852BB0">
        <w:rPr>
          <w:rFonts w:asciiTheme="minorEastAsia" w:hAnsiTheme="minorEastAsia" w:hint="eastAsia"/>
          <w:color w:val="000000" w:themeColor="text1"/>
          <w:szCs w:val="21"/>
        </w:rPr>
        <w:t>（平成31年４月17日）</w:t>
      </w:r>
      <w:r w:rsidR="00DB4FDB" w:rsidRPr="00852BB0">
        <w:rPr>
          <w:rFonts w:asciiTheme="minorEastAsia" w:hAnsiTheme="minorEastAsia" w:hint="eastAsia"/>
          <w:color w:val="000000" w:themeColor="text1"/>
          <w:szCs w:val="21"/>
        </w:rPr>
        <w:t>にあるように，</w:t>
      </w:r>
      <w:r w:rsidR="008476B5" w:rsidRPr="00852BB0">
        <w:rPr>
          <w:rFonts w:asciiTheme="minorEastAsia" w:hAnsiTheme="minorEastAsia" w:hint="eastAsia"/>
          <w:color w:val="000000" w:themeColor="text1"/>
          <w:szCs w:val="21"/>
        </w:rPr>
        <w:t>今世紀は，新しい知識・情報・技術が社会のあらゆる領域での活動の基盤となっている知識基盤社会と言われており，人工知能（</w:t>
      </w:r>
      <w:r w:rsidR="008476B5" w:rsidRPr="00852BB0">
        <w:rPr>
          <w:rFonts w:asciiTheme="minorEastAsia" w:hAnsiTheme="minorEastAsia"/>
          <w:color w:val="000000" w:themeColor="text1"/>
          <w:szCs w:val="21"/>
        </w:rPr>
        <w:t>AI</w:t>
      </w:r>
      <w:r w:rsidR="008476B5" w:rsidRPr="00852BB0">
        <w:rPr>
          <w:rFonts w:asciiTheme="minorEastAsia" w:hAnsiTheme="minorEastAsia" w:hint="eastAsia"/>
          <w:color w:val="000000" w:themeColor="text1"/>
          <w:szCs w:val="21"/>
        </w:rPr>
        <w:t>），ビッグデータ，</w:t>
      </w:r>
      <w:r w:rsidR="008476B5" w:rsidRPr="00852BB0">
        <w:rPr>
          <w:rFonts w:asciiTheme="minorEastAsia" w:hAnsiTheme="minorEastAsia"/>
          <w:color w:val="000000" w:themeColor="text1"/>
          <w:szCs w:val="21"/>
        </w:rPr>
        <w:t>Internet of</w:t>
      </w:r>
      <w:r w:rsidR="008476B5" w:rsidRPr="00852BB0">
        <w:rPr>
          <w:rFonts w:asciiTheme="minorEastAsia" w:hAnsiTheme="minorEastAsia" w:hint="eastAsia"/>
          <w:color w:val="000000" w:themeColor="text1"/>
          <w:szCs w:val="21"/>
        </w:rPr>
        <w:t xml:space="preserve"> </w:t>
      </w:r>
      <w:r w:rsidR="008476B5" w:rsidRPr="00852BB0">
        <w:rPr>
          <w:rFonts w:asciiTheme="minorEastAsia" w:hAnsiTheme="minorEastAsia"/>
          <w:color w:val="000000" w:themeColor="text1"/>
          <w:szCs w:val="21"/>
        </w:rPr>
        <w:t>Things(</w:t>
      </w:r>
      <w:proofErr w:type="spellStart"/>
      <w:r w:rsidR="008476B5" w:rsidRPr="00852BB0">
        <w:rPr>
          <w:rFonts w:asciiTheme="minorEastAsia" w:hAnsiTheme="minorEastAsia"/>
          <w:color w:val="000000" w:themeColor="text1"/>
          <w:szCs w:val="21"/>
        </w:rPr>
        <w:t>IoT</w:t>
      </w:r>
      <w:proofErr w:type="spellEnd"/>
      <w:r w:rsidR="008476B5" w:rsidRPr="00852BB0">
        <w:rPr>
          <w:rFonts w:asciiTheme="minorEastAsia" w:hAnsiTheme="minorEastAsia"/>
          <w:color w:val="000000" w:themeColor="text1"/>
          <w:szCs w:val="21"/>
        </w:rPr>
        <w:t>)</w:t>
      </w:r>
      <w:r w:rsidR="008476B5" w:rsidRPr="00852BB0">
        <w:rPr>
          <w:rFonts w:asciiTheme="minorEastAsia" w:hAnsiTheme="minorEastAsia" w:hint="eastAsia"/>
          <w:color w:val="000000" w:themeColor="text1"/>
          <w:szCs w:val="21"/>
        </w:rPr>
        <w:t>，ロボティクス等の先端技術が高度化してあらゆる産業や社会生活に取り入れられ，社会の在り方そのものが現在とは「非連続的」と言えるほど劇的に変わるとされる</w:t>
      </w:r>
      <w:r w:rsidR="002018AB">
        <w:rPr>
          <w:rFonts w:asciiTheme="minorEastAsia" w:hAnsiTheme="minorEastAsia"/>
          <w:color w:val="000000" w:themeColor="text1"/>
          <w:szCs w:val="21"/>
        </w:rPr>
        <w:t>Society 5.0</w:t>
      </w:r>
      <w:r w:rsidR="008476B5" w:rsidRPr="00852BB0">
        <w:rPr>
          <w:rFonts w:asciiTheme="minorEastAsia" w:hAnsiTheme="minorEastAsia" w:hint="eastAsia"/>
          <w:color w:val="000000" w:themeColor="text1"/>
          <w:szCs w:val="21"/>
        </w:rPr>
        <w:t>時代の到来が予想されてい</w:t>
      </w:r>
      <w:r w:rsidR="00705DCD" w:rsidRPr="00852BB0">
        <w:rPr>
          <w:rFonts w:asciiTheme="minorEastAsia" w:hAnsiTheme="minorEastAsia" w:hint="eastAsia"/>
          <w:color w:val="000000" w:themeColor="text1"/>
          <w:szCs w:val="21"/>
        </w:rPr>
        <w:t>る</w:t>
      </w:r>
      <w:r w:rsidR="008476B5" w:rsidRPr="00852BB0">
        <w:rPr>
          <w:rFonts w:asciiTheme="minorEastAsia" w:hAnsiTheme="minorEastAsia" w:hint="eastAsia"/>
          <w:color w:val="000000" w:themeColor="text1"/>
          <w:szCs w:val="21"/>
        </w:rPr>
        <w:t>。このような急激な社会的な変化が進む中で，子供たちが変化を前向きに受け止め，豊かな創造性を備え持続可能な社会の創り手として，予測不可能な未来社会を自立的に生き，社会の形成に参画するための資質・能力を一層確実に育成することが求められており，それに対応し，学校教育も変化していかなければな</w:t>
      </w:r>
      <w:r w:rsidR="00705DCD" w:rsidRPr="00852BB0">
        <w:rPr>
          <w:rFonts w:asciiTheme="minorEastAsia" w:hAnsiTheme="minorEastAsia" w:hint="eastAsia"/>
          <w:color w:val="000000" w:themeColor="text1"/>
          <w:szCs w:val="21"/>
        </w:rPr>
        <w:t>らない</w:t>
      </w:r>
      <w:r w:rsidR="008476B5" w:rsidRPr="00852BB0">
        <w:rPr>
          <w:rFonts w:asciiTheme="minorEastAsia" w:hAnsiTheme="minorEastAsia" w:hint="eastAsia"/>
          <w:color w:val="000000" w:themeColor="text1"/>
          <w:szCs w:val="21"/>
        </w:rPr>
        <w:t>。</w:t>
      </w:r>
    </w:p>
    <w:p w:rsidR="002A7661" w:rsidRPr="00852BB0" w:rsidRDefault="00FA6CBE" w:rsidP="00F555E3">
      <w:pPr>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広島県では，平成22年10月に「将来にわたって『広島に生まれ，育ち，住み，働いて良かった』と心から思える広島県の実現」を基本理念とした「ひろしま未来チャレンジビジョン」を策定した。このビジョンに基づき，</w:t>
      </w:r>
      <w:r w:rsidR="00E4640B" w:rsidRPr="00852BB0">
        <w:rPr>
          <w:rFonts w:asciiTheme="minorEastAsia" w:hAnsiTheme="minorEastAsia" w:hint="eastAsia"/>
          <w:color w:val="000000" w:themeColor="text1"/>
          <w:szCs w:val="21"/>
        </w:rPr>
        <w:t>広島</w:t>
      </w:r>
      <w:r w:rsidRPr="00852BB0">
        <w:rPr>
          <w:rFonts w:asciiTheme="minorEastAsia" w:hAnsiTheme="minorEastAsia" w:hint="eastAsia"/>
          <w:color w:val="000000" w:themeColor="text1"/>
          <w:szCs w:val="21"/>
        </w:rPr>
        <w:t>県教育委員会では，平成26年12月に，グローバル化する社会を生き抜くための新しい教育モデルの構築を目指して「広島版『学びの変革』アクション・プラン」を策定し，これからの社会で活躍するために必要な資質・能力の育成を目指した主体的な学びを促す教育活動を積極的に推進することとした。</w:t>
      </w:r>
    </w:p>
    <w:p w:rsidR="005D0FA2" w:rsidRPr="00852BB0" w:rsidRDefault="005D0FA2" w:rsidP="00F555E3">
      <w:pPr>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また，</w:t>
      </w:r>
      <w:r w:rsidR="00E4640B" w:rsidRPr="00852BB0">
        <w:rPr>
          <w:rFonts w:asciiTheme="minorEastAsia" w:hAnsiTheme="minorEastAsia" w:hint="eastAsia"/>
          <w:color w:val="000000" w:themeColor="text1"/>
          <w:szCs w:val="21"/>
        </w:rPr>
        <w:t>広島県が</w:t>
      </w:r>
      <w:r w:rsidRPr="00852BB0">
        <w:rPr>
          <w:rFonts w:asciiTheme="minorEastAsia" w:hAnsiTheme="minorEastAsia" w:hint="eastAsia"/>
          <w:color w:val="000000" w:themeColor="text1"/>
          <w:szCs w:val="21"/>
        </w:rPr>
        <w:t>平成28年２月に策定した「広島県教育に関する大綱」においても，</w:t>
      </w:r>
      <w:r w:rsidR="007A2442" w:rsidRPr="00852BB0">
        <w:rPr>
          <w:rFonts w:asciiTheme="minorEastAsia" w:hAnsiTheme="minorEastAsia" w:hint="eastAsia"/>
          <w:color w:val="000000" w:themeColor="text1"/>
          <w:szCs w:val="21"/>
        </w:rPr>
        <w:t>「幼児期から大学・社会人まで」を見据え，学校・家庭・地域，</w:t>
      </w:r>
      <w:r w:rsidR="005E076D">
        <w:rPr>
          <w:rFonts w:asciiTheme="minorEastAsia" w:hAnsiTheme="minorEastAsia" w:hint="eastAsia"/>
          <w:color w:val="000000" w:themeColor="text1"/>
          <w:szCs w:val="21"/>
        </w:rPr>
        <w:t>更に</w:t>
      </w:r>
      <w:r w:rsidR="007A2442" w:rsidRPr="00852BB0">
        <w:rPr>
          <w:rFonts w:asciiTheme="minorEastAsia" w:hAnsiTheme="minorEastAsia" w:hint="eastAsia"/>
          <w:color w:val="000000" w:themeColor="text1"/>
          <w:szCs w:val="21"/>
        </w:rPr>
        <w:t>は経済界や産業界も含めた「オール広島</w:t>
      </w:r>
      <w:r w:rsidR="003B7AA7" w:rsidRPr="00852BB0">
        <w:rPr>
          <w:rFonts w:asciiTheme="minorEastAsia" w:hAnsiTheme="minorEastAsia" w:hint="eastAsia"/>
          <w:color w:val="000000" w:themeColor="text1"/>
          <w:szCs w:val="21"/>
        </w:rPr>
        <w:t>県</w:t>
      </w:r>
      <w:r w:rsidR="007A2442" w:rsidRPr="00852BB0">
        <w:rPr>
          <w:rFonts w:asciiTheme="minorEastAsia" w:hAnsiTheme="minorEastAsia" w:hint="eastAsia"/>
          <w:color w:val="000000" w:themeColor="text1"/>
          <w:szCs w:val="21"/>
        </w:rPr>
        <w:t>」で，「生涯にわたって主体的に学び続け，多様な人々と協働して新たな価値を創造することができる人材」</w:t>
      </w:r>
      <w:r w:rsidRPr="00852BB0">
        <w:rPr>
          <w:rFonts w:asciiTheme="minorEastAsia" w:hAnsiTheme="minorEastAsia" w:hint="eastAsia"/>
          <w:color w:val="000000" w:themeColor="text1"/>
          <w:szCs w:val="21"/>
        </w:rPr>
        <w:t>の育成に取り組むこととした。</w:t>
      </w:r>
    </w:p>
    <w:p w:rsidR="00127525" w:rsidRPr="00852BB0" w:rsidRDefault="00127525" w:rsidP="00840BB9">
      <w:pPr>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今後，</w:t>
      </w:r>
      <w:r w:rsidR="005E076D">
        <w:rPr>
          <w:rFonts w:asciiTheme="minorEastAsia" w:hAnsiTheme="minorEastAsia" w:hint="eastAsia"/>
          <w:color w:val="000000" w:themeColor="text1"/>
          <w:szCs w:val="21"/>
        </w:rPr>
        <w:t>更に</w:t>
      </w:r>
      <w:r w:rsidRPr="00852BB0">
        <w:rPr>
          <w:rFonts w:asciiTheme="minorEastAsia" w:hAnsiTheme="minorEastAsia" w:hint="eastAsia"/>
          <w:color w:val="000000" w:themeColor="text1"/>
          <w:szCs w:val="21"/>
        </w:rPr>
        <w:t>教育の充実を図り，「広島で学んで良かったと思える日本一の教育県」を実現するためには，全ての子供の能力と可能性を最大限高める教育の実現を推進していくことが重要である。全ての子供たちは本来「～できるようになりたい」，「～が分かるようになりたい」といった願いや希望を</w:t>
      </w:r>
      <w:r w:rsidR="005E076D">
        <w:rPr>
          <w:rFonts w:asciiTheme="minorEastAsia" w:hAnsiTheme="minorEastAsia" w:hint="eastAsia"/>
          <w:color w:val="000000" w:themeColor="text1"/>
          <w:szCs w:val="21"/>
        </w:rPr>
        <w:t>持って</w:t>
      </w:r>
      <w:r w:rsidRPr="00852BB0">
        <w:rPr>
          <w:rFonts w:asciiTheme="minorEastAsia" w:hAnsiTheme="minorEastAsia" w:hint="eastAsia"/>
          <w:color w:val="000000" w:themeColor="text1"/>
          <w:szCs w:val="21"/>
        </w:rPr>
        <w:t>おり，それに対し，教育のプロである教</w:t>
      </w:r>
      <w:r w:rsidR="004B17AF" w:rsidRPr="00852BB0">
        <w:rPr>
          <w:rFonts w:asciiTheme="minorEastAsia" w:hAnsiTheme="minorEastAsia" w:hint="eastAsia"/>
          <w:color w:val="000000" w:themeColor="text1"/>
          <w:szCs w:val="21"/>
        </w:rPr>
        <w:t>員</w:t>
      </w:r>
      <w:r w:rsidRPr="00852BB0">
        <w:rPr>
          <w:rFonts w:asciiTheme="minorEastAsia" w:hAnsiTheme="minorEastAsia" w:hint="eastAsia"/>
          <w:color w:val="000000" w:themeColor="text1"/>
          <w:szCs w:val="21"/>
        </w:rPr>
        <w:t>は，</w:t>
      </w:r>
      <w:r w:rsidR="0051621B" w:rsidRPr="00852BB0">
        <w:rPr>
          <w:rFonts w:asciiTheme="minorEastAsia" w:hAnsiTheme="minorEastAsia" w:hint="eastAsia"/>
          <w:color w:val="000000" w:themeColor="text1"/>
          <w:szCs w:val="21"/>
        </w:rPr>
        <w:t>保護者や地域，関係機関等との連携・協働を図りながら</w:t>
      </w:r>
      <w:r w:rsidRPr="00852BB0">
        <w:rPr>
          <w:rFonts w:asciiTheme="minorEastAsia" w:hAnsiTheme="minorEastAsia" w:hint="eastAsia"/>
          <w:color w:val="000000" w:themeColor="text1"/>
          <w:szCs w:val="21"/>
        </w:rPr>
        <w:t>全力で応えていく必要がある。子供たちが</w:t>
      </w:r>
      <w:r w:rsidR="0051621B" w:rsidRPr="00852BB0">
        <w:rPr>
          <w:rFonts w:asciiTheme="minorEastAsia" w:hAnsiTheme="minorEastAsia" w:hint="eastAsia"/>
          <w:color w:val="000000" w:themeColor="text1"/>
          <w:szCs w:val="21"/>
        </w:rPr>
        <w:t>自らの主体的な選択と納得によって自ら学ぶように支援する</w:t>
      </w:r>
      <w:r w:rsidR="002A7661" w:rsidRPr="00852BB0">
        <w:rPr>
          <w:rFonts w:asciiTheme="minorEastAsia" w:hAnsiTheme="minorEastAsia" w:hint="eastAsia"/>
          <w:color w:val="000000" w:themeColor="text1"/>
          <w:szCs w:val="21"/>
        </w:rPr>
        <w:t>のが教</w:t>
      </w:r>
      <w:r w:rsidR="004B17AF" w:rsidRPr="00852BB0">
        <w:rPr>
          <w:rFonts w:asciiTheme="minorEastAsia" w:hAnsiTheme="minorEastAsia" w:hint="eastAsia"/>
          <w:color w:val="000000" w:themeColor="text1"/>
          <w:szCs w:val="21"/>
        </w:rPr>
        <w:t>員</w:t>
      </w:r>
      <w:r w:rsidR="002A7661" w:rsidRPr="00852BB0">
        <w:rPr>
          <w:rFonts w:asciiTheme="minorEastAsia" w:hAnsiTheme="minorEastAsia" w:hint="eastAsia"/>
          <w:color w:val="000000" w:themeColor="text1"/>
          <w:szCs w:val="21"/>
        </w:rPr>
        <w:t>であり，教育のプロとして真剣に考えていく必要がある。</w:t>
      </w:r>
    </w:p>
    <w:p w:rsidR="00D35683" w:rsidRPr="00852BB0" w:rsidRDefault="00D35683" w:rsidP="00F555E3">
      <w:pPr>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そのような中，</w:t>
      </w:r>
      <w:r w:rsidR="000720A5" w:rsidRPr="00852BB0">
        <w:rPr>
          <w:rFonts w:asciiTheme="minorEastAsia" w:hAnsiTheme="minorEastAsia" w:hint="eastAsia"/>
          <w:color w:val="000000" w:themeColor="text1"/>
          <w:szCs w:val="21"/>
        </w:rPr>
        <w:t>新しい時代の教育に対応できるよう，教員</w:t>
      </w:r>
      <w:r w:rsidR="004B17AF" w:rsidRPr="00852BB0">
        <w:rPr>
          <w:rFonts w:asciiTheme="minorEastAsia" w:hAnsiTheme="minorEastAsia" w:hint="eastAsia"/>
          <w:color w:val="000000" w:themeColor="text1"/>
          <w:szCs w:val="21"/>
        </w:rPr>
        <w:t>等</w:t>
      </w:r>
      <w:r w:rsidR="000720A5" w:rsidRPr="00852BB0">
        <w:rPr>
          <w:rFonts w:asciiTheme="minorEastAsia" w:hAnsiTheme="minorEastAsia" w:hint="eastAsia"/>
          <w:color w:val="000000" w:themeColor="text1"/>
          <w:szCs w:val="21"/>
        </w:rPr>
        <w:t>の資質の向上を国全体で確実に進めることが必要</w:t>
      </w:r>
      <w:r w:rsidR="006032BA" w:rsidRPr="00852BB0">
        <w:rPr>
          <w:rFonts w:asciiTheme="minorEastAsia" w:hAnsiTheme="minorEastAsia" w:hint="eastAsia"/>
          <w:color w:val="000000" w:themeColor="text1"/>
          <w:szCs w:val="21"/>
        </w:rPr>
        <w:t>である</w:t>
      </w:r>
      <w:r w:rsidR="000720A5" w:rsidRPr="00852BB0">
        <w:rPr>
          <w:rFonts w:asciiTheme="minorEastAsia" w:hAnsiTheme="minorEastAsia" w:hint="eastAsia"/>
          <w:color w:val="000000" w:themeColor="text1"/>
          <w:szCs w:val="21"/>
        </w:rPr>
        <w:t>ことから，</w:t>
      </w:r>
      <w:r w:rsidRPr="00852BB0">
        <w:rPr>
          <w:rFonts w:asciiTheme="minorEastAsia" w:hAnsiTheme="minorEastAsia" w:hint="eastAsia"/>
          <w:color w:val="000000" w:themeColor="text1"/>
          <w:szCs w:val="21"/>
        </w:rPr>
        <w:t>平成28年11</w:t>
      </w:r>
      <w:r w:rsidR="00175DAA" w:rsidRPr="00852BB0">
        <w:rPr>
          <w:rFonts w:asciiTheme="minorEastAsia" w:hAnsiTheme="minorEastAsia" w:hint="eastAsia"/>
          <w:color w:val="000000" w:themeColor="text1"/>
          <w:szCs w:val="21"/>
        </w:rPr>
        <w:t>月に教育公務員特例法</w:t>
      </w:r>
      <w:r w:rsidRPr="00852BB0">
        <w:rPr>
          <w:rFonts w:asciiTheme="minorEastAsia" w:hAnsiTheme="minorEastAsia" w:hint="eastAsia"/>
          <w:color w:val="000000" w:themeColor="text1"/>
          <w:szCs w:val="21"/>
        </w:rPr>
        <w:t>が改正され，</w:t>
      </w:r>
      <w:r w:rsidR="00D67A74" w:rsidRPr="00852BB0">
        <w:rPr>
          <w:rFonts w:asciiTheme="minorEastAsia" w:hAnsiTheme="minorEastAsia" w:hint="eastAsia"/>
          <w:color w:val="000000" w:themeColor="text1"/>
          <w:szCs w:val="21"/>
        </w:rPr>
        <w:t>「</w:t>
      </w:r>
      <w:r w:rsidR="00F9524E" w:rsidRPr="00852BB0">
        <w:rPr>
          <w:rFonts w:hint="eastAsia"/>
          <w:color w:val="000000" w:themeColor="text1"/>
        </w:rPr>
        <w:t>公立の小学校等の校長及び教員の任命権者は，指針を参酌し，その地域の実情に応じ，当該校長及び教員の職責，経験及び適性に応じて向上を図るべき校長及び教員としての資質に関する指標（以下「指標」という。）を定めるものとする</w:t>
      </w:r>
      <w:r w:rsidR="00DB4FDB" w:rsidRPr="00852BB0">
        <w:rPr>
          <w:rFonts w:hint="eastAsia"/>
          <w:color w:val="000000" w:themeColor="text1"/>
        </w:rPr>
        <w:t>」</w:t>
      </w:r>
      <w:r w:rsidR="00DB4FDB" w:rsidRPr="00852BB0">
        <w:rPr>
          <w:rFonts w:asciiTheme="minorEastAsia" w:hAnsiTheme="minorEastAsia" w:hint="eastAsia"/>
          <w:color w:val="000000" w:themeColor="text1"/>
          <w:szCs w:val="21"/>
        </w:rPr>
        <w:t>【第22条の３</w:t>
      </w:r>
      <w:r w:rsidR="0018712E" w:rsidRPr="00852BB0">
        <w:rPr>
          <w:rFonts w:asciiTheme="minorEastAsia" w:hAnsiTheme="minorEastAsia" w:hint="eastAsia"/>
          <w:color w:val="000000" w:themeColor="text1"/>
          <w:szCs w:val="21"/>
        </w:rPr>
        <w:t>第１項</w:t>
      </w:r>
      <w:r w:rsidR="00DB4FDB" w:rsidRPr="00852BB0">
        <w:rPr>
          <w:rFonts w:asciiTheme="minorEastAsia" w:hAnsiTheme="minorEastAsia" w:hint="eastAsia"/>
          <w:color w:val="000000" w:themeColor="text1"/>
          <w:szCs w:val="21"/>
        </w:rPr>
        <w:t>】</w:t>
      </w:r>
      <w:r w:rsidR="00F9524E" w:rsidRPr="00852BB0">
        <w:rPr>
          <w:rFonts w:hint="eastAsia"/>
          <w:color w:val="000000" w:themeColor="text1"/>
        </w:rPr>
        <w:t>とともに，</w:t>
      </w:r>
      <w:r w:rsidR="00DB4FDB" w:rsidRPr="00852BB0">
        <w:rPr>
          <w:rFonts w:hint="eastAsia"/>
          <w:color w:val="000000" w:themeColor="text1"/>
        </w:rPr>
        <w:t>「</w:t>
      </w:r>
      <w:r w:rsidR="00F9524E" w:rsidRPr="00852BB0">
        <w:rPr>
          <w:rFonts w:hint="eastAsia"/>
          <w:color w:val="000000" w:themeColor="text1"/>
        </w:rPr>
        <w:t>指標を定め，又はこれを変更しようとするときは，あらかじめ</w:t>
      </w:r>
      <w:r w:rsidR="00DB4FDB" w:rsidRPr="00852BB0">
        <w:rPr>
          <w:rFonts w:hint="eastAsia"/>
          <w:color w:val="000000" w:themeColor="text1"/>
        </w:rPr>
        <w:t>（中略）協議会において協議するものとする</w:t>
      </w:r>
      <w:r w:rsidR="00D67A74" w:rsidRPr="00852BB0">
        <w:rPr>
          <w:rFonts w:hint="eastAsia"/>
          <w:color w:val="000000" w:themeColor="text1"/>
        </w:rPr>
        <w:t>」</w:t>
      </w:r>
      <w:r w:rsidR="00E97B84" w:rsidRPr="00852BB0">
        <w:rPr>
          <w:rFonts w:asciiTheme="minorEastAsia" w:hAnsiTheme="minorEastAsia" w:hint="eastAsia"/>
          <w:color w:val="000000" w:themeColor="text1"/>
          <w:szCs w:val="21"/>
        </w:rPr>
        <w:t>【第22条の</w:t>
      </w:r>
      <w:r w:rsidR="00DB4FDB" w:rsidRPr="00852BB0">
        <w:rPr>
          <w:rFonts w:asciiTheme="minorEastAsia" w:hAnsiTheme="minorEastAsia" w:hint="eastAsia"/>
          <w:color w:val="000000" w:themeColor="text1"/>
          <w:szCs w:val="21"/>
        </w:rPr>
        <w:t>３</w:t>
      </w:r>
      <w:r w:rsidR="0018712E" w:rsidRPr="00852BB0">
        <w:rPr>
          <w:rFonts w:asciiTheme="minorEastAsia" w:hAnsiTheme="minorEastAsia" w:hint="eastAsia"/>
          <w:color w:val="000000" w:themeColor="text1"/>
          <w:szCs w:val="21"/>
        </w:rPr>
        <w:t>第２項</w:t>
      </w:r>
      <w:r w:rsidR="00F65F2C" w:rsidRPr="00852BB0">
        <w:rPr>
          <w:rFonts w:asciiTheme="minorEastAsia" w:hAnsiTheme="minorEastAsia" w:hint="eastAsia"/>
          <w:color w:val="000000" w:themeColor="text1"/>
          <w:szCs w:val="21"/>
        </w:rPr>
        <w:t>】</w:t>
      </w:r>
      <w:r w:rsidR="00DB4FDB" w:rsidRPr="00852BB0">
        <w:rPr>
          <w:rFonts w:asciiTheme="minorEastAsia" w:hAnsiTheme="minorEastAsia" w:hint="eastAsia"/>
          <w:color w:val="000000" w:themeColor="text1"/>
          <w:szCs w:val="21"/>
        </w:rPr>
        <w:t>こと</w:t>
      </w:r>
      <w:r w:rsidR="00E97B84" w:rsidRPr="00852BB0">
        <w:rPr>
          <w:rFonts w:asciiTheme="minorEastAsia" w:hAnsiTheme="minorEastAsia" w:hint="eastAsia"/>
          <w:color w:val="000000" w:themeColor="text1"/>
          <w:szCs w:val="21"/>
        </w:rPr>
        <w:t>と</w:t>
      </w:r>
      <w:r w:rsidR="00A1592D" w:rsidRPr="00852BB0">
        <w:rPr>
          <w:rFonts w:asciiTheme="minorEastAsia" w:hAnsiTheme="minorEastAsia" w:hint="eastAsia"/>
          <w:color w:val="000000" w:themeColor="text1"/>
          <w:szCs w:val="21"/>
        </w:rPr>
        <w:t>された。</w:t>
      </w:r>
    </w:p>
    <w:p w:rsidR="00495555" w:rsidRPr="00852BB0" w:rsidRDefault="00A1592D" w:rsidP="00F555E3">
      <w:pPr>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この法改正を受け，広島県</w:t>
      </w:r>
      <w:r w:rsidR="00E4640B" w:rsidRPr="00852BB0">
        <w:rPr>
          <w:rFonts w:asciiTheme="minorEastAsia" w:hAnsiTheme="minorEastAsia" w:hint="eastAsia"/>
          <w:color w:val="000000" w:themeColor="text1"/>
          <w:szCs w:val="21"/>
        </w:rPr>
        <w:t>教育委員会</w:t>
      </w:r>
      <w:r w:rsidRPr="00852BB0">
        <w:rPr>
          <w:rFonts w:asciiTheme="minorEastAsia" w:hAnsiTheme="minorEastAsia" w:hint="eastAsia"/>
          <w:color w:val="000000" w:themeColor="text1"/>
          <w:szCs w:val="21"/>
        </w:rPr>
        <w:t>では，</w:t>
      </w:r>
      <w:r w:rsidR="00ED1459" w:rsidRPr="00852BB0">
        <w:rPr>
          <w:rFonts w:asciiTheme="minorEastAsia" w:hAnsiTheme="minorEastAsia" w:hint="eastAsia"/>
          <w:color w:val="000000" w:themeColor="text1"/>
          <w:szCs w:val="21"/>
        </w:rPr>
        <w:t>平成29年８月に「広島県教員等資質向上協議会」を</w:t>
      </w:r>
      <w:r w:rsidR="00ED1459" w:rsidRPr="00852BB0">
        <w:rPr>
          <w:rFonts w:asciiTheme="minorEastAsia" w:hAnsiTheme="minorEastAsia" w:hint="eastAsia"/>
          <w:color w:val="000000" w:themeColor="text1"/>
          <w:szCs w:val="21"/>
        </w:rPr>
        <w:lastRenderedPageBreak/>
        <w:t>設置し，指標についての協議を行って</w:t>
      </w:r>
      <w:r w:rsidR="004873F2" w:rsidRPr="00852BB0">
        <w:rPr>
          <w:rFonts w:asciiTheme="minorEastAsia" w:hAnsiTheme="minorEastAsia" w:hint="eastAsia"/>
          <w:color w:val="000000" w:themeColor="text1"/>
          <w:szCs w:val="21"/>
        </w:rPr>
        <w:t>き</w:t>
      </w:r>
      <w:r w:rsidR="00ED1459" w:rsidRPr="00852BB0">
        <w:rPr>
          <w:rFonts w:asciiTheme="minorEastAsia" w:hAnsiTheme="minorEastAsia" w:hint="eastAsia"/>
          <w:color w:val="000000" w:themeColor="text1"/>
          <w:szCs w:val="21"/>
        </w:rPr>
        <w:t>た</w:t>
      </w:r>
      <w:r w:rsidR="00495555" w:rsidRPr="00852BB0">
        <w:rPr>
          <w:rFonts w:asciiTheme="minorEastAsia" w:hAnsiTheme="minorEastAsia" w:hint="eastAsia"/>
          <w:color w:val="000000" w:themeColor="text1"/>
          <w:szCs w:val="21"/>
        </w:rPr>
        <w:t>。</w:t>
      </w:r>
      <w:r w:rsidR="000D6F69" w:rsidRPr="00852BB0">
        <w:rPr>
          <w:rFonts w:asciiTheme="minorEastAsia" w:hAnsiTheme="minorEastAsia" w:hint="eastAsia"/>
          <w:color w:val="000000" w:themeColor="text1"/>
          <w:szCs w:val="21"/>
        </w:rPr>
        <w:t>広島県</w:t>
      </w:r>
      <w:r w:rsidR="00E4640B" w:rsidRPr="00852BB0">
        <w:rPr>
          <w:rFonts w:asciiTheme="minorEastAsia" w:hAnsiTheme="minorEastAsia" w:hint="eastAsia"/>
          <w:color w:val="000000" w:themeColor="text1"/>
          <w:szCs w:val="21"/>
        </w:rPr>
        <w:t>教育委員会</w:t>
      </w:r>
      <w:r w:rsidR="000D6F69" w:rsidRPr="00852BB0">
        <w:rPr>
          <w:rFonts w:asciiTheme="minorEastAsia" w:hAnsiTheme="minorEastAsia" w:hint="eastAsia"/>
          <w:color w:val="000000" w:themeColor="text1"/>
          <w:szCs w:val="21"/>
        </w:rPr>
        <w:t>の指標</w:t>
      </w:r>
      <w:r w:rsidR="00495555" w:rsidRPr="00852BB0">
        <w:rPr>
          <w:rFonts w:asciiTheme="minorEastAsia" w:hAnsiTheme="minorEastAsia" w:hint="eastAsia"/>
          <w:color w:val="000000" w:themeColor="text1"/>
          <w:szCs w:val="21"/>
        </w:rPr>
        <w:t>は，</w:t>
      </w:r>
      <w:r w:rsidR="00EF43F8" w:rsidRPr="00852BB0">
        <w:rPr>
          <w:rFonts w:asciiTheme="minorEastAsia" w:hAnsiTheme="minorEastAsia" w:hint="eastAsia"/>
          <w:color w:val="000000" w:themeColor="text1"/>
          <w:szCs w:val="21"/>
        </w:rPr>
        <w:t>文部科学大臣の定める指針を参酌し</w:t>
      </w:r>
      <w:r w:rsidR="000C4D5F" w:rsidRPr="00852BB0">
        <w:rPr>
          <w:rFonts w:asciiTheme="minorEastAsia" w:hAnsiTheme="minorEastAsia" w:hint="eastAsia"/>
          <w:color w:val="000000" w:themeColor="text1"/>
          <w:szCs w:val="21"/>
        </w:rPr>
        <w:t>つつ</w:t>
      </w:r>
      <w:r w:rsidR="00EF43F8" w:rsidRPr="00852BB0">
        <w:rPr>
          <w:rFonts w:asciiTheme="minorEastAsia" w:hAnsiTheme="minorEastAsia" w:hint="eastAsia"/>
          <w:color w:val="000000" w:themeColor="text1"/>
          <w:szCs w:val="21"/>
        </w:rPr>
        <w:t>，</w:t>
      </w:r>
      <w:r w:rsidR="00175DAA" w:rsidRPr="00852BB0">
        <w:rPr>
          <w:rFonts w:asciiTheme="minorEastAsia" w:hAnsiTheme="minorEastAsia" w:hint="eastAsia"/>
          <w:color w:val="000000" w:themeColor="text1"/>
          <w:szCs w:val="21"/>
        </w:rPr>
        <w:t>既存の</w:t>
      </w:r>
      <w:r w:rsidR="00EF43F8" w:rsidRPr="00852BB0">
        <w:rPr>
          <w:rFonts w:asciiTheme="minorEastAsia" w:hAnsiTheme="minorEastAsia" w:hint="eastAsia"/>
          <w:color w:val="000000" w:themeColor="text1"/>
          <w:szCs w:val="21"/>
        </w:rPr>
        <w:t>「『人材育成の基本方針』及び『求められる教職員像』」及び「教職員に期待される役割と具体的な行動例」を踏まえ，現在取り組んでいる「広島版『学びの変革』アクション・プラン」</w:t>
      </w:r>
      <w:r w:rsidR="0058454D" w:rsidRPr="00852BB0">
        <w:rPr>
          <w:rFonts w:asciiTheme="minorEastAsia" w:hAnsiTheme="minorEastAsia" w:hint="eastAsia"/>
          <w:color w:val="000000" w:themeColor="text1"/>
          <w:szCs w:val="21"/>
        </w:rPr>
        <w:t>を含む</w:t>
      </w:r>
      <w:r w:rsidR="00EF43F8" w:rsidRPr="00852BB0">
        <w:rPr>
          <w:rFonts w:asciiTheme="minorEastAsia" w:hAnsiTheme="minorEastAsia" w:hint="eastAsia"/>
          <w:color w:val="000000" w:themeColor="text1"/>
          <w:szCs w:val="21"/>
        </w:rPr>
        <w:t>「広島県教育に関する大綱」の要素も加え，</w:t>
      </w:r>
      <w:r w:rsidR="000D6F69" w:rsidRPr="00852BB0">
        <w:rPr>
          <w:rFonts w:asciiTheme="minorEastAsia" w:hAnsiTheme="minorEastAsia" w:hint="eastAsia"/>
          <w:color w:val="000000" w:themeColor="text1"/>
          <w:szCs w:val="21"/>
        </w:rPr>
        <w:t>策定</w:t>
      </w:r>
      <w:r w:rsidR="00495555" w:rsidRPr="00852BB0">
        <w:rPr>
          <w:rFonts w:asciiTheme="minorEastAsia" w:hAnsiTheme="minorEastAsia" w:hint="eastAsia"/>
          <w:color w:val="000000" w:themeColor="text1"/>
          <w:szCs w:val="21"/>
        </w:rPr>
        <w:t>して</w:t>
      </w:r>
      <w:r w:rsidR="004873F2" w:rsidRPr="00852BB0">
        <w:rPr>
          <w:rFonts w:asciiTheme="minorEastAsia" w:hAnsiTheme="minorEastAsia" w:hint="eastAsia"/>
          <w:color w:val="000000" w:themeColor="text1"/>
          <w:szCs w:val="21"/>
        </w:rPr>
        <w:t>いる</w:t>
      </w:r>
      <w:r w:rsidR="00495555" w:rsidRPr="00852BB0">
        <w:rPr>
          <w:rFonts w:asciiTheme="minorEastAsia" w:hAnsiTheme="minorEastAsia" w:hint="eastAsia"/>
          <w:color w:val="000000" w:themeColor="text1"/>
          <w:szCs w:val="21"/>
        </w:rPr>
        <w:t>。</w:t>
      </w:r>
    </w:p>
    <w:p w:rsidR="00EF43F8" w:rsidRPr="00852BB0" w:rsidRDefault="00ED1459" w:rsidP="00F555E3">
      <w:pPr>
        <w:ind w:leftChars="100" w:left="210" w:firstLineChars="100" w:firstLine="210"/>
        <w:rPr>
          <w:rFonts w:asciiTheme="minorEastAsia" w:hAnsiTheme="minorEastAsia"/>
          <w:color w:val="000000" w:themeColor="text1"/>
          <w:kern w:val="0"/>
          <w:szCs w:val="21"/>
        </w:rPr>
      </w:pPr>
      <w:r w:rsidRPr="00852BB0">
        <w:rPr>
          <w:rFonts w:asciiTheme="minorEastAsia" w:hAnsiTheme="minorEastAsia" w:hint="eastAsia"/>
          <w:color w:val="000000" w:themeColor="text1"/>
          <w:szCs w:val="21"/>
        </w:rPr>
        <w:t>なお，広島県</w:t>
      </w:r>
      <w:r w:rsidR="00F65F2C" w:rsidRPr="00852BB0">
        <w:rPr>
          <w:rFonts w:asciiTheme="minorEastAsia" w:hAnsiTheme="minorEastAsia" w:hint="eastAsia"/>
          <w:color w:val="000000" w:themeColor="text1"/>
          <w:szCs w:val="21"/>
        </w:rPr>
        <w:t>教育委員会</w:t>
      </w:r>
      <w:r w:rsidRPr="00852BB0">
        <w:rPr>
          <w:rFonts w:asciiTheme="minorEastAsia" w:hAnsiTheme="minorEastAsia" w:hint="eastAsia"/>
          <w:color w:val="000000" w:themeColor="text1"/>
          <w:szCs w:val="21"/>
        </w:rPr>
        <w:t>では今回の法改正を好機と</w:t>
      </w:r>
      <w:r w:rsidR="006032BA" w:rsidRPr="00852BB0">
        <w:rPr>
          <w:rFonts w:asciiTheme="minorEastAsia" w:hAnsiTheme="minorEastAsia" w:hint="eastAsia"/>
          <w:color w:val="000000" w:themeColor="text1"/>
          <w:szCs w:val="21"/>
        </w:rPr>
        <w:t>捉え</w:t>
      </w:r>
      <w:r w:rsidRPr="00852BB0">
        <w:rPr>
          <w:rFonts w:asciiTheme="minorEastAsia" w:hAnsiTheme="minorEastAsia" w:hint="eastAsia"/>
          <w:color w:val="000000" w:themeColor="text1"/>
          <w:szCs w:val="21"/>
        </w:rPr>
        <w:t>，</w:t>
      </w:r>
      <w:r w:rsidR="00EF43F8" w:rsidRPr="00852BB0">
        <w:rPr>
          <w:rFonts w:asciiTheme="minorEastAsia" w:hAnsiTheme="minorEastAsia" w:hint="eastAsia"/>
          <w:color w:val="000000" w:themeColor="text1"/>
          <w:kern w:val="0"/>
          <w:szCs w:val="21"/>
        </w:rPr>
        <w:t>指標に明記した</w:t>
      </w:r>
      <w:r w:rsidR="00295C33" w:rsidRPr="00852BB0">
        <w:rPr>
          <w:rFonts w:asciiTheme="minorEastAsia" w:hAnsiTheme="minorEastAsia" w:hint="eastAsia"/>
          <w:color w:val="000000" w:themeColor="text1"/>
          <w:szCs w:val="21"/>
        </w:rPr>
        <w:t>資質・能力</w:t>
      </w:r>
      <w:r w:rsidR="00EF43F8" w:rsidRPr="00852BB0">
        <w:rPr>
          <w:rFonts w:asciiTheme="minorEastAsia" w:hAnsiTheme="minorEastAsia" w:hint="eastAsia"/>
          <w:color w:val="000000" w:themeColor="text1"/>
          <w:kern w:val="0"/>
          <w:szCs w:val="21"/>
        </w:rPr>
        <w:t>を系統的に</w:t>
      </w:r>
      <w:r w:rsidR="00295C33" w:rsidRPr="00852BB0">
        <w:rPr>
          <w:rFonts w:asciiTheme="minorEastAsia" w:hAnsiTheme="minorEastAsia" w:hint="eastAsia"/>
          <w:color w:val="000000" w:themeColor="text1"/>
          <w:szCs w:val="21"/>
        </w:rPr>
        <w:t>育成する</w:t>
      </w:r>
      <w:r w:rsidR="00EF43F8" w:rsidRPr="00852BB0">
        <w:rPr>
          <w:rFonts w:asciiTheme="minorEastAsia" w:hAnsiTheme="minorEastAsia" w:hint="eastAsia"/>
          <w:color w:val="000000" w:themeColor="text1"/>
          <w:kern w:val="0"/>
          <w:szCs w:val="21"/>
        </w:rPr>
        <w:t>ための研修体系の再構築を図ってい</w:t>
      </w:r>
      <w:r w:rsidR="004873F2" w:rsidRPr="00852BB0">
        <w:rPr>
          <w:rFonts w:asciiTheme="minorEastAsia" w:hAnsiTheme="minorEastAsia" w:hint="eastAsia"/>
          <w:color w:val="000000" w:themeColor="text1"/>
          <w:kern w:val="0"/>
          <w:szCs w:val="21"/>
        </w:rPr>
        <w:t>る</w:t>
      </w:r>
      <w:r w:rsidR="00EF43F8" w:rsidRPr="00852BB0">
        <w:rPr>
          <w:rFonts w:asciiTheme="minorEastAsia" w:hAnsiTheme="minorEastAsia" w:hint="eastAsia"/>
          <w:color w:val="000000" w:themeColor="text1"/>
          <w:kern w:val="0"/>
          <w:szCs w:val="21"/>
        </w:rPr>
        <w:t>。また，</w:t>
      </w:r>
      <w:r w:rsidR="00EF43F8" w:rsidRPr="00852BB0">
        <w:rPr>
          <w:rFonts w:asciiTheme="minorEastAsia" w:hAnsiTheme="minorEastAsia" w:hint="eastAsia"/>
          <w:color w:val="000000" w:themeColor="text1"/>
          <w:szCs w:val="21"/>
        </w:rPr>
        <w:t>大学と指標を共有</w:t>
      </w:r>
      <w:r w:rsidR="000C4D5F" w:rsidRPr="00852BB0">
        <w:rPr>
          <w:rFonts w:asciiTheme="minorEastAsia" w:hAnsiTheme="minorEastAsia" w:hint="eastAsia"/>
          <w:color w:val="000000" w:themeColor="text1"/>
          <w:szCs w:val="21"/>
        </w:rPr>
        <w:t>するとともに一層</w:t>
      </w:r>
      <w:r w:rsidR="00EF43F8" w:rsidRPr="00852BB0">
        <w:rPr>
          <w:rFonts w:asciiTheme="minorEastAsia" w:hAnsiTheme="minorEastAsia" w:hint="eastAsia"/>
          <w:color w:val="000000" w:themeColor="text1"/>
          <w:szCs w:val="21"/>
        </w:rPr>
        <w:t>緊密な連携を図る</w:t>
      </w:r>
      <w:r w:rsidR="00175DAA" w:rsidRPr="00852BB0">
        <w:rPr>
          <w:rFonts w:asciiTheme="minorEastAsia" w:hAnsiTheme="minorEastAsia" w:hint="eastAsia"/>
          <w:color w:val="000000" w:themeColor="text1"/>
          <w:szCs w:val="21"/>
        </w:rPr>
        <w:t>ことにより</w:t>
      </w:r>
      <w:r w:rsidR="000C4D5F" w:rsidRPr="00852BB0">
        <w:rPr>
          <w:rFonts w:asciiTheme="minorEastAsia" w:hAnsiTheme="minorEastAsia" w:hint="eastAsia"/>
          <w:color w:val="000000" w:themeColor="text1"/>
          <w:szCs w:val="21"/>
        </w:rPr>
        <w:t>養成・採用・研修を一体的に充実させることで</w:t>
      </w:r>
      <w:r w:rsidR="00175DAA" w:rsidRPr="00852BB0">
        <w:rPr>
          <w:rFonts w:asciiTheme="minorEastAsia" w:hAnsiTheme="minorEastAsia" w:hint="eastAsia"/>
          <w:color w:val="000000" w:themeColor="text1"/>
          <w:szCs w:val="21"/>
        </w:rPr>
        <w:t>，</w:t>
      </w:r>
      <w:r w:rsidR="00822940" w:rsidRPr="00852BB0">
        <w:rPr>
          <w:rFonts w:asciiTheme="minorEastAsia" w:hAnsiTheme="minorEastAsia" w:hint="eastAsia"/>
          <w:color w:val="000000" w:themeColor="text1"/>
          <w:szCs w:val="21"/>
        </w:rPr>
        <w:t>教員等</w:t>
      </w:r>
      <w:r w:rsidR="000C4D5F" w:rsidRPr="00852BB0">
        <w:rPr>
          <w:rFonts w:asciiTheme="minorEastAsia" w:hAnsiTheme="minorEastAsia" w:hint="eastAsia"/>
          <w:color w:val="000000" w:themeColor="text1"/>
          <w:szCs w:val="21"/>
        </w:rPr>
        <w:t>の資質</w:t>
      </w:r>
      <w:r w:rsidR="00295C33" w:rsidRPr="00852BB0">
        <w:rPr>
          <w:rFonts w:asciiTheme="minorEastAsia" w:hAnsiTheme="minorEastAsia" w:hint="eastAsia"/>
          <w:color w:val="000000" w:themeColor="text1"/>
          <w:szCs w:val="21"/>
        </w:rPr>
        <w:t>・能力</w:t>
      </w:r>
      <w:r w:rsidR="000C4D5F" w:rsidRPr="00852BB0">
        <w:rPr>
          <w:rFonts w:asciiTheme="minorEastAsia" w:hAnsiTheme="minorEastAsia" w:hint="eastAsia"/>
          <w:color w:val="000000" w:themeColor="text1"/>
          <w:szCs w:val="21"/>
        </w:rPr>
        <w:t>の向上を図ってい</w:t>
      </w:r>
      <w:r w:rsidR="006032BA" w:rsidRPr="00852BB0">
        <w:rPr>
          <w:rFonts w:asciiTheme="minorEastAsia" w:hAnsiTheme="minorEastAsia" w:hint="eastAsia"/>
          <w:color w:val="000000" w:themeColor="text1"/>
          <w:szCs w:val="21"/>
        </w:rPr>
        <w:t>く</w:t>
      </w:r>
      <w:r w:rsidR="000C4D5F" w:rsidRPr="00852BB0">
        <w:rPr>
          <w:rFonts w:asciiTheme="minorEastAsia" w:hAnsiTheme="minorEastAsia" w:hint="eastAsia"/>
          <w:color w:val="000000" w:themeColor="text1"/>
          <w:szCs w:val="21"/>
        </w:rPr>
        <w:t>。</w:t>
      </w:r>
    </w:p>
    <w:p w:rsidR="00C17BE4" w:rsidRPr="00852BB0" w:rsidRDefault="00C17BE4" w:rsidP="000C4D5F">
      <w:pPr>
        <w:rPr>
          <w:rFonts w:asciiTheme="minorEastAsia" w:hAnsiTheme="minorEastAsia"/>
          <w:color w:val="000000" w:themeColor="text1"/>
          <w:kern w:val="0"/>
          <w:szCs w:val="21"/>
        </w:rPr>
      </w:pPr>
    </w:p>
    <w:p w:rsidR="000C4D5F" w:rsidRPr="00852BB0" w:rsidRDefault="000C4D5F" w:rsidP="000C4D5F">
      <w:pPr>
        <w:rPr>
          <w:rFonts w:asciiTheme="minorEastAsia" w:hAnsiTheme="minorEastAsia"/>
          <w:color w:val="000000" w:themeColor="text1"/>
          <w:kern w:val="0"/>
          <w:szCs w:val="21"/>
        </w:rPr>
      </w:pPr>
      <w:r w:rsidRPr="00852BB0">
        <w:rPr>
          <w:rFonts w:asciiTheme="minorEastAsia" w:hAnsiTheme="minorEastAsia" w:hint="eastAsia"/>
          <w:color w:val="000000" w:themeColor="text1"/>
          <w:kern w:val="0"/>
          <w:szCs w:val="21"/>
        </w:rPr>
        <w:t xml:space="preserve">２　</w:t>
      </w:r>
      <w:r w:rsidR="00157386" w:rsidRPr="00852BB0">
        <w:rPr>
          <w:rFonts w:asciiTheme="minorEastAsia" w:hAnsiTheme="minorEastAsia"/>
          <w:color w:val="000000" w:themeColor="text1"/>
          <w:kern w:val="0"/>
          <w:szCs w:val="21"/>
        </w:rPr>
        <w:t>広島県教員</w:t>
      </w:r>
      <w:r w:rsidR="00157386" w:rsidRPr="00852BB0">
        <w:rPr>
          <w:rFonts w:asciiTheme="minorEastAsia" w:hAnsiTheme="minorEastAsia" w:hint="eastAsia"/>
          <w:color w:val="000000" w:themeColor="text1"/>
          <w:kern w:val="0"/>
          <w:szCs w:val="21"/>
        </w:rPr>
        <w:t>等資質向上</w:t>
      </w:r>
      <w:r w:rsidR="00157386" w:rsidRPr="00852BB0">
        <w:rPr>
          <w:rFonts w:asciiTheme="minorEastAsia" w:hAnsiTheme="minorEastAsia"/>
          <w:color w:val="000000" w:themeColor="text1"/>
          <w:kern w:val="0"/>
          <w:szCs w:val="21"/>
        </w:rPr>
        <w:t>指標</w:t>
      </w:r>
      <w:r w:rsidR="00175DAA" w:rsidRPr="00852BB0">
        <w:rPr>
          <w:rFonts w:asciiTheme="minorEastAsia" w:hAnsiTheme="minorEastAsia" w:hint="eastAsia"/>
          <w:color w:val="000000" w:themeColor="text1"/>
          <w:kern w:val="0"/>
          <w:szCs w:val="21"/>
        </w:rPr>
        <w:t>の基本的な考え方</w:t>
      </w:r>
    </w:p>
    <w:p w:rsidR="00BD53DA" w:rsidRPr="00852BB0" w:rsidRDefault="00BD53DA" w:rsidP="000157DA">
      <w:pPr>
        <w:pStyle w:val="a9"/>
        <w:numPr>
          <w:ilvl w:val="0"/>
          <w:numId w:val="1"/>
        </w:numPr>
        <w:ind w:leftChars="0"/>
        <w:rPr>
          <w:rFonts w:asciiTheme="minorEastAsia" w:hAnsiTheme="minorEastAsia"/>
          <w:color w:val="000000" w:themeColor="text1"/>
          <w:kern w:val="0"/>
          <w:szCs w:val="21"/>
        </w:rPr>
      </w:pPr>
      <w:r w:rsidRPr="00852BB0">
        <w:rPr>
          <w:rFonts w:asciiTheme="minorEastAsia" w:hAnsiTheme="minorEastAsia" w:hint="eastAsia"/>
          <w:color w:val="000000" w:themeColor="text1"/>
          <w:kern w:val="0"/>
          <w:szCs w:val="21"/>
        </w:rPr>
        <w:t>指標策定の目的</w:t>
      </w:r>
    </w:p>
    <w:p w:rsidR="004B34A0" w:rsidRPr="00852BB0" w:rsidRDefault="004B34A0" w:rsidP="00855711">
      <w:pPr>
        <w:tabs>
          <w:tab w:val="left" w:pos="1050"/>
        </w:tabs>
        <w:ind w:left="735" w:hangingChars="350" w:hanging="735"/>
        <w:rPr>
          <w:color w:val="000000" w:themeColor="text1"/>
        </w:rPr>
      </w:pPr>
      <w:r w:rsidRPr="00852BB0">
        <w:rPr>
          <w:rFonts w:hint="eastAsia"/>
          <w:color w:val="000000" w:themeColor="text1"/>
          <w:kern w:val="0"/>
        </w:rPr>
        <w:t xml:space="preserve">　</w:t>
      </w:r>
      <w:r w:rsidRPr="00852BB0">
        <w:rPr>
          <w:rFonts w:hint="eastAsia"/>
          <w:color w:val="000000" w:themeColor="text1"/>
          <w:kern w:val="0"/>
        </w:rPr>
        <w:t xml:space="preserve"> </w:t>
      </w:r>
      <w:r w:rsidRPr="00852BB0">
        <w:rPr>
          <w:rFonts w:hint="eastAsia"/>
          <w:color w:val="000000" w:themeColor="text1"/>
          <w:kern w:val="0"/>
        </w:rPr>
        <w:t xml:space="preserve">　○　</w:t>
      </w:r>
      <w:r w:rsidR="00D8018D" w:rsidRPr="00852BB0">
        <w:rPr>
          <w:rFonts w:hint="eastAsia"/>
          <w:color w:val="000000" w:themeColor="text1"/>
        </w:rPr>
        <w:t>教員等の資質の向上を担う任命権者と教員養成を担う大学等の共通認識の下</w:t>
      </w:r>
      <w:r w:rsidR="00DA21BC" w:rsidRPr="00852BB0">
        <w:rPr>
          <w:rFonts w:hint="eastAsia"/>
          <w:color w:val="000000" w:themeColor="text1"/>
        </w:rPr>
        <w:t>，</w:t>
      </w:r>
      <w:r w:rsidR="00D8018D" w:rsidRPr="00852BB0">
        <w:rPr>
          <w:rFonts w:hint="eastAsia"/>
          <w:color w:val="000000" w:themeColor="text1"/>
        </w:rPr>
        <w:t>教員等が高度専門職としての職責</w:t>
      </w:r>
      <w:r w:rsidR="00DA21BC" w:rsidRPr="00852BB0">
        <w:rPr>
          <w:rFonts w:hint="eastAsia"/>
          <w:color w:val="000000" w:themeColor="text1"/>
        </w:rPr>
        <w:t>，</w:t>
      </w:r>
      <w:r w:rsidR="00D8018D" w:rsidRPr="00852BB0">
        <w:rPr>
          <w:rFonts w:hint="eastAsia"/>
          <w:color w:val="000000" w:themeColor="text1"/>
        </w:rPr>
        <w:t>経験及び適性に応じて身に付けるべき資質を明確化すること。</w:t>
      </w:r>
    </w:p>
    <w:p w:rsidR="00D8018D" w:rsidRPr="00852BB0" w:rsidRDefault="00BD53DA" w:rsidP="00DA21BC">
      <w:pPr>
        <w:ind w:left="735" w:hangingChars="350" w:hanging="735"/>
        <w:rPr>
          <w:rFonts w:asciiTheme="minorEastAsia" w:hAnsiTheme="minorEastAsia"/>
          <w:color w:val="000000" w:themeColor="text1"/>
          <w:szCs w:val="21"/>
        </w:rPr>
      </w:pPr>
      <w:r w:rsidRPr="00852BB0">
        <w:rPr>
          <w:rFonts w:asciiTheme="minorEastAsia" w:hAnsiTheme="minorEastAsia" w:hint="eastAsia"/>
          <w:color w:val="000000" w:themeColor="text1"/>
          <w:kern w:val="0"/>
          <w:szCs w:val="21"/>
        </w:rPr>
        <w:t xml:space="preserve">     ○　</w:t>
      </w:r>
      <w:r w:rsidR="00D8018D" w:rsidRPr="00852BB0">
        <w:rPr>
          <w:rFonts w:asciiTheme="minorEastAsia" w:hAnsiTheme="minorEastAsia" w:hint="eastAsia"/>
          <w:color w:val="000000" w:themeColor="text1"/>
          <w:szCs w:val="21"/>
        </w:rPr>
        <w:t>研修等を通じて教員等の資質の向上を図る際の目安として</w:t>
      </w:r>
      <w:r w:rsidR="00DA21BC" w:rsidRPr="00852BB0">
        <w:rPr>
          <w:rFonts w:asciiTheme="minorEastAsia" w:hAnsiTheme="minorEastAsia" w:hint="eastAsia"/>
          <w:color w:val="000000" w:themeColor="text1"/>
          <w:szCs w:val="21"/>
        </w:rPr>
        <w:t>，</w:t>
      </w:r>
      <w:r w:rsidR="00D8018D" w:rsidRPr="00852BB0">
        <w:rPr>
          <w:rFonts w:asciiTheme="minorEastAsia" w:hAnsiTheme="minorEastAsia" w:hint="eastAsia"/>
          <w:color w:val="000000" w:themeColor="text1"/>
          <w:szCs w:val="21"/>
        </w:rPr>
        <w:t>教員等一人一人のキャリアパスが多様であるとの前提の下</w:t>
      </w:r>
      <w:r w:rsidR="00DA21BC" w:rsidRPr="00852BB0">
        <w:rPr>
          <w:rFonts w:asciiTheme="minorEastAsia" w:hAnsiTheme="minorEastAsia" w:hint="eastAsia"/>
          <w:color w:val="000000" w:themeColor="text1"/>
          <w:szCs w:val="21"/>
        </w:rPr>
        <w:t>，</w:t>
      </w:r>
      <w:r w:rsidR="00D8018D" w:rsidRPr="00852BB0">
        <w:rPr>
          <w:rFonts w:asciiTheme="minorEastAsia" w:hAnsiTheme="minorEastAsia" w:hint="eastAsia"/>
          <w:color w:val="000000" w:themeColor="text1"/>
          <w:szCs w:val="21"/>
        </w:rPr>
        <w:t>教職生活全体を俯瞰しつつ</w:t>
      </w:r>
      <w:r w:rsidR="00DA21BC" w:rsidRPr="00852BB0">
        <w:rPr>
          <w:rFonts w:asciiTheme="minorEastAsia" w:hAnsiTheme="minorEastAsia" w:hint="eastAsia"/>
          <w:color w:val="000000" w:themeColor="text1"/>
          <w:szCs w:val="21"/>
        </w:rPr>
        <w:t>，</w:t>
      </w:r>
      <w:r w:rsidR="00D8018D" w:rsidRPr="00852BB0">
        <w:rPr>
          <w:rFonts w:asciiTheme="minorEastAsia" w:hAnsiTheme="minorEastAsia" w:hint="eastAsia"/>
          <w:color w:val="000000" w:themeColor="text1"/>
          <w:szCs w:val="21"/>
        </w:rPr>
        <w:t>自らの職責</w:t>
      </w:r>
      <w:r w:rsidR="00DA21BC" w:rsidRPr="00852BB0">
        <w:rPr>
          <w:rFonts w:asciiTheme="minorEastAsia" w:hAnsiTheme="minorEastAsia" w:hint="eastAsia"/>
          <w:color w:val="000000" w:themeColor="text1"/>
          <w:szCs w:val="21"/>
        </w:rPr>
        <w:t>，</w:t>
      </w:r>
      <w:r w:rsidR="00D8018D" w:rsidRPr="00852BB0">
        <w:rPr>
          <w:rFonts w:asciiTheme="minorEastAsia" w:hAnsiTheme="minorEastAsia" w:hint="eastAsia"/>
          <w:color w:val="000000" w:themeColor="text1"/>
          <w:szCs w:val="21"/>
        </w:rPr>
        <w:t>経験及び適性に応じて更に高度な段階を目指す手掛かりと</w:t>
      </w:r>
      <w:r w:rsidR="00DA21BC" w:rsidRPr="00852BB0">
        <w:rPr>
          <w:rFonts w:asciiTheme="minorEastAsia" w:hAnsiTheme="minorEastAsia" w:hint="eastAsia"/>
          <w:color w:val="000000" w:themeColor="text1"/>
          <w:szCs w:val="21"/>
        </w:rPr>
        <w:t>なる指標を示すことにより，</w:t>
      </w:r>
      <w:r w:rsidR="00D8018D" w:rsidRPr="00852BB0">
        <w:rPr>
          <w:rFonts w:asciiTheme="minorEastAsia" w:hAnsiTheme="minorEastAsia" w:hint="eastAsia"/>
          <w:color w:val="000000" w:themeColor="text1"/>
          <w:szCs w:val="21"/>
        </w:rPr>
        <w:t>効果的・継続的な学びに結び付ける意欲を喚起すること。</w:t>
      </w:r>
    </w:p>
    <w:p w:rsidR="0045224B" w:rsidRPr="00852BB0" w:rsidRDefault="0045224B" w:rsidP="00DA21BC">
      <w:pPr>
        <w:ind w:left="735" w:hangingChars="350" w:hanging="735"/>
        <w:rPr>
          <w:rFonts w:asciiTheme="minorEastAsia" w:hAnsiTheme="minorEastAsia"/>
          <w:color w:val="000000" w:themeColor="text1"/>
          <w:szCs w:val="21"/>
        </w:rPr>
      </w:pPr>
    </w:p>
    <w:p w:rsidR="00B22B2D" w:rsidRPr="00852BB0" w:rsidRDefault="00C0465A" w:rsidP="00D8018D">
      <w:pPr>
        <w:pStyle w:val="a9"/>
        <w:numPr>
          <w:ilvl w:val="0"/>
          <w:numId w:val="1"/>
        </w:numPr>
        <w:ind w:leftChars="0"/>
        <w:rPr>
          <w:rFonts w:asciiTheme="minorEastAsia" w:hAnsiTheme="minorEastAsia"/>
          <w:color w:val="000000" w:themeColor="text1"/>
          <w:kern w:val="0"/>
          <w:szCs w:val="21"/>
        </w:rPr>
      </w:pPr>
      <w:r w:rsidRPr="00852BB0">
        <w:rPr>
          <w:rFonts w:asciiTheme="minorEastAsia" w:hAnsiTheme="minorEastAsia" w:hint="eastAsia"/>
          <w:color w:val="000000" w:themeColor="text1"/>
          <w:kern w:val="0"/>
          <w:szCs w:val="21"/>
        </w:rPr>
        <w:t>普遍的な事項</w:t>
      </w:r>
    </w:p>
    <w:p w:rsidR="000157DA" w:rsidRPr="00852BB0" w:rsidRDefault="00AB2C27" w:rsidP="00AB2C27">
      <w:pPr>
        <w:ind w:leftChars="250" w:left="525" w:firstLineChars="100" w:firstLine="210"/>
        <w:rPr>
          <w:rFonts w:asciiTheme="minorEastAsia" w:hAnsiTheme="minorEastAsia"/>
          <w:color w:val="000000" w:themeColor="text1"/>
          <w:kern w:val="0"/>
          <w:szCs w:val="21"/>
        </w:rPr>
      </w:pPr>
      <w:r w:rsidRPr="00852BB0">
        <w:rPr>
          <w:rFonts w:asciiTheme="minorEastAsia" w:hAnsiTheme="minorEastAsia" w:hint="eastAsia"/>
          <w:color w:val="000000" w:themeColor="text1"/>
          <w:kern w:val="0"/>
          <w:szCs w:val="21"/>
        </w:rPr>
        <w:t>広島県</w:t>
      </w:r>
      <w:r w:rsidR="00E4640B" w:rsidRPr="00852BB0">
        <w:rPr>
          <w:rFonts w:asciiTheme="minorEastAsia" w:hAnsiTheme="minorEastAsia" w:hint="eastAsia"/>
          <w:color w:val="000000" w:themeColor="text1"/>
          <w:kern w:val="0"/>
          <w:szCs w:val="21"/>
        </w:rPr>
        <w:t>教育委員会</w:t>
      </w:r>
      <w:r w:rsidRPr="00852BB0">
        <w:rPr>
          <w:rFonts w:asciiTheme="minorEastAsia" w:hAnsiTheme="minorEastAsia" w:hint="eastAsia"/>
          <w:color w:val="000000" w:themeColor="text1"/>
          <w:kern w:val="0"/>
          <w:szCs w:val="21"/>
        </w:rPr>
        <w:t>では，</w:t>
      </w:r>
      <w:r w:rsidR="00CA5B8C" w:rsidRPr="00852BB0">
        <w:rPr>
          <w:rFonts w:asciiTheme="minorEastAsia" w:hAnsiTheme="minorEastAsia" w:hint="eastAsia"/>
          <w:color w:val="000000" w:themeColor="text1"/>
          <w:szCs w:val="21"/>
        </w:rPr>
        <w:t>「求められる教職員像」の中で,</w:t>
      </w:r>
      <w:r w:rsidRPr="00852BB0">
        <w:rPr>
          <w:rFonts w:asciiTheme="minorEastAsia" w:hAnsiTheme="minorEastAsia" w:hint="eastAsia"/>
          <w:color w:val="000000" w:themeColor="text1"/>
          <w:kern w:val="0"/>
          <w:szCs w:val="21"/>
        </w:rPr>
        <w:t>本県の学校教育に携わる者</w:t>
      </w:r>
      <w:r w:rsidR="00CA5B8C" w:rsidRPr="00852BB0">
        <w:rPr>
          <w:rFonts w:asciiTheme="minorEastAsia" w:hAnsiTheme="minorEastAsia" w:hint="eastAsia"/>
          <w:color w:val="000000" w:themeColor="text1"/>
          <w:kern w:val="0"/>
          <w:szCs w:val="21"/>
        </w:rPr>
        <w:t>に</w:t>
      </w:r>
      <w:r w:rsidRPr="00852BB0">
        <w:rPr>
          <w:rFonts w:asciiTheme="minorEastAsia" w:hAnsiTheme="minorEastAsia" w:hint="eastAsia"/>
          <w:color w:val="000000" w:themeColor="text1"/>
          <w:kern w:val="0"/>
          <w:szCs w:val="21"/>
        </w:rPr>
        <w:t>求められる「普遍的な事項」として，次のように整理している。この「普遍的な事項」を踏まえて，指標に明記した</w:t>
      </w:r>
      <w:r w:rsidRPr="00852BB0">
        <w:rPr>
          <w:rFonts w:asciiTheme="minorEastAsia" w:hAnsiTheme="minorEastAsia" w:hint="eastAsia"/>
          <w:color w:val="000000" w:themeColor="text1"/>
          <w:szCs w:val="21"/>
        </w:rPr>
        <w:t>資質・能力</w:t>
      </w:r>
      <w:r w:rsidR="00B86E7E" w:rsidRPr="00852BB0">
        <w:rPr>
          <w:rFonts w:asciiTheme="minorEastAsia" w:hAnsiTheme="minorEastAsia" w:hint="eastAsia"/>
          <w:color w:val="000000" w:themeColor="text1"/>
          <w:szCs w:val="21"/>
        </w:rPr>
        <w:t>の向上を図ることが求められる</w:t>
      </w:r>
      <w:r w:rsidRPr="00852BB0">
        <w:rPr>
          <w:rFonts w:asciiTheme="minorEastAsia" w:hAnsiTheme="minorEastAsia" w:hint="eastAsia"/>
          <w:color w:val="000000" w:themeColor="text1"/>
          <w:kern w:val="0"/>
          <w:szCs w:val="21"/>
        </w:rPr>
        <w:t>。</w:t>
      </w:r>
    </w:p>
    <w:p w:rsidR="000157DA" w:rsidRPr="00852BB0" w:rsidRDefault="00AB2C27" w:rsidP="000157DA">
      <w:pPr>
        <w:rPr>
          <w:rFonts w:asciiTheme="minorEastAsia" w:hAnsiTheme="minorEastAsia" w:cs="Times New Roman"/>
          <w:color w:val="000000" w:themeColor="text1"/>
          <w:szCs w:val="21"/>
        </w:rPr>
      </w:pPr>
      <w:r w:rsidRPr="00852BB0">
        <w:rPr>
          <w:rFonts w:asciiTheme="minorEastAsia" w:hAnsiTheme="minorEastAsia"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64653ABB" wp14:editId="1A8B10B8">
                <wp:simplePos x="0" y="0"/>
                <wp:positionH relativeFrom="column">
                  <wp:posOffset>323964</wp:posOffset>
                </wp:positionH>
                <wp:positionV relativeFrom="paragraph">
                  <wp:posOffset>34053</wp:posOffset>
                </wp:positionV>
                <wp:extent cx="6076950" cy="3684896"/>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6076950" cy="3684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930" w:rsidRPr="00840BB9" w:rsidRDefault="00785930" w:rsidP="00840BB9">
                            <w:pPr>
                              <w:adjustRightInd w:val="0"/>
                              <w:snapToGrid w:val="0"/>
                              <w:spacing w:line="276" w:lineRule="auto"/>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　高い倫理観と豊かな人間性をもっている。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子供たちに社会のルールや基本的なモラルなどの倫理観，他人を思いやる心や感動する心などの豊かな人間性を身に付けさせるためには，教職員自らが社会人としても高い倫理観をもつとともに，幅広い教養や人間尊重の精神などに裏付けられた豊かな人間性を身に付けていることが求められる。</w:t>
                            </w:r>
                          </w:p>
                          <w:p w:rsidR="00785930" w:rsidRPr="00840BB9" w:rsidRDefault="00785930" w:rsidP="00840BB9">
                            <w:pPr>
                              <w:adjustRightInd w:val="0"/>
                              <w:snapToGrid w:val="0"/>
                              <w:spacing w:line="276" w:lineRule="auto"/>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　子供に対する教育的愛情と教育に対する使命感をもっている。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子供たちの人格形成に携わるという職責から，教職員には，子供の成長と発達を十分理解しつつ，喜びや悲しみを共有し悩みや思いを受けとめて指導できることなどの教育的愛情と，子供を教え育てるという仕事に対する使命感をもっていることが求められる。</w:t>
                            </w:r>
                          </w:p>
                          <w:p w:rsidR="00785930" w:rsidRPr="0067680C" w:rsidRDefault="00785930" w:rsidP="00840BB9">
                            <w:pPr>
                              <w:adjustRightInd w:val="0"/>
                              <w:snapToGrid w:val="0"/>
                              <w:spacing w:line="276" w:lineRule="auto"/>
                              <w:rPr>
                                <w:rFonts w:asciiTheme="minorEastAsia" w:hAnsiTheme="minorEastAsia"/>
                                <w:color w:val="000000" w:themeColor="text1"/>
                                <w:sz w:val="20"/>
                                <w:szCs w:val="20"/>
                              </w:rPr>
                            </w:pPr>
                            <w:r w:rsidRPr="0067680C">
                              <w:rPr>
                                <w:rFonts w:asciiTheme="minorEastAsia" w:hAnsiTheme="minorEastAsia" w:hint="eastAsia"/>
                                <w:color w:val="000000" w:themeColor="text1"/>
                                <w:sz w:val="20"/>
                                <w:szCs w:val="20"/>
                              </w:rPr>
                              <w:t>○　専門性を発揮し，的確に職務を遂行できる。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67680C">
                              <w:rPr>
                                <w:rFonts w:asciiTheme="minorEastAsia" w:hAnsiTheme="minorEastAsia" w:hint="eastAsia"/>
                                <w:color w:val="000000" w:themeColor="text1"/>
                                <w:sz w:val="20"/>
                                <w:szCs w:val="20"/>
                              </w:rPr>
                              <w:t>各学校が，子供や地域の状況等を踏まえ，創意工夫を凝らした特</w:t>
                            </w:r>
                            <w:r w:rsidRPr="00840BB9">
                              <w:rPr>
                                <w:rFonts w:asciiTheme="minorEastAsia" w:hAnsiTheme="minorEastAsia" w:hint="eastAsia"/>
                                <w:color w:val="000000" w:themeColor="text1"/>
                                <w:sz w:val="20"/>
                                <w:szCs w:val="20"/>
                              </w:rPr>
                              <w:t>色ある教育活動を展開し，子供たち一人一人の個性を生かす教育を行うためには，職種や経験年数，得意分野等が異なる教職員一人一人が，それぞれの専門性を発揮するとともに，自らの職責を自覚し，職務を的確に遂行することが求められる。</w:t>
                            </w:r>
                          </w:p>
                          <w:p w:rsidR="00785930" w:rsidRPr="00840BB9" w:rsidRDefault="00785930" w:rsidP="00840BB9">
                            <w:pPr>
                              <w:adjustRightInd w:val="0"/>
                              <w:snapToGrid w:val="0"/>
                              <w:spacing w:line="276" w:lineRule="auto"/>
                              <w:rPr>
                                <w:rFonts w:asciiTheme="minorEastAsia" w:hAnsiTheme="minorEastAsia"/>
                                <w:color w:val="000000" w:themeColor="text1"/>
                                <w:kern w:val="0"/>
                                <w:sz w:val="20"/>
                                <w:szCs w:val="20"/>
                              </w:rPr>
                            </w:pPr>
                            <w:r w:rsidRPr="00840BB9">
                              <w:rPr>
                                <w:rFonts w:asciiTheme="minorEastAsia" w:hAnsiTheme="minorEastAsia" w:hint="eastAsia"/>
                                <w:color w:val="000000" w:themeColor="text1"/>
                                <w:sz w:val="20"/>
                                <w:szCs w:val="20"/>
                              </w:rPr>
                              <w:t>○　社会や子供の変化に柔軟に対応できる。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国際化，情報化の急速な進展など変化の激しい社会にあっては，教職員一人一人が社会の変化や動向を踏まえながら，今日的な課題に対応するための知識・技能等を習得するなど，常に資質能力の向上に努める必要があ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また，子供たちに「確かな学力」を身に付けさせるために，子供の変化やニーズを幅広い視野から的確に把握し，柔軟に対応することなどにより，個に応じたきめ細かな指導を行うことが求められる。</w:t>
                            </w:r>
                          </w:p>
                          <w:p w:rsidR="00785930" w:rsidRPr="00840BB9" w:rsidRDefault="00785930" w:rsidP="00840BB9">
                            <w:pPr>
                              <w:adjustRightInd w:val="0"/>
                              <w:snapToGrid w:val="0"/>
                              <w:spacing w:line="276" w:lineRule="auto"/>
                              <w:jc w:val="right"/>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「人材育成の基本方針」及び「求められる教職員像」</w:t>
                            </w:r>
                            <w:r w:rsidRPr="00840BB9">
                              <w:rPr>
                                <w:rFonts w:asciiTheme="minorEastAsia" w:hAnsiTheme="minorEastAsia" w:hint="eastAsia"/>
                                <w:color w:val="000000" w:themeColor="text1"/>
                                <w:sz w:val="20"/>
                                <w:szCs w:val="20"/>
                              </w:rPr>
                              <w:t>】</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pt;margin-top:2.7pt;width:478.5pt;height:2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" fillcolor="white [3201]" strokeweight=".5pt">
                <v:textbox inset="1mm,1mm">
                  <w:txbxContent>
                    <w:p w:rsidR="00785930" w:rsidRPr="00840BB9" w:rsidRDefault="00785930" w:rsidP="00840BB9">
                      <w:pPr>
                        <w:adjustRightInd w:val="0"/>
                        <w:snapToGrid w:val="0"/>
                        <w:spacing w:line="276" w:lineRule="auto"/>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　高い倫理観と豊かな人間性をもっている。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子供たちに社会のルールや基本的なモラルなどの倫理観，他人を思いやる心や感動する心などの豊かな人間性を身に付けさせるためには，教職員自らが社会人としても高い倫理観をもつとともに，幅広い教養や人間尊重の精神などに裏付けられた豊かな人間性を身に付けていることが求められる。</w:t>
                      </w:r>
                    </w:p>
                    <w:p w:rsidR="00785930" w:rsidRPr="00840BB9" w:rsidRDefault="00785930" w:rsidP="00840BB9">
                      <w:pPr>
                        <w:adjustRightInd w:val="0"/>
                        <w:snapToGrid w:val="0"/>
                        <w:spacing w:line="276" w:lineRule="auto"/>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　子供に対する教育的愛情と教育に対する使命感をもっている。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子供たちの人格形成に携わるという職責から，教職員には，子供の成長と発達を十分理解しつつ，喜びや悲しみを共有し悩みや思いを受けとめて指導できることなどの教育的愛情と，子供を教え育てるという仕事に対する使命感をもっていることが求められる。</w:t>
                      </w:r>
                    </w:p>
                    <w:p w:rsidR="00785930" w:rsidRPr="0067680C" w:rsidRDefault="00785930" w:rsidP="00840BB9">
                      <w:pPr>
                        <w:adjustRightInd w:val="0"/>
                        <w:snapToGrid w:val="0"/>
                        <w:spacing w:line="276" w:lineRule="auto"/>
                        <w:rPr>
                          <w:rFonts w:asciiTheme="minorEastAsia" w:hAnsiTheme="minorEastAsia"/>
                          <w:color w:val="000000" w:themeColor="text1"/>
                          <w:sz w:val="20"/>
                          <w:szCs w:val="20"/>
                        </w:rPr>
                      </w:pPr>
                      <w:r w:rsidRPr="0067680C">
                        <w:rPr>
                          <w:rFonts w:asciiTheme="minorEastAsia" w:hAnsiTheme="minorEastAsia" w:hint="eastAsia"/>
                          <w:color w:val="000000" w:themeColor="text1"/>
                          <w:sz w:val="20"/>
                          <w:szCs w:val="20"/>
                        </w:rPr>
                        <w:t>○　専門性を発揮し，的確に職務を遂行できる。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67680C">
                        <w:rPr>
                          <w:rFonts w:asciiTheme="minorEastAsia" w:hAnsiTheme="minorEastAsia" w:hint="eastAsia"/>
                          <w:color w:val="000000" w:themeColor="text1"/>
                          <w:sz w:val="20"/>
                          <w:szCs w:val="20"/>
                        </w:rPr>
                        <w:t>各学校が，子供や地域の状況等を踏まえ，創意工夫を凝らした特</w:t>
                      </w:r>
                      <w:r w:rsidRPr="00840BB9">
                        <w:rPr>
                          <w:rFonts w:asciiTheme="minorEastAsia" w:hAnsiTheme="minorEastAsia" w:hint="eastAsia"/>
                          <w:color w:val="000000" w:themeColor="text1"/>
                          <w:sz w:val="20"/>
                          <w:szCs w:val="20"/>
                        </w:rPr>
                        <w:t>色ある教育活動を展開し，子供たち一人一人の個性を生かす教育を行うためには，職種や経験年数，得意分野等が異なる教職員一人一人が，それぞれの専門性を発揮するとともに，自らの職責を自覚し，職務を的確に遂行することが求められる。</w:t>
                      </w:r>
                    </w:p>
                    <w:p w:rsidR="00785930" w:rsidRPr="00840BB9" w:rsidRDefault="00785930" w:rsidP="00840BB9">
                      <w:pPr>
                        <w:adjustRightInd w:val="0"/>
                        <w:snapToGrid w:val="0"/>
                        <w:spacing w:line="276" w:lineRule="auto"/>
                        <w:rPr>
                          <w:rFonts w:asciiTheme="minorEastAsia" w:hAnsiTheme="minorEastAsia"/>
                          <w:color w:val="000000" w:themeColor="text1"/>
                          <w:kern w:val="0"/>
                          <w:sz w:val="20"/>
                          <w:szCs w:val="20"/>
                        </w:rPr>
                      </w:pPr>
                      <w:r w:rsidRPr="00840BB9">
                        <w:rPr>
                          <w:rFonts w:asciiTheme="minorEastAsia" w:hAnsiTheme="minorEastAsia" w:hint="eastAsia"/>
                          <w:color w:val="000000" w:themeColor="text1"/>
                          <w:sz w:val="20"/>
                          <w:szCs w:val="20"/>
                        </w:rPr>
                        <w:t>○　社会や子供の変化に柔軟に対応できる。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国際化，情報化の急速な進展など変化の激しい社会にあっては，教職員一人一人が社会の変化や動向を踏まえながら，今日的な課題に対応するための知識・技能等を習得するなど，常に資質能力の向上に努める必要がある。</w:t>
                      </w:r>
                    </w:p>
                    <w:p w:rsidR="00785930" w:rsidRPr="00840BB9" w:rsidRDefault="00785930" w:rsidP="00840BB9">
                      <w:pPr>
                        <w:adjustRightInd w:val="0"/>
                        <w:snapToGrid w:val="0"/>
                        <w:spacing w:line="276" w:lineRule="auto"/>
                        <w:ind w:leftChars="100" w:left="210" w:firstLineChars="100" w:firstLine="200"/>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また，子供たちに「確かな学力」を身に付けさせるために，子供の変化やニーズを幅広い視野から的確に把握し，柔軟に対応することなどにより，個に応じたきめ細かな指導を行うことが求められる。</w:t>
                      </w:r>
                    </w:p>
                    <w:p w:rsidR="00785930" w:rsidRPr="00840BB9" w:rsidRDefault="00785930" w:rsidP="00840BB9">
                      <w:pPr>
                        <w:adjustRightInd w:val="0"/>
                        <w:snapToGrid w:val="0"/>
                        <w:spacing w:line="276" w:lineRule="auto"/>
                        <w:jc w:val="right"/>
                        <w:rPr>
                          <w:rFonts w:asciiTheme="minorEastAsia" w:hAnsiTheme="minorEastAsia"/>
                          <w:color w:val="000000" w:themeColor="text1"/>
                          <w:sz w:val="20"/>
                          <w:szCs w:val="20"/>
                        </w:rPr>
                      </w:pPr>
                      <w:r w:rsidRPr="00840BB9">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「人材育成の基本方針」及び「求められる教職員像」</w:t>
                      </w:r>
                      <w:r w:rsidRPr="00840BB9">
                        <w:rPr>
                          <w:rFonts w:asciiTheme="minorEastAsia" w:hAnsiTheme="minorEastAsia" w:hint="eastAsia"/>
                          <w:color w:val="000000" w:themeColor="text1"/>
                          <w:sz w:val="20"/>
                          <w:szCs w:val="20"/>
                        </w:rPr>
                        <w:t>】</w:t>
                      </w:r>
                    </w:p>
                  </w:txbxContent>
                </v:textbox>
              </v:shape>
            </w:pict>
          </mc:Fallback>
        </mc:AlternateContent>
      </w: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0157DA" w:rsidRPr="00852BB0" w:rsidRDefault="000157DA" w:rsidP="000157DA">
      <w:pPr>
        <w:rPr>
          <w:rFonts w:asciiTheme="minorEastAsia" w:hAnsiTheme="minorEastAsia" w:cs="Times New Roman"/>
          <w:color w:val="000000" w:themeColor="text1"/>
          <w:szCs w:val="21"/>
        </w:rPr>
      </w:pPr>
    </w:p>
    <w:p w:rsidR="006032BA" w:rsidRPr="00852BB0" w:rsidRDefault="006032BA" w:rsidP="000157DA">
      <w:pPr>
        <w:rPr>
          <w:rFonts w:asciiTheme="minorEastAsia" w:hAnsiTheme="minorEastAsia" w:cs="Times New Roman"/>
          <w:color w:val="000000" w:themeColor="text1"/>
          <w:szCs w:val="21"/>
        </w:rPr>
      </w:pPr>
    </w:p>
    <w:p w:rsidR="006032BA" w:rsidRPr="00852BB0" w:rsidRDefault="006032BA" w:rsidP="000157DA">
      <w:pPr>
        <w:rPr>
          <w:rFonts w:asciiTheme="minorEastAsia" w:hAnsiTheme="minorEastAsia" w:cs="Times New Roman"/>
          <w:color w:val="000000" w:themeColor="text1"/>
          <w:szCs w:val="21"/>
        </w:rPr>
      </w:pPr>
    </w:p>
    <w:p w:rsidR="006032BA" w:rsidRPr="00852BB0" w:rsidRDefault="006032BA" w:rsidP="000157DA">
      <w:pPr>
        <w:rPr>
          <w:rFonts w:asciiTheme="minorEastAsia" w:hAnsiTheme="minorEastAsia" w:cs="Times New Roman"/>
          <w:color w:val="000000" w:themeColor="text1"/>
          <w:szCs w:val="21"/>
        </w:rPr>
      </w:pPr>
    </w:p>
    <w:p w:rsidR="006032BA" w:rsidRDefault="006032BA" w:rsidP="000157DA">
      <w:pPr>
        <w:rPr>
          <w:rFonts w:asciiTheme="minorEastAsia" w:hAnsiTheme="minorEastAsia" w:cs="Times New Roman"/>
          <w:color w:val="000000" w:themeColor="text1"/>
          <w:szCs w:val="21"/>
        </w:rPr>
      </w:pPr>
    </w:p>
    <w:p w:rsidR="005458AA" w:rsidRDefault="005458AA" w:rsidP="000157DA">
      <w:pPr>
        <w:rPr>
          <w:rFonts w:asciiTheme="minorEastAsia" w:hAnsiTheme="minorEastAsia" w:cs="Times New Roman"/>
          <w:color w:val="000000" w:themeColor="text1"/>
          <w:szCs w:val="21"/>
        </w:rPr>
      </w:pPr>
    </w:p>
    <w:p w:rsidR="005458AA" w:rsidRDefault="005458AA" w:rsidP="000157DA">
      <w:pPr>
        <w:rPr>
          <w:rFonts w:asciiTheme="minorEastAsia" w:hAnsiTheme="minorEastAsia" w:cs="Times New Roman"/>
          <w:color w:val="000000" w:themeColor="text1"/>
          <w:szCs w:val="21"/>
        </w:rPr>
      </w:pPr>
    </w:p>
    <w:p w:rsidR="005458AA" w:rsidRPr="00852BB0" w:rsidRDefault="005458AA" w:rsidP="000157DA">
      <w:pPr>
        <w:rPr>
          <w:rFonts w:asciiTheme="minorEastAsia" w:hAnsiTheme="minorEastAsia" w:cs="Times New Roman"/>
          <w:color w:val="000000" w:themeColor="text1"/>
          <w:szCs w:val="21"/>
        </w:rPr>
      </w:pPr>
    </w:p>
    <w:p w:rsidR="0081470F" w:rsidRPr="00852BB0" w:rsidRDefault="0081470F" w:rsidP="000C4D5F">
      <w:pPr>
        <w:rPr>
          <w:rFonts w:asciiTheme="minorEastAsia" w:hAnsiTheme="minorEastAsia"/>
          <w:color w:val="000000" w:themeColor="text1"/>
          <w:kern w:val="0"/>
          <w:szCs w:val="21"/>
        </w:rPr>
      </w:pPr>
      <w:r w:rsidRPr="00852BB0">
        <w:rPr>
          <w:rFonts w:asciiTheme="minorEastAsia" w:hAnsiTheme="minorEastAsia" w:hint="eastAsia"/>
          <w:color w:val="000000" w:themeColor="text1"/>
          <w:kern w:val="0"/>
          <w:szCs w:val="21"/>
        </w:rPr>
        <w:lastRenderedPageBreak/>
        <w:t xml:space="preserve">　(</w:t>
      </w:r>
      <w:r w:rsidR="00170693" w:rsidRPr="00852BB0">
        <w:rPr>
          <w:rFonts w:asciiTheme="minorEastAsia" w:hAnsiTheme="minorEastAsia" w:hint="eastAsia"/>
          <w:color w:val="000000" w:themeColor="text1"/>
          <w:kern w:val="0"/>
          <w:szCs w:val="21"/>
        </w:rPr>
        <w:t>3</w:t>
      </w:r>
      <w:r w:rsidRPr="00852BB0">
        <w:rPr>
          <w:rFonts w:asciiTheme="minorEastAsia" w:hAnsiTheme="minorEastAsia" w:hint="eastAsia"/>
          <w:color w:val="000000" w:themeColor="text1"/>
          <w:kern w:val="0"/>
          <w:szCs w:val="21"/>
        </w:rPr>
        <w:t>)</w:t>
      </w:r>
      <w:r w:rsidR="004B34A0" w:rsidRPr="00852BB0">
        <w:rPr>
          <w:rFonts w:asciiTheme="minorEastAsia" w:hAnsiTheme="minorEastAsia" w:hint="eastAsia"/>
          <w:color w:val="000000" w:themeColor="text1"/>
          <w:kern w:val="0"/>
          <w:szCs w:val="21"/>
        </w:rPr>
        <w:t xml:space="preserve">　校種及び職種</w:t>
      </w:r>
    </w:p>
    <w:p w:rsidR="0081470F" w:rsidRPr="00852BB0" w:rsidRDefault="004873F2" w:rsidP="00F555E3">
      <w:pPr>
        <w:ind w:leftChars="250" w:left="73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kern w:val="0"/>
          <w:szCs w:val="21"/>
        </w:rPr>
        <w:t>○</w:t>
      </w:r>
      <w:r w:rsidR="0081470F" w:rsidRPr="00852BB0">
        <w:rPr>
          <w:rFonts w:asciiTheme="minorEastAsia" w:hAnsiTheme="minorEastAsia" w:hint="eastAsia"/>
          <w:color w:val="000000" w:themeColor="text1"/>
          <w:szCs w:val="21"/>
        </w:rPr>
        <w:t xml:space="preserve">　</w:t>
      </w:r>
      <w:r w:rsidR="004E071E" w:rsidRPr="00852BB0">
        <w:rPr>
          <w:rFonts w:asciiTheme="minorEastAsia" w:hAnsiTheme="minorEastAsia" w:hint="eastAsia"/>
          <w:color w:val="000000" w:themeColor="text1"/>
          <w:szCs w:val="21"/>
        </w:rPr>
        <w:t>各</w:t>
      </w:r>
      <w:r w:rsidR="0081470F" w:rsidRPr="00852BB0">
        <w:rPr>
          <w:rFonts w:asciiTheme="minorEastAsia" w:hAnsiTheme="minorEastAsia" w:hint="eastAsia"/>
          <w:color w:val="000000" w:themeColor="text1"/>
          <w:szCs w:val="21"/>
        </w:rPr>
        <w:t>指標は，全校種に共通して求められる基礎的・基本的な資質</w:t>
      </w:r>
      <w:r w:rsidR="00E4640B" w:rsidRPr="00852BB0">
        <w:rPr>
          <w:rFonts w:asciiTheme="minorEastAsia" w:hAnsiTheme="minorEastAsia" w:hint="eastAsia"/>
          <w:color w:val="000000" w:themeColor="text1"/>
          <w:szCs w:val="21"/>
        </w:rPr>
        <w:t>・</w:t>
      </w:r>
      <w:r w:rsidR="0081470F" w:rsidRPr="00852BB0">
        <w:rPr>
          <w:rFonts w:asciiTheme="minorEastAsia" w:hAnsiTheme="minorEastAsia" w:hint="eastAsia"/>
          <w:color w:val="000000" w:themeColor="text1"/>
          <w:szCs w:val="21"/>
        </w:rPr>
        <w:t>能力を示している。</w:t>
      </w:r>
    </w:p>
    <w:p w:rsidR="00E11F21" w:rsidRPr="00852BB0" w:rsidRDefault="004873F2" w:rsidP="006C7FDB">
      <w:pPr>
        <w:ind w:leftChars="250" w:left="735" w:hangingChars="100" w:hanging="210"/>
        <w:rPr>
          <w:rFonts w:asciiTheme="minorEastAsia" w:hAnsiTheme="minorEastAsia"/>
          <w:color w:val="000000" w:themeColor="text1"/>
          <w:szCs w:val="21"/>
          <w:vertAlign w:val="superscript"/>
        </w:rPr>
      </w:pPr>
      <w:r w:rsidRPr="00852BB0">
        <w:rPr>
          <w:rFonts w:asciiTheme="minorEastAsia" w:hAnsiTheme="minorEastAsia" w:hint="eastAsia"/>
          <w:color w:val="000000" w:themeColor="text1"/>
          <w:kern w:val="0"/>
          <w:szCs w:val="21"/>
        </w:rPr>
        <w:t>○</w:t>
      </w:r>
      <w:r w:rsidR="0081470F" w:rsidRPr="00852BB0">
        <w:rPr>
          <w:rFonts w:asciiTheme="minorEastAsia" w:hAnsiTheme="minorEastAsia" w:hint="eastAsia"/>
          <w:color w:val="000000" w:themeColor="text1"/>
          <w:szCs w:val="21"/>
        </w:rPr>
        <w:t xml:space="preserve">　</w:t>
      </w:r>
      <w:r w:rsidR="00F65F2C" w:rsidRPr="00852BB0">
        <w:rPr>
          <w:rFonts w:asciiTheme="minorEastAsia" w:hAnsiTheme="minorEastAsia" w:hint="eastAsia"/>
          <w:color w:val="000000" w:themeColor="text1"/>
          <w:szCs w:val="21"/>
        </w:rPr>
        <w:t>「</w:t>
      </w:r>
      <w:r w:rsidR="00E34C31" w:rsidRPr="00852BB0">
        <w:rPr>
          <w:rFonts w:asciiTheme="minorEastAsia" w:hAnsiTheme="minorEastAsia" w:hint="eastAsia"/>
          <w:color w:val="000000" w:themeColor="text1"/>
          <w:szCs w:val="21"/>
        </w:rPr>
        <w:t>教員等</w:t>
      </w:r>
      <w:r w:rsidR="00F65F2C" w:rsidRPr="00852BB0">
        <w:rPr>
          <w:rFonts w:asciiTheme="minorEastAsia" w:hAnsiTheme="minorEastAsia" w:hint="eastAsia"/>
          <w:color w:val="000000" w:themeColor="text1"/>
          <w:szCs w:val="21"/>
        </w:rPr>
        <w:t>」</w:t>
      </w:r>
      <w:r w:rsidR="00E34C31" w:rsidRPr="00852BB0">
        <w:rPr>
          <w:rFonts w:asciiTheme="minorEastAsia" w:hAnsiTheme="minorEastAsia" w:hint="eastAsia"/>
          <w:color w:val="000000" w:themeColor="text1"/>
          <w:szCs w:val="21"/>
        </w:rPr>
        <w:t>の範囲については，文部科学大臣の定める指針に</w:t>
      </w:r>
      <w:r w:rsidR="00E11F21" w:rsidRPr="00852BB0">
        <w:rPr>
          <w:rFonts w:asciiTheme="minorEastAsia" w:hAnsiTheme="minorEastAsia" w:hint="eastAsia"/>
          <w:color w:val="000000" w:themeColor="text1"/>
          <w:szCs w:val="21"/>
        </w:rPr>
        <w:t>おいて「校長（園長を含む。），副校長（副園長を含む。），教頭，主幹教諭（幼保連携型認定こども園の主幹養護教諭及び主幹栄養教諭を含む。），指導教諭，教諭，助教諭，養護教諭，養護助教諭，栄養教諭，主幹保育教諭，指導保育教諭，保育教諭，助保育教諭及び講師（常時勤務の者及び地方公務員法第</w:t>
      </w:r>
      <w:r w:rsidR="00F65F2C" w:rsidRPr="00852BB0">
        <w:rPr>
          <w:rFonts w:asciiTheme="minorEastAsia" w:hAnsiTheme="minorEastAsia" w:hint="eastAsia"/>
          <w:color w:val="000000" w:themeColor="text1"/>
          <w:szCs w:val="21"/>
        </w:rPr>
        <w:t>28</w:t>
      </w:r>
      <w:r w:rsidR="00E11F21" w:rsidRPr="00852BB0">
        <w:rPr>
          <w:rFonts w:asciiTheme="minorEastAsia" w:hAnsiTheme="minorEastAsia" w:hint="eastAsia"/>
          <w:color w:val="000000" w:themeColor="text1"/>
          <w:szCs w:val="21"/>
        </w:rPr>
        <w:t>条の</w:t>
      </w:r>
      <w:r w:rsidR="00F65F2C" w:rsidRPr="00852BB0">
        <w:rPr>
          <w:rFonts w:asciiTheme="minorEastAsia" w:hAnsiTheme="minorEastAsia" w:hint="eastAsia"/>
          <w:color w:val="000000" w:themeColor="text1"/>
          <w:szCs w:val="21"/>
        </w:rPr>
        <w:t>５</w:t>
      </w:r>
      <w:r w:rsidR="00E11F21" w:rsidRPr="00852BB0">
        <w:rPr>
          <w:rFonts w:asciiTheme="minorEastAsia" w:hAnsiTheme="minorEastAsia" w:hint="eastAsia"/>
          <w:color w:val="000000" w:themeColor="text1"/>
          <w:szCs w:val="21"/>
        </w:rPr>
        <w:t>第</w:t>
      </w:r>
      <w:r w:rsidR="00F65F2C" w:rsidRPr="00852BB0">
        <w:rPr>
          <w:rFonts w:asciiTheme="minorEastAsia" w:hAnsiTheme="minorEastAsia" w:hint="eastAsia"/>
          <w:color w:val="000000" w:themeColor="text1"/>
          <w:szCs w:val="21"/>
        </w:rPr>
        <w:t>１</w:t>
      </w:r>
      <w:r w:rsidR="00E11F21" w:rsidRPr="00852BB0">
        <w:rPr>
          <w:rFonts w:asciiTheme="minorEastAsia" w:hAnsiTheme="minorEastAsia" w:hint="eastAsia"/>
          <w:color w:val="000000" w:themeColor="text1"/>
          <w:szCs w:val="21"/>
        </w:rPr>
        <w:t>項に規定する短時間勤務の職を占める者に限る。）である（教育公務員特例法等の一部を改正する法律の施行に伴う関係政令の整備に関する政令（平成</w:t>
      </w:r>
      <w:r w:rsidR="00F65F2C" w:rsidRPr="00852BB0">
        <w:rPr>
          <w:rFonts w:asciiTheme="minorEastAsia" w:hAnsiTheme="minorEastAsia" w:hint="eastAsia"/>
          <w:color w:val="000000" w:themeColor="text1"/>
          <w:szCs w:val="21"/>
        </w:rPr>
        <w:t>29年政令第22号）による改正後の教育公務員特例法施行令（昭和24</w:t>
      </w:r>
      <w:r w:rsidR="00E11F21" w:rsidRPr="00852BB0">
        <w:rPr>
          <w:rFonts w:asciiTheme="minorEastAsia" w:hAnsiTheme="minorEastAsia" w:hint="eastAsia"/>
          <w:color w:val="000000" w:themeColor="text1"/>
          <w:szCs w:val="21"/>
        </w:rPr>
        <w:t>年政令第</w:t>
      </w:r>
      <w:r w:rsidR="00F65F2C" w:rsidRPr="00852BB0">
        <w:rPr>
          <w:rFonts w:asciiTheme="minorEastAsia" w:hAnsiTheme="minorEastAsia" w:hint="eastAsia"/>
          <w:color w:val="000000" w:themeColor="text1"/>
          <w:szCs w:val="21"/>
        </w:rPr>
        <w:t>６</w:t>
      </w:r>
      <w:r w:rsidR="00E11F21" w:rsidRPr="00852BB0">
        <w:rPr>
          <w:rFonts w:asciiTheme="minorEastAsia" w:hAnsiTheme="minorEastAsia" w:hint="eastAsia"/>
          <w:color w:val="000000" w:themeColor="text1"/>
          <w:szCs w:val="21"/>
        </w:rPr>
        <w:t>号）第</w:t>
      </w:r>
      <w:r w:rsidR="00D67A74" w:rsidRPr="00852BB0">
        <w:rPr>
          <w:rFonts w:asciiTheme="minorEastAsia" w:hAnsiTheme="minorEastAsia" w:hint="eastAsia"/>
          <w:color w:val="000000" w:themeColor="text1"/>
          <w:szCs w:val="21"/>
        </w:rPr>
        <w:t>２</w:t>
      </w:r>
      <w:r w:rsidR="00E11F21" w:rsidRPr="00852BB0">
        <w:rPr>
          <w:rFonts w:asciiTheme="minorEastAsia" w:hAnsiTheme="minorEastAsia" w:hint="eastAsia"/>
          <w:color w:val="000000" w:themeColor="text1"/>
          <w:szCs w:val="21"/>
        </w:rPr>
        <w:t>条に規定する臨時的に任用された者等を除く。）。」とされていることから，校長，教頭，部主事</w:t>
      </w:r>
      <w:r w:rsidR="006C7FDB" w:rsidRPr="00852BB0">
        <w:rPr>
          <w:rFonts w:asciiTheme="minorEastAsia" w:hAnsiTheme="minorEastAsia" w:hint="eastAsia"/>
          <w:color w:val="000000" w:themeColor="text1"/>
          <w:szCs w:val="21"/>
          <w:vertAlign w:val="superscript"/>
        </w:rPr>
        <w:t>※１</w:t>
      </w:r>
      <w:r w:rsidR="00E11F21" w:rsidRPr="00852BB0">
        <w:rPr>
          <w:rFonts w:asciiTheme="minorEastAsia" w:hAnsiTheme="minorEastAsia" w:hint="eastAsia"/>
          <w:color w:val="000000" w:themeColor="text1"/>
          <w:szCs w:val="21"/>
        </w:rPr>
        <w:t>，主幹教諭，指導教諭，教諭</w:t>
      </w:r>
      <w:r w:rsidR="00223091" w:rsidRPr="00852BB0">
        <w:rPr>
          <w:rFonts w:asciiTheme="minorEastAsia" w:hAnsiTheme="minorEastAsia" w:hint="eastAsia"/>
          <w:color w:val="000000" w:themeColor="text1"/>
          <w:szCs w:val="21"/>
        </w:rPr>
        <w:t>・講師</w:t>
      </w:r>
      <w:r w:rsidR="00E11F21" w:rsidRPr="00852BB0">
        <w:rPr>
          <w:rFonts w:asciiTheme="minorEastAsia" w:hAnsiTheme="minorEastAsia" w:hint="eastAsia"/>
          <w:color w:val="000000" w:themeColor="text1"/>
          <w:szCs w:val="21"/>
        </w:rPr>
        <w:t>，養護教諭及び栄養教諭の指標を作成した。</w:t>
      </w:r>
      <w:r w:rsidR="006C7FDB" w:rsidRPr="00852BB0">
        <w:rPr>
          <w:rFonts w:asciiTheme="minorEastAsia" w:hAnsiTheme="minorEastAsia" w:hint="eastAsia"/>
          <w:color w:val="000000" w:themeColor="text1"/>
          <w:szCs w:val="21"/>
          <w:vertAlign w:val="superscript"/>
        </w:rPr>
        <w:t>※２</w:t>
      </w:r>
    </w:p>
    <w:p w:rsidR="0044613B" w:rsidRPr="00852BB0" w:rsidRDefault="0044613B" w:rsidP="00550645">
      <w:pPr>
        <w:ind w:firstLineChars="100" w:firstLine="210"/>
        <w:rPr>
          <w:rFonts w:asciiTheme="minorEastAsia" w:hAnsiTheme="minorEastAsia"/>
          <w:color w:val="000000" w:themeColor="text1"/>
          <w:szCs w:val="21"/>
        </w:rPr>
      </w:pPr>
    </w:p>
    <w:p w:rsidR="00550645" w:rsidRPr="00852BB0" w:rsidRDefault="00550645" w:rsidP="00D40234">
      <w:pPr>
        <w:tabs>
          <w:tab w:val="left" w:pos="630"/>
          <w:tab w:val="left" w:pos="1260"/>
        </w:tabs>
        <w:ind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(4)　キャリアステージの設定</w:t>
      </w:r>
      <w:r w:rsidRPr="00852BB0">
        <w:rPr>
          <w:rFonts w:asciiTheme="minorEastAsia" w:hAnsiTheme="minorEastAsia" w:hint="eastAsia"/>
          <w:color w:val="000000" w:themeColor="text1"/>
          <w:kern w:val="0"/>
          <w:szCs w:val="21"/>
        </w:rPr>
        <w:t xml:space="preserve"> (教諭</w:t>
      </w:r>
      <w:r w:rsidR="0058454D" w:rsidRPr="00852BB0">
        <w:rPr>
          <w:rFonts w:asciiTheme="minorEastAsia" w:hAnsiTheme="minorEastAsia" w:hint="eastAsia"/>
          <w:color w:val="000000" w:themeColor="text1"/>
          <w:szCs w:val="21"/>
        </w:rPr>
        <w:t>・講師</w:t>
      </w:r>
      <w:r w:rsidRPr="00852BB0">
        <w:rPr>
          <w:rFonts w:asciiTheme="minorEastAsia" w:hAnsiTheme="minorEastAsia" w:hint="eastAsia"/>
          <w:color w:val="000000" w:themeColor="text1"/>
          <w:kern w:val="0"/>
          <w:szCs w:val="21"/>
        </w:rPr>
        <w:t>，養護教諭及び栄養教諭)</w:t>
      </w:r>
    </w:p>
    <w:p w:rsidR="00550645" w:rsidRPr="00852BB0" w:rsidRDefault="00827AB4" w:rsidP="00827AB4">
      <w:pPr>
        <w:tabs>
          <w:tab w:val="left" w:pos="210"/>
          <w:tab w:val="left" w:pos="945"/>
          <w:tab w:val="left" w:pos="1260"/>
        </w:tabs>
        <w:ind w:leftChars="200" w:left="630"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ア　</w:t>
      </w:r>
      <w:r w:rsidR="00550645" w:rsidRPr="00852BB0">
        <w:rPr>
          <w:rFonts w:asciiTheme="minorEastAsia" w:hAnsiTheme="minorEastAsia" w:hint="eastAsia"/>
          <w:color w:val="000000" w:themeColor="text1"/>
          <w:szCs w:val="21"/>
        </w:rPr>
        <w:t>文部科学大臣</w:t>
      </w:r>
      <w:r w:rsidR="004B17AF" w:rsidRPr="00852BB0">
        <w:rPr>
          <w:rFonts w:asciiTheme="minorEastAsia" w:hAnsiTheme="minorEastAsia" w:hint="eastAsia"/>
          <w:color w:val="000000" w:themeColor="text1"/>
          <w:szCs w:val="21"/>
        </w:rPr>
        <w:t>の定める</w:t>
      </w:r>
      <w:r w:rsidR="00550645" w:rsidRPr="00852BB0">
        <w:rPr>
          <w:rFonts w:asciiTheme="minorEastAsia" w:hAnsiTheme="minorEastAsia" w:hint="eastAsia"/>
          <w:color w:val="000000" w:themeColor="text1"/>
          <w:szCs w:val="21"/>
        </w:rPr>
        <w:t>指針に示されている「教員等の成長段階に応じた資質の向上の目安とするため</w:t>
      </w:r>
      <w:r w:rsidR="00F65F2C" w:rsidRPr="00852BB0">
        <w:rPr>
          <w:rFonts w:asciiTheme="minorEastAsia" w:hAnsiTheme="minorEastAsia" w:hint="eastAsia"/>
          <w:color w:val="000000" w:themeColor="text1"/>
          <w:szCs w:val="21"/>
        </w:rPr>
        <w:t>，学校種や職の指標ごとに</w:t>
      </w:r>
      <w:r w:rsidR="00550645" w:rsidRPr="00852BB0">
        <w:rPr>
          <w:rFonts w:asciiTheme="minorEastAsia" w:hAnsiTheme="minorEastAsia" w:hint="eastAsia"/>
          <w:color w:val="000000" w:themeColor="text1"/>
          <w:szCs w:val="21"/>
        </w:rPr>
        <w:t>複数の成長に関する段階を設ける」を踏まえ，教諭</w:t>
      </w:r>
      <w:r w:rsidR="0058454D" w:rsidRPr="00852BB0">
        <w:rPr>
          <w:rFonts w:asciiTheme="minorEastAsia" w:hAnsiTheme="minorEastAsia" w:hint="eastAsia"/>
          <w:color w:val="000000" w:themeColor="text1"/>
          <w:szCs w:val="21"/>
        </w:rPr>
        <w:t>・講師</w:t>
      </w:r>
      <w:r w:rsidR="00550645" w:rsidRPr="00852BB0">
        <w:rPr>
          <w:rFonts w:asciiTheme="minorEastAsia" w:hAnsiTheme="minorEastAsia" w:hint="eastAsia"/>
          <w:color w:val="000000" w:themeColor="text1"/>
          <w:szCs w:val="21"/>
        </w:rPr>
        <w:t>，養護教諭及び栄養教諭については，「採用期」</w:t>
      </w:r>
      <w:r w:rsidR="00F65F2C" w:rsidRPr="00852BB0">
        <w:rPr>
          <w:rFonts w:asciiTheme="minorEastAsia" w:hAnsiTheme="minorEastAsia" w:hint="eastAsia"/>
          <w:color w:val="000000" w:themeColor="text1"/>
          <w:szCs w:val="21"/>
        </w:rPr>
        <w:t>，</w:t>
      </w:r>
      <w:r w:rsidR="00550645" w:rsidRPr="00852BB0">
        <w:rPr>
          <w:rFonts w:asciiTheme="minorEastAsia" w:hAnsiTheme="minorEastAsia" w:hint="eastAsia"/>
          <w:color w:val="000000" w:themeColor="text1"/>
          <w:szCs w:val="21"/>
        </w:rPr>
        <w:t>「充実期」及び「発展期」の３つの期を設定した。</w:t>
      </w:r>
    </w:p>
    <w:p w:rsidR="00550645" w:rsidRPr="00852BB0" w:rsidRDefault="00550645" w:rsidP="00550645">
      <w:pPr>
        <w:pStyle w:val="a9"/>
        <w:numPr>
          <w:ilvl w:val="0"/>
          <w:numId w:val="8"/>
        </w:numPr>
        <w:tabs>
          <w:tab w:val="left" w:pos="945"/>
          <w:tab w:val="left" w:pos="1155"/>
        </w:tabs>
        <w:ind w:leftChars="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採用期</w:t>
      </w:r>
    </w:p>
    <w:p w:rsidR="00550645" w:rsidRPr="00852BB0" w:rsidRDefault="00550645" w:rsidP="00550645">
      <w:pPr>
        <w:tabs>
          <w:tab w:val="left" w:pos="945"/>
          <w:tab w:val="left" w:pos="1155"/>
          <w:tab w:val="left" w:pos="1365"/>
        </w:tabs>
        <w:ind w:leftChars="450" w:left="945" w:firstLineChars="90" w:firstLine="189"/>
        <w:rPr>
          <w:rFonts w:asciiTheme="minorEastAsia" w:hAnsiTheme="minorEastAsia"/>
          <w:color w:val="000000" w:themeColor="text1"/>
          <w:szCs w:val="21"/>
        </w:rPr>
      </w:pPr>
      <w:r w:rsidRPr="00852BB0">
        <w:rPr>
          <w:rFonts w:asciiTheme="minorEastAsia" w:hAnsiTheme="minorEastAsia" w:hint="eastAsia"/>
          <w:color w:val="000000" w:themeColor="text1"/>
          <w:szCs w:val="21"/>
        </w:rPr>
        <w:t>文</w:t>
      </w:r>
      <w:r w:rsidRPr="00852BB0">
        <w:rPr>
          <w:rFonts w:asciiTheme="minorEastAsia" w:hAnsiTheme="minorEastAsia"/>
          <w:color w:val="000000" w:themeColor="text1"/>
          <w:szCs w:val="21"/>
        </w:rPr>
        <w:t>部科学大臣</w:t>
      </w:r>
      <w:r w:rsidR="00D67A74" w:rsidRPr="00852BB0">
        <w:rPr>
          <w:rFonts w:asciiTheme="minorEastAsia" w:hAnsiTheme="minorEastAsia" w:hint="eastAsia"/>
          <w:color w:val="000000" w:themeColor="text1"/>
          <w:szCs w:val="21"/>
        </w:rPr>
        <w:t>の</w:t>
      </w:r>
      <w:r w:rsidR="00D67A74" w:rsidRPr="00852BB0">
        <w:rPr>
          <w:rFonts w:asciiTheme="minorEastAsia" w:hAnsiTheme="minorEastAsia"/>
          <w:color w:val="000000" w:themeColor="text1"/>
          <w:szCs w:val="21"/>
        </w:rPr>
        <w:t>定め</w:t>
      </w:r>
      <w:r w:rsidR="00D67A74" w:rsidRPr="00852BB0">
        <w:rPr>
          <w:rFonts w:asciiTheme="minorEastAsia" w:hAnsiTheme="minorEastAsia" w:hint="eastAsia"/>
          <w:color w:val="000000" w:themeColor="text1"/>
          <w:szCs w:val="21"/>
        </w:rPr>
        <w:t>る</w:t>
      </w:r>
      <w:r w:rsidRPr="00852BB0">
        <w:rPr>
          <w:rFonts w:asciiTheme="minorEastAsia" w:hAnsiTheme="minorEastAsia"/>
          <w:color w:val="000000" w:themeColor="text1"/>
          <w:szCs w:val="21"/>
        </w:rPr>
        <w:t>指針に示されている「必ず</w:t>
      </w:r>
      <w:r w:rsidR="00F65F2C" w:rsidRPr="00852BB0">
        <w:rPr>
          <w:rFonts w:asciiTheme="minorEastAsia" w:hAnsiTheme="minorEastAsia" w:hint="eastAsia"/>
          <w:color w:val="000000" w:themeColor="text1"/>
          <w:szCs w:val="21"/>
        </w:rPr>
        <w:t>，</w:t>
      </w:r>
      <w:r w:rsidRPr="00852BB0">
        <w:rPr>
          <w:rFonts w:asciiTheme="minorEastAsia" w:hAnsiTheme="minorEastAsia"/>
          <w:color w:val="000000" w:themeColor="text1"/>
          <w:szCs w:val="21"/>
        </w:rPr>
        <w:t>新規に採用する教員に</w:t>
      </w:r>
      <w:r w:rsidR="00F65F2C" w:rsidRPr="00852BB0">
        <w:rPr>
          <w:rFonts w:asciiTheme="minorEastAsia" w:hAnsiTheme="minorEastAsia" w:hint="eastAsia"/>
          <w:color w:val="000000" w:themeColor="text1"/>
          <w:szCs w:val="21"/>
        </w:rPr>
        <w:t>対して</w:t>
      </w:r>
      <w:r w:rsidRPr="00852BB0">
        <w:rPr>
          <w:rFonts w:asciiTheme="minorEastAsia" w:hAnsiTheme="minorEastAsia"/>
          <w:color w:val="000000" w:themeColor="text1"/>
          <w:szCs w:val="21"/>
        </w:rPr>
        <w:t>任命権者が求める資質を</w:t>
      </w:r>
      <w:r w:rsidR="00F65F2C" w:rsidRPr="00852BB0">
        <w:rPr>
          <w:rFonts w:asciiTheme="minorEastAsia" w:hAnsiTheme="minorEastAsia" w:hint="eastAsia"/>
          <w:color w:val="000000" w:themeColor="text1"/>
          <w:szCs w:val="21"/>
        </w:rPr>
        <w:t>第一の段階として</w:t>
      </w:r>
      <w:r w:rsidRPr="00852BB0">
        <w:rPr>
          <w:rFonts w:asciiTheme="minorEastAsia" w:hAnsiTheme="minorEastAsia"/>
          <w:color w:val="000000" w:themeColor="text1"/>
          <w:szCs w:val="21"/>
        </w:rPr>
        <w:t>設ける」に相当するものを採用期に示している。</w:t>
      </w:r>
    </w:p>
    <w:p w:rsidR="00550645" w:rsidRPr="00852BB0" w:rsidRDefault="00550645" w:rsidP="00550645">
      <w:pPr>
        <w:ind w:leftChars="450" w:left="945" w:firstLineChars="100" w:firstLine="210"/>
        <w:rPr>
          <w:rFonts w:asciiTheme="minorEastAsia" w:hAnsiTheme="minorEastAsia"/>
          <w:color w:val="000000" w:themeColor="text1"/>
          <w:szCs w:val="21"/>
        </w:rPr>
      </w:pPr>
      <w:r w:rsidRPr="00852BB0">
        <w:rPr>
          <w:rFonts w:asciiTheme="minorEastAsia" w:hAnsiTheme="minorEastAsia"/>
          <w:color w:val="000000" w:themeColor="text1"/>
          <w:szCs w:val="21"/>
        </w:rPr>
        <w:t>したがって，採用期に示された事項は，</w:t>
      </w:r>
      <w:r w:rsidRPr="00852BB0">
        <w:rPr>
          <w:rFonts w:asciiTheme="minorEastAsia" w:hAnsiTheme="minorEastAsia" w:hint="eastAsia"/>
          <w:color w:val="000000" w:themeColor="text1"/>
          <w:szCs w:val="21"/>
        </w:rPr>
        <w:t>教員養成段階における学生が，教員になったときに目指す姿</w:t>
      </w:r>
      <w:r w:rsidRPr="00852BB0">
        <w:rPr>
          <w:rFonts w:asciiTheme="minorEastAsia" w:hAnsiTheme="minorEastAsia"/>
          <w:color w:val="000000" w:themeColor="text1"/>
          <w:szCs w:val="21"/>
        </w:rPr>
        <w:t>として受け止め，学修に努める</w:t>
      </w:r>
      <w:r w:rsidRPr="00852BB0">
        <w:rPr>
          <w:rFonts w:asciiTheme="minorEastAsia" w:hAnsiTheme="minorEastAsia" w:hint="eastAsia"/>
          <w:color w:val="000000" w:themeColor="text1"/>
          <w:szCs w:val="21"/>
        </w:rPr>
        <w:t>ことが求められる。加えて，</w:t>
      </w:r>
      <w:r w:rsidRPr="00852BB0">
        <w:rPr>
          <w:rFonts w:asciiTheme="minorEastAsia" w:hAnsiTheme="minorEastAsia"/>
          <w:color w:val="000000" w:themeColor="text1"/>
          <w:szCs w:val="21"/>
        </w:rPr>
        <w:t>採用後の教員等が，初任時において自身の課題を把握したり，今後の目標を設定する</w:t>
      </w:r>
      <w:r w:rsidR="00F65F2C" w:rsidRPr="00852BB0">
        <w:rPr>
          <w:rFonts w:asciiTheme="minorEastAsia" w:hAnsiTheme="minorEastAsia" w:hint="eastAsia"/>
          <w:color w:val="000000" w:themeColor="text1"/>
          <w:szCs w:val="21"/>
        </w:rPr>
        <w:t>際</w:t>
      </w:r>
      <w:r w:rsidRPr="00852BB0">
        <w:rPr>
          <w:rFonts w:asciiTheme="minorEastAsia" w:hAnsiTheme="minorEastAsia"/>
          <w:color w:val="000000" w:themeColor="text1"/>
          <w:szCs w:val="21"/>
        </w:rPr>
        <w:t>に活用したりするためのものである。</w:t>
      </w:r>
    </w:p>
    <w:p w:rsidR="00550645" w:rsidRPr="00852BB0" w:rsidRDefault="00550645" w:rsidP="00550645">
      <w:pPr>
        <w:pStyle w:val="a9"/>
        <w:numPr>
          <w:ilvl w:val="0"/>
          <w:numId w:val="8"/>
        </w:numPr>
        <w:tabs>
          <w:tab w:val="left" w:pos="1155"/>
        </w:tabs>
        <w:ind w:leftChars="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充実期</w:t>
      </w:r>
    </w:p>
    <w:p w:rsidR="00550645" w:rsidRPr="00852BB0" w:rsidRDefault="00550645" w:rsidP="00550645">
      <w:pPr>
        <w:pStyle w:val="a9"/>
        <w:tabs>
          <w:tab w:val="left" w:pos="1155"/>
        </w:tabs>
        <w:ind w:leftChars="0" w:left="896" w:firstLineChars="100" w:firstLine="210"/>
        <w:rPr>
          <w:rFonts w:asciiTheme="minorEastAsia" w:hAnsiTheme="minorEastAsia"/>
          <w:color w:val="000000" w:themeColor="text1"/>
          <w:szCs w:val="21"/>
        </w:rPr>
      </w:pPr>
      <w:r w:rsidRPr="00852BB0">
        <w:rPr>
          <w:rFonts w:asciiTheme="minorEastAsia" w:hAnsiTheme="minorEastAsia"/>
          <w:color w:val="000000" w:themeColor="text1"/>
          <w:szCs w:val="21"/>
        </w:rPr>
        <w:t>採用期に示された事項を</w:t>
      </w:r>
      <w:r w:rsidR="005E076D">
        <w:rPr>
          <w:rFonts w:asciiTheme="minorEastAsia" w:hAnsiTheme="minorEastAsia"/>
          <w:color w:val="000000" w:themeColor="text1"/>
          <w:szCs w:val="21"/>
        </w:rPr>
        <w:t>おおむね</w:t>
      </w:r>
      <w:r w:rsidRPr="00852BB0">
        <w:rPr>
          <w:rFonts w:asciiTheme="minorEastAsia" w:hAnsiTheme="minorEastAsia"/>
          <w:color w:val="000000" w:themeColor="text1"/>
          <w:szCs w:val="21"/>
        </w:rPr>
        <w:t>身に付けた教員等が，次に身に付ける資質・能力を示している。</w:t>
      </w:r>
    </w:p>
    <w:p w:rsidR="00550645" w:rsidRPr="00852BB0" w:rsidRDefault="00550645" w:rsidP="00550645">
      <w:pPr>
        <w:pStyle w:val="a9"/>
        <w:tabs>
          <w:tab w:val="left" w:pos="1155"/>
        </w:tabs>
        <w:ind w:leftChars="0" w:left="896" w:firstLineChars="100" w:firstLine="210"/>
        <w:rPr>
          <w:rFonts w:asciiTheme="minorEastAsia" w:hAnsiTheme="minorEastAsia"/>
          <w:color w:val="000000" w:themeColor="text1"/>
          <w:szCs w:val="21"/>
        </w:rPr>
      </w:pPr>
      <w:r w:rsidRPr="00852BB0">
        <w:rPr>
          <w:rFonts w:asciiTheme="minorEastAsia" w:hAnsiTheme="minorEastAsia"/>
          <w:color w:val="000000" w:themeColor="text1"/>
          <w:szCs w:val="21"/>
        </w:rPr>
        <w:t>したがって，まずは採用期に示された事項の達成状況を自身で確認し，自らの現状を把握す</w:t>
      </w:r>
      <w:r w:rsidRPr="00852BB0">
        <w:rPr>
          <w:rFonts w:asciiTheme="minorEastAsia" w:hAnsiTheme="minorEastAsia" w:hint="eastAsia"/>
          <w:color w:val="000000" w:themeColor="text1"/>
          <w:szCs w:val="21"/>
        </w:rPr>
        <w:t xml:space="preserve">   </w:t>
      </w:r>
      <w:r w:rsidRPr="00852BB0">
        <w:rPr>
          <w:rFonts w:asciiTheme="minorEastAsia" w:hAnsiTheme="minorEastAsia"/>
          <w:color w:val="000000" w:themeColor="text1"/>
          <w:szCs w:val="21"/>
        </w:rPr>
        <w:t>ることが求められる。充実期に示された事項は，採用期に示された事項の達成現状を踏まえ，次の目標を設定する際に活用できるよう定めており，自身の伸長を図ったり，所属校の教育活動の充実に向け</w:t>
      </w:r>
      <w:r w:rsidRPr="00852BB0">
        <w:rPr>
          <w:rFonts w:asciiTheme="minorEastAsia" w:hAnsiTheme="minorEastAsia" w:hint="eastAsia"/>
          <w:color w:val="000000" w:themeColor="text1"/>
          <w:szCs w:val="21"/>
        </w:rPr>
        <w:t>て</w:t>
      </w:r>
      <w:r w:rsidRPr="00852BB0">
        <w:rPr>
          <w:rFonts w:asciiTheme="minorEastAsia" w:hAnsiTheme="minorEastAsia"/>
          <w:color w:val="000000" w:themeColor="text1"/>
          <w:szCs w:val="21"/>
        </w:rPr>
        <w:t>自らが検討したりする際に活用するためのものである。</w:t>
      </w:r>
    </w:p>
    <w:p w:rsidR="00550645" w:rsidRPr="00852BB0" w:rsidRDefault="00550645" w:rsidP="00550645">
      <w:pPr>
        <w:pStyle w:val="a9"/>
        <w:numPr>
          <w:ilvl w:val="0"/>
          <w:numId w:val="8"/>
        </w:numPr>
        <w:tabs>
          <w:tab w:val="left" w:pos="1155"/>
        </w:tabs>
        <w:ind w:leftChars="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発展期</w:t>
      </w:r>
    </w:p>
    <w:p w:rsidR="00550645" w:rsidRPr="00852BB0" w:rsidRDefault="00550645" w:rsidP="00550645">
      <w:pPr>
        <w:ind w:leftChars="433" w:left="909" w:firstLineChars="87" w:firstLine="183"/>
        <w:rPr>
          <w:rFonts w:asciiTheme="minorEastAsia" w:hAnsiTheme="minorEastAsia"/>
          <w:color w:val="000000" w:themeColor="text1"/>
          <w:szCs w:val="21"/>
        </w:rPr>
      </w:pPr>
      <w:r w:rsidRPr="00852BB0">
        <w:rPr>
          <w:rFonts w:asciiTheme="minorEastAsia" w:hAnsiTheme="minorEastAsia"/>
          <w:color w:val="000000" w:themeColor="text1"/>
          <w:szCs w:val="21"/>
        </w:rPr>
        <w:t>充実期に示された事項を</w:t>
      </w:r>
      <w:r w:rsidR="005E076D">
        <w:rPr>
          <w:rFonts w:asciiTheme="minorEastAsia" w:hAnsiTheme="minorEastAsia"/>
          <w:color w:val="000000" w:themeColor="text1"/>
          <w:szCs w:val="21"/>
        </w:rPr>
        <w:t>おおむね</w:t>
      </w:r>
      <w:r w:rsidRPr="00852BB0">
        <w:rPr>
          <w:rFonts w:asciiTheme="minorEastAsia" w:hAnsiTheme="minorEastAsia"/>
          <w:color w:val="000000" w:themeColor="text1"/>
          <w:szCs w:val="21"/>
        </w:rPr>
        <w:t>身に付けた教員等が，次に身に付ける資質・能力を示している</w:t>
      </w:r>
      <w:r w:rsidRPr="00852BB0">
        <w:rPr>
          <w:rFonts w:asciiTheme="minorEastAsia" w:hAnsiTheme="minorEastAsia" w:hint="eastAsia"/>
          <w:color w:val="000000" w:themeColor="text1"/>
          <w:szCs w:val="21"/>
        </w:rPr>
        <w:t>。</w:t>
      </w:r>
    </w:p>
    <w:p w:rsidR="00D67A74" w:rsidRPr="00852BB0" w:rsidRDefault="00550645" w:rsidP="005E076D">
      <w:pPr>
        <w:tabs>
          <w:tab w:val="left" w:pos="525"/>
        </w:tabs>
        <w:ind w:leftChars="413" w:left="867" w:firstLineChars="99" w:firstLine="208"/>
        <w:rPr>
          <w:rFonts w:asciiTheme="minorEastAsia" w:hAnsiTheme="minorEastAsia"/>
          <w:color w:val="000000" w:themeColor="text1"/>
          <w:szCs w:val="21"/>
        </w:rPr>
      </w:pPr>
      <w:r w:rsidRPr="00852BB0">
        <w:rPr>
          <w:rFonts w:asciiTheme="minorEastAsia" w:hAnsiTheme="minorEastAsia"/>
          <w:color w:val="000000" w:themeColor="text1"/>
          <w:szCs w:val="21"/>
        </w:rPr>
        <w:t>したがって，まずは充実期に示された事項の達成状況を自身で確認し，自らの現状を把握す</w:t>
      </w:r>
    </w:p>
    <w:p w:rsidR="0045224B" w:rsidRPr="00852BB0" w:rsidRDefault="0045224B" w:rsidP="0045224B">
      <w:pPr>
        <w:rPr>
          <w:rFonts w:asciiTheme="minorEastAsia" w:hAnsiTheme="minorEastAsia"/>
          <w:color w:val="000000" w:themeColor="text1"/>
          <w:sz w:val="20"/>
          <w:szCs w:val="20"/>
        </w:rPr>
      </w:pPr>
      <w:r w:rsidRPr="00852BB0">
        <w:rPr>
          <w:rFonts w:asciiTheme="minorEastAsia" w:hAnsiTheme="minorEastAsia" w:hint="eastAsia"/>
          <w:color w:val="000000" w:themeColor="text1"/>
          <w:sz w:val="20"/>
          <w:szCs w:val="20"/>
          <w:vertAlign w:val="superscript"/>
        </w:rPr>
        <w:t>----</w:t>
      </w:r>
      <w:r w:rsidR="0067680C" w:rsidRPr="00852BB0">
        <w:rPr>
          <w:rFonts w:asciiTheme="minorEastAsia" w:hAnsiTheme="minorEastAsia" w:hint="eastAsia"/>
          <w:color w:val="000000" w:themeColor="text1"/>
          <w:sz w:val="20"/>
          <w:szCs w:val="20"/>
          <w:vertAlign w:val="superscript"/>
        </w:rPr>
        <w:t>------------------------------------------------------------------------------------------------------------------------------------------------------------</w:t>
      </w:r>
    </w:p>
    <w:p w:rsidR="0045224B" w:rsidRPr="00852BB0" w:rsidRDefault="0045224B" w:rsidP="00822940">
      <w:pPr>
        <w:adjustRightInd w:val="0"/>
        <w:snapToGrid w:val="0"/>
        <w:ind w:leftChars="350" w:left="1095" w:hangingChars="200" w:hanging="360"/>
        <w:rPr>
          <w:rFonts w:asciiTheme="minorEastAsia" w:hAnsiTheme="minorEastAsia"/>
          <w:color w:val="000000" w:themeColor="text1"/>
          <w:sz w:val="18"/>
          <w:szCs w:val="18"/>
        </w:rPr>
      </w:pPr>
      <w:r w:rsidRPr="00852BB0">
        <w:rPr>
          <w:rFonts w:asciiTheme="minorEastAsia" w:hAnsiTheme="minorEastAsia" w:hint="eastAsia"/>
          <w:color w:val="000000" w:themeColor="text1"/>
          <w:sz w:val="18"/>
          <w:szCs w:val="18"/>
        </w:rPr>
        <w:t>※１　広島県においては，部主事に主幹教諭を充てている。主幹教諭の職務は，「校長及び教頭を助け，命を受けて校務の一部を整理し，並びに幼児，児童又は生徒の教育をつかさどる【広島県立高等学校</w:t>
      </w:r>
      <w:r w:rsidR="00F65F2C" w:rsidRPr="00852BB0">
        <w:rPr>
          <w:rFonts w:asciiTheme="minorEastAsia" w:hAnsiTheme="minorEastAsia" w:hint="eastAsia"/>
          <w:color w:val="000000" w:themeColor="text1"/>
          <w:sz w:val="18"/>
          <w:szCs w:val="18"/>
        </w:rPr>
        <w:t>等</w:t>
      </w:r>
      <w:r w:rsidRPr="00852BB0">
        <w:rPr>
          <w:rFonts w:asciiTheme="minorEastAsia" w:hAnsiTheme="minorEastAsia" w:hint="eastAsia"/>
          <w:color w:val="000000" w:themeColor="text1"/>
          <w:sz w:val="18"/>
          <w:szCs w:val="18"/>
        </w:rPr>
        <w:t>管理規則第10</w:t>
      </w:r>
      <w:r w:rsidR="00B86E7E" w:rsidRPr="00852BB0">
        <w:rPr>
          <w:rFonts w:asciiTheme="minorEastAsia" w:hAnsiTheme="minorEastAsia" w:hint="eastAsia"/>
          <w:color w:val="000000" w:themeColor="text1"/>
          <w:sz w:val="18"/>
          <w:szCs w:val="18"/>
        </w:rPr>
        <w:t>条第７項</w:t>
      </w:r>
      <w:r w:rsidRPr="00852BB0">
        <w:rPr>
          <w:rFonts w:asciiTheme="minorEastAsia" w:hAnsiTheme="minorEastAsia" w:hint="eastAsia"/>
          <w:color w:val="000000" w:themeColor="text1"/>
          <w:sz w:val="18"/>
          <w:szCs w:val="18"/>
        </w:rPr>
        <w:t>】」とされていることに対し，部主事の職務は，「校長の監督を受け，部に関する校務をつかさどる【広島県立高等学校</w:t>
      </w:r>
      <w:r w:rsidR="00F65F2C" w:rsidRPr="00852BB0">
        <w:rPr>
          <w:rFonts w:asciiTheme="minorEastAsia" w:hAnsiTheme="minorEastAsia" w:hint="eastAsia"/>
          <w:color w:val="000000" w:themeColor="text1"/>
          <w:sz w:val="18"/>
          <w:szCs w:val="18"/>
        </w:rPr>
        <w:t>等</w:t>
      </w:r>
      <w:r w:rsidRPr="00852BB0">
        <w:rPr>
          <w:rFonts w:asciiTheme="minorEastAsia" w:hAnsiTheme="minorEastAsia" w:hint="eastAsia"/>
          <w:color w:val="000000" w:themeColor="text1"/>
          <w:sz w:val="18"/>
          <w:szCs w:val="18"/>
        </w:rPr>
        <w:t>管理規則第12</w:t>
      </w:r>
      <w:r w:rsidR="00B86E7E" w:rsidRPr="00852BB0">
        <w:rPr>
          <w:rFonts w:asciiTheme="minorEastAsia" w:hAnsiTheme="minorEastAsia" w:hint="eastAsia"/>
          <w:color w:val="000000" w:themeColor="text1"/>
          <w:sz w:val="18"/>
          <w:szCs w:val="18"/>
        </w:rPr>
        <w:t>条</w:t>
      </w:r>
      <w:r w:rsidRPr="00852BB0">
        <w:rPr>
          <w:rFonts w:asciiTheme="minorEastAsia" w:hAnsiTheme="minorEastAsia" w:hint="eastAsia"/>
          <w:color w:val="000000" w:themeColor="text1"/>
          <w:sz w:val="18"/>
          <w:szCs w:val="18"/>
        </w:rPr>
        <w:t>】」とされていることから，特別支援学校の部主事は他の主幹教諭と職務内容が異なっているため，主幹教諭の指標に加え，部主事の指標を別途策定した。</w:t>
      </w:r>
    </w:p>
    <w:p w:rsidR="00822940" w:rsidRPr="00852BB0" w:rsidRDefault="00E65C73" w:rsidP="00822940">
      <w:pPr>
        <w:adjustRightInd w:val="0"/>
        <w:snapToGrid w:val="0"/>
        <w:ind w:leftChars="350" w:left="1095" w:hangingChars="200" w:hanging="360"/>
        <w:rPr>
          <w:rFonts w:asciiTheme="minorEastAsia" w:hAnsiTheme="minorEastAsia"/>
          <w:color w:val="000000" w:themeColor="text1"/>
          <w:sz w:val="18"/>
          <w:szCs w:val="18"/>
        </w:rPr>
      </w:pPr>
      <w:r w:rsidRPr="00852BB0">
        <w:rPr>
          <w:rFonts w:asciiTheme="minorEastAsia" w:hAnsiTheme="minorEastAsia" w:hint="eastAsia"/>
          <w:color w:val="000000" w:themeColor="text1"/>
          <w:sz w:val="18"/>
          <w:szCs w:val="18"/>
        </w:rPr>
        <w:t xml:space="preserve">※２　</w:t>
      </w:r>
      <w:r w:rsidR="0045224B" w:rsidRPr="00852BB0">
        <w:rPr>
          <w:rFonts w:asciiTheme="minorEastAsia" w:hAnsiTheme="minorEastAsia" w:hint="eastAsia"/>
          <w:color w:val="000000" w:themeColor="text1"/>
          <w:sz w:val="18"/>
          <w:szCs w:val="18"/>
        </w:rPr>
        <w:t>実習助手，寄宿舎指導員，学校栄養職員及び事務職員並びに臨時的任用</w:t>
      </w:r>
      <w:r w:rsidR="00E4640B" w:rsidRPr="00852BB0">
        <w:rPr>
          <w:rFonts w:asciiTheme="minorEastAsia" w:hAnsiTheme="minorEastAsia" w:hint="eastAsia"/>
          <w:color w:val="000000" w:themeColor="text1"/>
          <w:sz w:val="18"/>
          <w:szCs w:val="18"/>
        </w:rPr>
        <w:t>職員</w:t>
      </w:r>
      <w:r w:rsidR="0045224B" w:rsidRPr="00852BB0">
        <w:rPr>
          <w:rFonts w:asciiTheme="minorEastAsia" w:hAnsiTheme="minorEastAsia" w:hint="eastAsia"/>
          <w:color w:val="000000" w:themeColor="text1"/>
          <w:sz w:val="18"/>
          <w:szCs w:val="18"/>
        </w:rPr>
        <w:t>及び</w:t>
      </w:r>
      <w:r w:rsidR="0051621B" w:rsidRPr="00852BB0">
        <w:rPr>
          <w:rFonts w:asciiTheme="minorEastAsia" w:hAnsiTheme="minorEastAsia" w:hint="eastAsia"/>
          <w:color w:val="000000" w:themeColor="text1"/>
          <w:sz w:val="18"/>
          <w:szCs w:val="18"/>
        </w:rPr>
        <w:t>会計年度任用職員</w:t>
      </w:r>
      <w:r w:rsidR="0045224B" w:rsidRPr="00852BB0">
        <w:rPr>
          <w:rFonts w:asciiTheme="minorEastAsia" w:hAnsiTheme="minorEastAsia" w:hint="eastAsia"/>
          <w:color w:val="000000" w:themeColor="text1"/>
          <w:sz w:val="18"/>
          <w:szCs w:val="18"/>
        </w:rPr>
        <w:t>については，</w:t>
      </w:r>
      <w:r w:rsidR="00CC7CBD" w:rsidRPr="00852BB0">
        <w:rPr>
          <w:rFonts w:asciiTheme="minorEastAsia" w:hAnsiTheme="minorEastAsia" w:hint="eastAsia"/>
          <w:color w:val="000000" w:themeColor="text1"/>
          <w:sz w:val="18"/>
          <w:szCs w:val="18"/>
        </w:rPr>
        <w:t>「</w:t>
      </w:r>
      <w:r w:rsidR="0045224B" w:rsidRPr="00852BB0">
        <w:rPr>
          <w:rFonts w:asciiTheme="minorEastAsia" w:hAnsiTheme="minorEastAsia" w:hint="eastAsia"/>
          <w:color w:val="000000" w:themeColor="text1"/>
          <w:sz w:val="18"/>
          <w:szCs w:val="18"/>
        </w:rPr>
        <w:t>校長</w:t>
      </w:r>
      <w:r w:rsidR="00CC7CBD" w:rsidRPr="00852BB0">
        <w:rPr>
          <w:rFonts w:asciiTheme="minorEastAsia" w:hAnsiTheme="minorEastAsia" w:hint="eastAsia"/>
          <w:color w:val="000000" w:themeColor="text1"/>
          <w:sz w:val="18"/>
          <w:szCs w:val="18"/>
        </w:rPr>
        <w:t>」</w:t>
      </w:r>
      <w:r w:rsidR="0045224B" w:rsidRPr="00852BB0">
        <w:rPr>
          <w:rFonts w:asciiTheme="minorEastAsia" w:hAnsiTheme="minorEastAsia" w:hint="eastAsia"/>
          <w:color w:val="000000" w:themeColor="text1"/>
          <w:sz w:val="18"/>
          <w:szCs w:val="18"/>
        </w:rPr>
        <w:t>，</w:t>
      </w:r>
      <w:r w:rsidR="00CC7CBD" w:rsidRPr="00852BB0">
        <w:rPr>
          <w:rFonts w:asciiTheme="minorEastAsia" w:hAnsiTheme="minorEastAsia" w:hint="eastAsia"/>
          <w:color w:val="000000" w:themeColor="text1"/>
          <w:sz w:val="18"/>
          <w:szCs w:val="18"/>
        </w:rPr>
        <w:t>「</w:t>
      </w:r>
      <w:r w:rsidR="0045224B" w:rsidRPr="00852BB0">
        <w:rPr>
          <w:rFonts w:asciiTheme="minorEastAsia" w:hAnsiTheme="minorEastAsia" w:hint="eastAsia"/>
          <w:color w:val="000000" w:themeColor="text1"/>
          <w:sz w:val="18"/>
          <w:szCs w:val="18"/>
        </w:rPr>
        <w:t>教諭</w:t>
      </w:r>
      <w:r w:rsidR="00A271A2" w:rsidRPr="00852BB0">
        <w:rPr>
          <w:rFonts w:asciiTheme="minorEastAsia" w:hAnsiTheme="minorEastAsia" w:hint="eastAsia"/>
          <w:color w:val="000000" w:themeColor="text1"/>
          <w:sz w:val="18"/>
          <w:szCs w:val="18"/>
        </w:rPr>
        <w:t>・講師</w:t>
      </w:r>
      <w:r w:rsidR="00CC7CBD" w:rsidRPr="00852BB0">
        <w:rPr>
          <w:rFonts w:asciiTheme="minorEastAsia" w:hAnsiTheme="minorEastAsia" w:hint="eastAsia"/>
          <w:color w:val="000000" w:themeColor="text1"/>
          <w:sz w:val="18"/>
          <w:szCs w:val="18"/>
        </w:rPr>
        <w:t>」</w:t>
      </w:r>
      <w:r w:rsidR="0045224B" w:rsidRPr="00852BB0">
        <w:rPr>
          <w:rFonts w:asciiTheme="minorEastAsia" w:hAnsiTheme="minorEastAsia" w:hint="eastAsia"/>
          <w:color w:val="000000" w:themeColor="text1"/>
          <w:sz w:val="18"/>
          <w:szCs w:val="18"/>
        </w:rPr>
        <w:t>等の各指標を参考にし，自らの職責，経験及び適性に応じて</w:t>
      </w:r>
      <w:r w:rsidR="00B86E7E" w:rsidRPr="00852BB0">
        <w:rPr>
          <w:rFonts w:asciiTheme="minorEastAsia" w:hAnsiTheme="minorEastAsia" w:hint="eastAsia"/>
          <w:color w:val="000000" w:themeColor="text1"/>
          <w:sz w:val="18"/>
          <w:szCs w:val="18"/>
        </w:rPr>
        <w:t>資質・能力の向上を図る</w:t>
      </w:r>
      <w:r w:rsidR="0045224B" w:rsidRPr="00852BB0">
        <w:rPr>
          <w:rFonts w:asciiTheme="minorEastAsia" w:hAnsiTheme="minorEastAsia" w:hint="eastAsia"/>
          <w:color w:val="000000" w:themeColor="text1"/>
          <w:sz w:val="18"/>
          <w:szCs w:val="18"/>
        </w:rPr>
        <w:t>こと。</w:t>
      </w:r>
    </w:p>
    <w:p w:rsidR="0045224B" w:rsidRPr="00852BB0" w:rsidRDefault="00822940" w:rsidP="00822940">
      <w:pPr>
        <w:widowControl/>
        <w:jc w:val="left"/>
        <w:rPr>
          <w:rFonts w:asciiTheme="minorEastAsia" w:hAnsiTheme="minorEastAsia"/>
          <w:color w:val="000000" w:themeColor="text1"/>
          <w:sz w:val="18"/>
          <w:szCs w:val="18"/>
        </w:rPr>
      </w:pPr>
      <w:r w:rsidRPr="00852BB0">
        <w:rPr>
          <w:rFonts w:asciiTheme="minorEastAsia" w:hAnsiTheme="minorEastAsia"/>
          <w:color w:val="000000" w:themeColor="text1"/>
          <w:sz w:val="18"/>
          <w:szCs w:val="18"/>
        </w:rPr>
        <w:br w:type="page"/>
      </w:r>
    </w:p>
    <w:p w:rsidR="0044613B" w:rsidRPr="00852BB0" w:rsidRDefault="005E076D" w:rsidP="005E076D">
      <w:pPr>
        <w:tabs>
          <w:tab w:val="left" w:pos="525"/>
          <w:tab w:val="left" w:pos="1155"/>
        </w:tabs>
        <w:ind w:leftChars="400" w:left="840"/>
        <w:rPr>
          <w:rFonts w:asciiTheme="minorEastAsia" w:hAnsiTheme="minorEastAsia"/>
          <w:color w:val="000000" w:themeColor="text1"/>
          <w:szCs w:val="21"/>
        </w:rPr>
      </w:pPr>
      <w:r w:rsidRPr="00852BB0">
        <w:rPr>
          <w:rFonts w:asciiTheme="minorEastAsia" w:hAnsiTheme="minorEastAsia"/>
          <w:color w:val="000000" w:themeColor="text1"/>
          <w:szCs w:val="21"/>
        </w:rPr>
        <w:t>ることが求められる。発展期に示された事項は，充実期に示された事項の達成現状を踏まえ，次の目標を設定する際に活用できるよう定めており，自身が行う研究の充実を図ったり，所属</w:t>
      </w:r>
      <w:r w:rsidR="0044613B" w:rsidRPr="00852BB0">
        <w:rPr>
          <w:rFonts w:asciiTheme="minorEastAsia" w:hAnsiTheme="minorEastAsia"/>
          <w:color w:val="000000" w:themeColor="text1"/>
          <w:szCs w:val="21"/>
        </w:rPr>
        <w:t>校の教育活動の充実に向け，その中心として取り組んだりする際に活用するためのものであ</w:t>
      </w:r>
      <w:r w:rsidR="0044613B" w:rsidRPr="00852BB0">
        <w:rPr>
          <w:rFonts w:asciiTheme="minorEastAsia" w:hAnsiTheme="minorEastAsia" w:hint="eastAsia"/>
          <w:color w:val="000000" w:themeColor="text1"/>
          <w:szCs w:val="21"/>
        </w:rPr>
        <w:t>る。</w:t>
      </w:r>
    </w:p>
    <w:p w:rsidR="00550645" w:rsidRPr="00852BB0" w:rsidRDefault="0044613B" w:rsidP="002018AB">
      <w:pPr>
        <w:tabs>
          <w:tab w:val="left" w:pos="525"/>
        </w:tabs>
        <w:ind w:leftChars="200" w:left="630"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イ　勤務校の実態等により</w:t>
      </w:r>
      <w:r w:rsidR="002018AB">
        <w:rPr>
          <w:rFonts w:asciiTheme="minorEastAsia" w:hAnsiTheme="minorEastAsia" w:hint="eastAsia"/>
          <w:color w:val="000000" w:themeColor="text1"/>
          <w:szCs w:val="21"/>
        </w:rPr>
        <w:t>経験する校務分掌等が異なることに加え，区分ごとの指標の達成状況</w:t>
      </w:r>
      <w:r w:rsidR="00550645" w:rsidRPr="00852BB0">
        <w:rPr>
          <w:rFonts w:asciiTheme="minorEastAsia" w:hAnsiTheme="minorEastAsia" w:hint="eastAsia"/>
          <w:color w:val="000000" w:themeColor="text1"/>
          <w:szCs w:val="21"/>
        </w:rPr>
        <w:t>については個人ごとに異なるため，自らの現状を指標に照らして自己評価し，自らがどの期に位置付き，今後何ができるようになるかを区分ごとに定めることとしている。</w:t>
      </w:r>
    </w:p>
    <w:p w:rsidR="00550645" w:rsidRPr="00852BB0" w:rsidRDefault="00550645" w:rsidP="00827AB4">
      <w:pPr>
        <w:tabs>
          <w:tab w:val="left" w:pos="525"/>
          <w:tab w:val="left" w:pos="840"/>
          <w:tab w:val="left" w:pos="1155"/>
        </w:tabs>
        <w:ind w:leftChars="300" w:left="63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自己評価の結果を踏まえ，全ての教員等が，自らの資質・能力の向上に向けて主体的に研究と修養に励む際，指標を参考とすることができるようにしている。</w:t>
      </w:r>
    </w:p>
    <w:p w:rsidR="0045224B" w:rsidRPr="00852BB0" w:rsidRDefault="0045224B" w:rsidP="00550645">
      <w:pPr>
        <w:rPr>
          <w:rFonts w:asciiTheme="minorEastAsia" w:hAnsiTheme="minorEastAsia"/>
          <w:color w:val="000000" w:themeColor="text1"/>
          <w:szCs w:val="21"/>
        </w:rPr>
      </w:pPr>
    </w:p>
    <w:p w:rsidR="00132DE5" w:rsidRPr="00852BB0" w:rsidRDefault="00021FA6" w:rsidP="005D200A">
      <w:pPr>
        <w:tabs>
          <w:tab w:val="left" w:pos="840"/>
        </w:tabs>
        <w:ind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(5)</w:t>
      </w:r>
      <w:r w:rsidR="00132DE5" w:rsidRPr="00852BB0">
        <w:rPr>
          <w:rFonts w:asciiTheme="minorEastAsia" w:hAnsiTheme="minorEastAsia" w:hint="eastAsia"/>
          <w:color w:val="000000" w:themeColor="text1"/>
          <w:kern w:val="0"/>
          <w:szCs w:val="21"/>
        </w:rPr>
        <w:t xml:space="preserve"> </w:t>
      </w:r>
      <w:r w:rsidR="005D200A" w:rsidRPr="00852BB0">
        <w:rPr>
          <w:rFonts w:asciiTheme="minorEastAsia" w:hAnsiTheme="minorEastAsia" w:hint="eastAsia"/>
          <w:color w:val="000000" w:themeColor="text1"/>
          <w:kern w:val="0"/>
          <w:szCs w:val="21"/>
        </w:rPr>
        <w:t xml:space="preserve"> </w:t>
      </w:r>
      <w:r w:rsidR="00132DE5" w:rsidRPr="00852BB0">
        <w:rPr>
          <w:rFonts w:asciiTheme="minorEastAsia" w:hAnsiTheme="minorEastAsia" w:hint="eastAsia"/>
          <w:color w:val="000000" w:themeColor="text1"/>
          <w:szCs w:val="21"/>
        </w:rPr>
        <w:t>資質</w:t>
      </w:r>
      <w:r w:rsidR="00CA5B8C" w:rsidRPr="00852BB0">
        <w:rPr>
          <w:rFonts w:asciiTheme="minorEastAsia" w:hAnsiTheme="minorEastAsia" w:hint="eastAsia"/>
          <w:color w:val="000000" w:themeColor="text1"/>
          <w:szCs w:val="21"/>
        </w:rPr>
        <w:t>・</w:t>
      </w:r>
      <w:r w:rsidR="00132DE5" w:rsidRPr="00852BB0">
        <w:rPr>
          <w:rFonts w:asciiTheme="minorEastAsia" w:hAnsiTheme="minorEastAsia" w:hint="eastAsia"/>
          <w:color w:val="000000" w:themeColor="text1"/>
          <w:szCs w:val="21"/>
        </w:rPr>
        <w:t>能力の区分について</w:t>
      </w:r>
    </w:p>
    <w:p w:rsidR="0045224B" w:rsidRPr="00852BB0" w:rsidRDefault="00132DE5" w:rsidP="005D200A">
      <w:pPr>
        <w:ind w:leftChars="275" w:left="788"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w:t>
      </w:r>
      <w:r w:rsidR="00E93CEC" w:rsidRPr="00852BB0">
        <w:rPr>
          <w:rFonts w:asciiTheme="minorEastAsia" w:hAnsiTheme="minorEastAsia" w:hint="eastAsia"/>
          <w:color w:val="000000" w:themeColor="text1"/>
          <w:szCs w:val="21"/>
        </w:rPr>
        <w:t>区分の</w:t>
      </w:r>
      <w:r w:rsidR="00DA68A3" w:rsidRPr="00852BB0">
        <w:rPr>
          <w:rFonts w:asciiTheme="minorEastAsia" w:hAnsiTheme="minorEastAsia" w:hint="eastAsia"/>
          <w:color w:val="000000" w:themeColor="text1"/>
          <w:szCs w:val="21"/>
        </w:rPr>
        <w:t>名称</w:t>
      </w:r>
      <w:r w:rsidR="00E93CEC" w:rsidRPr="00852BB0">
        <w:rPr>
          <w:rFonts w:asciiTheme="minorEastAsia" w:hAnsiTheme="minorEastAsia" w:hint="eastAsia"/>
          <w:color w:val="000000" w:themeColor="text1"/>
          <w:szCs w:val="21"/>
        </w:rPr>
        <w:t>は，</w:t>
      </w:r>
      <w:r w:rsidR="00A314C7" w:rsidRPr="00852BB0">
        <w:rPr>
          <w:rFonts w:asciiTheme="minorEastAsia" w:hAnsiTheme="minorEastAsia" w:hint="eastAsia"/>
          <w:color w:val="000000" w:themeColor="text1"/>
          <w:szCs w:val="21"/>
        </w:rPr>
        <w:t>既存の「教職員に期待される役割と具体的な行動例」を職務内容で分類し，分類されたそれぞれの内容を踏まえ</w:t>
      </w:r>
      <w:r w:rsidR="00DA68A3" w:rsidRPr="00852BB0">
        <w:rPr>
          <w:rFonts w:asciiTheme="minorEastAsia" w:hAnsiTheme="minorEastAsia" w:hint="eastAsia"/>
          <w:color w:val="000000" w:themeColor="text1"/>
          <w:szCs w:val="21"/>
        </w:rPr>
        <w:t>た</w:t>
      </w:r>
      <w:r w:rsidR="00E93CEC" w:rsidRPr="00852BB0">
        <w:rPr>
          <w:rFonts w:asciiTheme="minorEastAsia" w:hAnsiTheme="minorEastAsia" w:hint="eastAsia"/>
          <w:color w:val="000000" w:themeColor="text1"/>
          <w:szCs w:val="21"/>
        </w:rPr>
        <w:t>ものである</w:t>
      </w:r>
      <w:r w:rsidR="00A314C7" w:rsidRPr="00852BB0">
        <w:rPr>
          <w:rFonts w:asciiTheme="minorEastAsia" w:hAnsiTheme="minorEastAsia" w:hint="eastAsia"/>
          <w:color w:val="000000" w:themeColor="text1"/>
          <w:szCs w:val="21"/>
        </w:rPr>
        <w:t>。</w:t>
      </w:r>
    </w:p>
    <w:p w:rsidR="00E93CEC" w:rsidRPr="00852BB0" w:rsidRDefault="00A314C7" w:rsidP="005D200A">
      <w:pPr>
        <w:ind w:leftChars="275" w:left="683" w:hangingChars="50" w:hanging="105"/>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w:t>
      </w:r>
      <w:r w:rsidR="00E93CEC" w:rsidRPr="00852BB0">
        <w:rPr>
          <w:rFonts w:asciiTheme="minorEastAsia" w:hAnsiTheme="minorEastAsia" w:hint="eastAsia"/>
          <w:color w:val="000000" w:themeColor="text1"/>
          <w:szCs w:val="21"/>
        </w:rPr>
        <w:t>区分</w:t>
      </w:r>
      <w:r w:rsidR="00F53776" w:rsidRPr="00852BB0">
        <w:rPr>
          <w:rFonts w:asciiTheme="minorEastAsia" w:hAnsiTheme="minorEastAsia" w:hint="eastAsia"/>
          <w:color w:val="000000" w:themeColor="text1"/>
          <w:szCs w:val="21"/>
        </w:rPr>
        <w:t>は，広島県</w:t>
      </w:r>
      <w:r w:rsidR="00DA68A3" w:rsidRPr="00852BB0">
        <w:rPr>
          <w:rFonts w:asciiTheme="minorEastAsia" w:hAnsiTheme="minorEastAsia" w:hint="eastAsia"/>
          <w:color w:val="000000" w:themeColor="text1"/>
          <w:szCs w:val="21"/>
        </w:rPr>
        <w:t>の特色を踏まえて</w:t>
      </w:r>
      <w:r w:rsidR="00F53776" w:rsidRPr="00852BB0">
        <w:rPr>
          <w:rFonts w:asciiTheme="minorEastAsia" w:hAnsiTheme="minorEastAsia" w:hint="eastAsia"/>
          <w:color w:val="000000" w:themeColor="text1"/>
          <w:szCs w:val="21"/>
        </w:rPr>
        <w:t>表現した</w:t>
      </w:r>
      <w:r w:rsidR="00E93CEC" w:rsidRPr="00852BB0">
        <w:rPr>
          <w:rFonts w:asciiTheme="minorEastAsia" w:hAnsiTheme="minorEastAsia" w:hint="eastAsia"/>
          <w:color w:val="000000" w:themeColor="text1"/>
          <w:szCs w:val="21"/>
        </w:rPr>
        <w:t>ものである</w:t>
      </w:r>
      <w:r w:rsidR="00F53776" w:rsidRPr="00852BB0">
        <w:rPr>
          <w:rFonts w:asciiTheme="minorEastAsia" w:hAnsiTheme="minorEastAsia" w:hint="eastAsia"/>
          <w:color w:val="000000" w:themeColor="text1"/>
          <w:szCs w:val="21"/>
        </w:rPr>
        <w:t>。</w:t>
      </w:r>
    </w:p>
    <w:p w:rsidR="0045224B" w:rsidRPr="00852BB0" w:rsidRDefault="004B39C2" w:rsidP="005D200A">
      <w:pPr>
        <w:tabs>
          <w:tab w:val="left" w:pos="420"/>
        </w:tabs>
        <w:ind w:leftChars="383" w:left="804"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具体的には，</w:t>
      </w:r>
      <w:r w:rsidR="00F53776" w:rsidRPr="00852BB0">
        <w:rPr>
          <w:rFonts w:asciiTheme="minorEastAsia" w:hAnsiTheme="minorEastAsia" w:hint="eastAsia"/>
          <w:color w:val="000000" w:themeColor="text1"/>
          <w:szCs w:val="21"/>
        </w:rPr>
        <w:t>校長・教頭・部主事の区分「カリキュラム・マネジメント」は，学習指導要領</w:t>
      </w:r>
      <w:r w:rsidRPr="00852BB0">
        <w:rPr>
          <w:rFonts w:asciiTheme="minorEastAsia" w:hAnsiTheme="minorEastAsia" w:hint="eastAsia"/>
          <w:color w:val="000000" w:themeColor="text1"/>
          <w:szCs w:val="21"/>
        </w:rPr>
        <w:t>において</w:t>
      </w:r>
      <w:r w:rsidR="00F53776" w:rsidRPr="00852BB0">
        <w:rPr>
          <w:rFonts w:asciiTheme="minorEastAsia" w:hAnsiTheme="minorEastAsia" w:hint="eastAsia"/>
          <w:color w:val="000000" w:themeColor="text1"/>
          <w:szCs w:val="21"/>
        </w:rPr>
        <w:t>重視されていることに加え，</w:t>
      </w:r>
      <w:r w:rsidR="00DA68A3" w:rsidRPr="00852BB0">
        <w:rPr>
          <w:rFonts w:asciiTheme="minorEastAsia" w:hAnsiTheme="minorEastAsia" w:hint="eastAsia"/>
          <w:color w:val="000000" w:themeColor="text1"/>
          <w:szCs w:val="21"/>
        </w:rPr>
        <w:t>全国に先駆けて取り組んできた</w:t>
      </w:r>
      <w:r w:rsidR="00F53776" w:rsidRPr="00852BB0">
        <w:rPr>
          <w:rFonts w:asciiTheme="minorEastAsia" w:hAnsiTheme="minorEastAsia" w:hint="eastAsia"/>
          <w:color w:val="000000" w:themeColor="text1"/>
          <w:szCs w:val="21"/>
        </w:rPr>
        <w:t>「広島版『学びの変革』アクション・プラン」の内容を含め，広島県の特色を出す項目として</w:t>
      </w:r>
      <w:r w:rsidR="00E93CEC" w:rsidRPr="00852BB0">
        <w:rPr>
          <w:rFonts w:asciiTheme="minorEastAsia" w:hAnsiTheme="minorEastAsia" w:hint="eastAsia"/>
          <w:color w:val="000000" w:themeColor="text1"/>
          <w:szCs w:val="21"/>
        </w:rPr>
        <w:t>設定している</w:t>
      </w:r>
      <w:r w:rsidR="00F53776" w:rsidRPr="00852BB0">
        <w:rPr>
          <w:rFonts w:asciiTheme="minorEastAsia" w:hAnsiTheme="minorEastAsia" w:hint="eastAsia"/>
          <w:color w:val="000000" w:themeColor="text1"/>
          <w:szCs w:val="21"/>
        </w:rPr>
        <w:t>。主幹教諭，指導教諭</w:t>
      </w:r>
      <w:r w:rsidR="00DA68A3" w:rsidRPr="00852BB0">
        <w:rPr>
          <w:rFonts w:asciiTheme="minorEastAsia" w:hAnsiTheme="minorEastAsia" w:hint="eastAsia"/>
          <w:color w:val="000000" w:themeColor="text1"/>
          <w:szCs w:val="21"/>
        </w:rPr>
        <w:t>，</w:t>
      </w:r>
      <w:r w:rsidR="00F53776" w:rsidRPr="00852BB0">
        <w:rPr>
          <w:rFonts w:asciiTheme="minorEastAsia" w:hAnsiTheme="minorEastAsia" w:hint="eastAsia"/>
          <w:color w:val="000000" w:themeColor="text1"/>
          <w:szCs w:val="21"/>
        </w:rPr>
        <w:t>教諭</w:t>
      </w:r>
      <w:r w:rsidR="0058454D" w:rsidRPr="00852BB0">
        <w:rPr>
          <w:rFonts w:asciiTheme="minorEastAsia" w:hAnsiTheme="minorEastAsia" w:hint="eastAsia"/>
          <w:color w:val="000000" w:themeColor="text1"/>
          <w:szCs w:val="21"/>
        </w:rPr>
        <w:t>・講師</w:t>
      </w:r>
      <w:r w:rsidR="00DA68A3" w:rsidRPr="00852BB0">
        <w:rPr>
          <w:rFonts w:asciiTheme="minorEastAsia" w:hAnsiTheme="minorEastAsia" w:hint="eastAsia"/>
          <w:color w:val="000000" w:themeColor="text1"/>
          <w:szCs w:val="21"/>
        </w:rPr>
        <w:t>，養護教諭及び栄養教諭</w:t>
      </w:r>
      <w:r w:rsidR="00D13DC0" w:rsidRPr="00852BB0">
        <w:rPr>
          <w:rFonts w:asciiTheme="minorEastAsia" w:hAnsiTheme="minorEastAsia" w:hint="eastAsia"/>
          <w:color w:val="000000" w:themeColor="text1"/>
          <w:szCs w:val="21"/>
        </w:rPr>
        <w:t>については，区分「授業</w:t>
      </w:r>
      <w:r w:rsidR="00F53776" w:rsidRPr="00852BB0">
        <w:rPr>
          <w:rFonts w:asciiTheme="minorEastAsia" w:hAnsiTheme="minorEastAsia" w:hint="eastAsia"/>
          <w:color w:val="000000" w:themeColor="text1"/>
          <w:szCs w:val="21"/>
        </w:rPr>
        <w:t>」</w:t>
      </w:r>
      <w:r w:rsidR="00DA68A3" w:rsidRPr="00852BB0">
        <w:rPr>
          <w:rFonts w:asciiTheme="minorEastAsia" w:hAnsiTheme="minorEastAsia" w:hint="eastAsia"/>
          <w:color w:val="000000" w:themeColor="text1"/>
          <w:szCs w:val="21"/>
        </w:rPr>
        <w:t>，「学校保健</w:t>
      </w:r>
      <w:r w:rsidR="00D13DC0" w:rsidRPr="00852BB0">
        <w:rPr>
          <w:rFonts w:asciiTheme="minorEastAsia" w:hAnsiTheme="minorEastAsia" w:hint="eastAsia"/>
          <w:color w:val="000000" w:themeColor="text1"/>
          <w:szCs w:val="21"/>
        </w:rPr>
        <w:t>」又は「食に関する指導」</w:t>
      </w:r>
      <w:r w:rsidR="00F53776" w:rsidRPr="00852BB0">
        <w:rPr>
          <w:rFonts w:asciiTheme="minorEastAsia" w:hAnsiTheme="minorEastAsia" w:hint="eastAsia"/>
          <w:color w:val="000000" w:themeColor="text1"/>
          <w:szCs w:val="21"/>
        </w:rPr>
        <w:t>の中に，「カリキュラム・マネジメント」に係る</w:t>
      </w:r>
      <w:r w:rsidR="00E93CEC" w:rsidRPr="00852BB0">
        <w:rPr>
          <w:rFonts w:asciiTheme="minorEastAsia" w:hAnsiTheme="minorEastAsia" w:hint="eastAsia"/>
          <w:color w:val="000000" w:themeColor="text1"/>
          <w:szCs w:val="21"/>
        </w:rPr>
        <w:t>内容</w:t>
      </w:r>
      <w:r w:rsidR="00F53776" w:rsidRPr="00852BB0">
        <w:rPr>
          <w:rFonts w:asciiTheme="minorEastAsia" w:hAnsiTheme="minorEastAsia" w:hint="eastAsia"/>
          <w:color w:val="000000" w:themeColor="text1"/>
          <w:szCs w:val="21"/>
        </w:rPr>
        <w:t>を定めた。</w:t>
      </w:r>
      <w:r w:rsidRPr="00852BB0">
        <w:rPr>
          <w:rFonts w:asciiTheme="minorEastAsia" w:hAnsiTheme="minorEastAsia" w:hint="eastAsia"/>
          <w:color w:val="000000" w:themeColor="text1"/>
          <w:szCs w:val="21"/>
        </w:rPr>
        <w:t>また，</w:t>
      </w:r>
      <w:r w:rsidR="00F53776" w:rsidRPr="00852BB0">
        <w:rPr>
          <w:rFonts w:asciiTheme="minorEastAsia" w:hAnsiTheme="minorEastAsia" w:hint="eastAsia"/>
          <w:color w:val="000000" w:themeColor="text1"/>
          <w:szCs w:val="21"/>
        </w:rPr>
        <w:t>区分「保護者</w:t>
      </w:r>
      <w:r w:rsidR="00CA5B8C" w:rsidRPr="00852BB0">
        <w:rPr>
          <w:rFonts w:asciiTheme="minorEastAsia" w:hAnsiTheme="minorEastAsia" w:hint="eastAsia"/>
          <w:color w:val="000000" w:themeColor="text1"/>
          <w:szCs w:val="21"/>
        </w:rPr>
        <w:t>・地域</w:t>
      </w:r>
      <w:r w:rsidR="00F53776" w:rsidRPr="00852BB0">
        <w:rPr>
          <w:rFonts w:asciiTheme="minorEastAsia" w:hAnsiTheme="minorEastAsia" w:hint="eastAsia"/>
          <w:color w:val="000000" w:themeColor="text1"/>
          <w:szCs w:val="21"/>
        </w:rPr>
        <w:t>・関係機関等との協働」については，学習指導要領</w:t>
      </w:r>
      <w:r w:rsidRPr="00852BB0">
        <w:rPr>
          <w:rFonts w:asciiTheme="minorEastAsia" w:hAnsiTheme="minorEastAsia" w:hint="eastAsia"/>
          <w:color w:val="000000" w:themeColor="text1"/>
          <w:szCs w:val="21"/>
        </w:rPr>
        <w:t>において</w:t>
      </w:r>
      <w:r w:rsidR="00F53776" w:rsidRPr="00852BB0">
        <w:rPr>
          <w:rFonts w:asciiTheme="minorEastAsia" w:hAnsiTheme="minorEastAsia" w:hint="eastAsia"/>
          <w:color w:val="000000" w:themeColor="text1"/>
          <w:szCs w:val="21"/>
        </w:rPr>
        <w:t>，今後社会との連携及び協働が</w:t>
      </w:r>
      <w:r w:rsidR="005E076D">
        <w:rPr>
          <w:rFonts w:asciiTheme="minorEastAsia" w:hAnsiTheme="minorEastAsia" w:hint="eastAsia"/>
          <w:color w:val="000000" w:themeColor="text1"/>
          <w:szCs w:val="21"/>
        </w:rPr>
        <w:t>更に</w:t>
      </w:r>
      <w:r w:rsidR="00F53776" w:rsidRPr="00852BB0">
        <w:rPr>
          <w:rFonts w:asciiTheme="minorEastAsia" w:hAnsiTheme="minorEastAsia" w:hint="eastAsia"/>
          <w:color w:val="000000" w:themeColor="text1"/>
          <w:szCs w:val="21"/>
        </w:rPr>
        <w:t>求められるようになる</w:t>
      </w:r>
      <w:r w:rsidRPr="00852BB0">
        <w:rPr>
          <w:rFonts w:asciiTheme="minorEastAsia" w:hAnsiTheme="minorEastAsia" w:hint="eastAsia"/>
          <w:color w:val="000000" w:themeColor="text1"/>
          <w:szCs w:val="21"/>
        </w:rPr>
        <w:t>とされている</w:t>
      </w:r>
      <w:r w:rsidR="00F53776" w:rsidRPr="00852BB0">
        <w:rPr>
          <w:rFonts w:asciiTheme="minorEastAsia" w:hAnsiTheme="minorEastAsia" w:hint="eastAsia"/>
          <w:color w:val="000000" w:themeColor="text1"/>
          <w:szCs w:val="21"/>
        </w:rPr>
        <w:t>ことに加え，「広島県教育に関する大綱」にある「地域とともにある学校づくり」の推進を目指していくことを表現し</w:t>
      </w:r>
      <w:r w:rsidR="00E93CEC" w:rsidRPr="00852BB0">
        <w:rPr>
          <w:rFonts w:asciiTheme="minorEastAsia" w:hAnsiTheme="minorEastAsia" w:hint="eastAsia"/>
          <w:color w:val="000000" w:themeColor="text1"/>
          <w:szCs w:val="21"/>
        </w:rPr>
        <w:t>ている</w:t>
      </w:r>
      <w:r w:rsidR="00F53776" w:rsidRPr="00852BB0">
        <w:rPr>
          <w:rFonts w:asciiTheme="minorEastAsia" w:hAnsiTheme="minorEastAsia" w:hint="eastAsia"/>
          <w:color w:val="000000" w:themeColor="text1"/>
          <w:szCs w:val="21"/>
        </w:rPr>
        <w:t>。</w:t>
      </w:r>
    </w:p>
    <w:p w:rsidR="00FD3B53" w:rsidRDefault="00FD3B53" w:rsidP="005D200A">
      <w:pPr>
        <w:tabs>
          <w:tab w:val="left" w:pos="420"/>
        </w:tabs>
        <w:ind w:leftChars="250" w:left="73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各区分の内容は，</w:t>
      </w:r>
      <w:r w:rsidR="00E93CEC" w:rsidRPr="00852BB0">
        <w:rPr>
          <w:rFonts w:asciiTheme="minorEastAsia" w:hAnsiTheme="minorEastAsia" w:hint="eastAsia"/>
          <w:color w:val="000000" w:themeColor="text1"/>
          <w:szCs w:val="21"/>
        </w:rPr>
        <w:t>それぞれ独立したものではなく</w:t>
      </w:r>
      <w:r w:rsidRPr="00852BB0">
        <w:rPr>
          <w:rFonts w:asciiTheme="minorEastAsia" w:hAnsiTheme="minorEastAsia" w:hint="eastAsia"/>
          <w:color w:val="000000" w:themeColor="text1"/>
          <w:szCs w:val="21"/>
        </w:rPr>
        <w:t>相互に関連しているため，指標の中には複数の区分に当てはまるものもある。</w:t>
      </w:r>
    </w:p>
    <w:p w:rsidR="009C4FBF" w:rsidRPr="00F56786" w:rsidRDefault="00640518" w:rsidP="005D200A">
      <w:pPr>
        <w:tabs>
          <w:tab w:val="left" w:pos="420"/>
        </w:tabs>
        <w:ind w:leftChars="250" w:left="735"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058F5">
        <w:rPr>
          <w:rFonts w:asciiTheme="minorEastAsia" w:hAnsiTheme="minorEastAsia" w:hint="eastAsia"/>
          <w:color w:val="000000" w:themeColor="text1"/>
          <w:szCs w:val="21"/>
        </w:rPr>
        <w:t>例えば</w:t>
      </w:r>
      <w:r w:rsidR="009C4FBF" w:rsidRPr="00F56786">
        <w:rPr>
          <w:rFonts w:asciiTheme="minorEastAsia" w:hAnsiTheme="minorEastAsia" w:hint="eastAsia"/>
          <w:color w:val="000000" w:themeColor="text1"/>
          <w:szCs w:val="21"/>
        </w:rPr>
        <w:t>，校長の区分「人材育成」の指標「授業観察・面談等を通して，教職員の人事評価を適切に行うことにより，教職員の意欲や資質の向上，使命感の高揚，能力開発を図ることができる。」は，区分</w:t>
      </w:r>
      <w:r w:rsidRPr="00F56786">
        <w:rPr>
          <w:rFonts w:asciiTheme="minorEastAsia" w:hAnsiTheme="minorEastAsia" w:hint="eastAsia"/>
          <w:color w:val="000000" w:themeColor="text1"/>
          <w:szCs w:val="21"/>
        </w:rPr>
        <w:t>「カリキュラム・マネジメント」</w:t>
      </w:r>
      <w:r w:rsidR="00785930" w:rsidRPr="00F56786">
        <w:rPr>
          <w:rFonts w:asciiTheme="minorEastAsia" w:hAnsiTheme="minorEastAsia" w:hint="eastAsia"/>
          <w:color w:val="000000" w:themeColor="text1"/>
          <w:szCs w:val="21"/>
        </w:rPr>
        <w:t>にも関連する</w:t>
      </w:r>
      <w:r w:rsidR="009C4FBF" w:rsidRPr="00F56786">
        <w:rPr>
          <w:rFonts w:asciiTheme="minorEastAsia" w:hAnsiTheme="minorEastAsia" w:hint="eastAsia"/>
          <w:color w:val="000000" w:themeColor="text1"/>
          <w:szCs w:val="21"/>
        </w:rPr>
        <w:t>。</w:t>
      </w:r>
    </w:p>
    <w:p w:rsidR="00640518" w:rsidRPr="00F56786" w:rsidRDefault="00A058F5" w:rsidP="00640518">
      <w:pPr>
        <w:tabs>
          <w:tab w:val="left" w:pos="420"/>
        </w:tabs>
        <w:ind w:leftChars="350" w:left="735"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具体的には</w:t>
      </w:r>
      <w:r w:rsidR="00785930" w:rsidRPr="00F56786">
        <w:rPr>
          <w:rFonts w:asciiTheme="minorEastAsia" w:hAnsiTheme="minorEastAsia" w:hint="eastAsia"/>
          <w:color w:val="000000" w:themeColor="text1"/>
          <w:szCs w:val="21"/>
        </w:rPr>
        <w:t>，</w:t>
      </w:r>
      <w:r w:rsidR="00640518" w:rsidRPr="00F56786">
        <w:rPr>
          <w:rFonts w:asciiTheme="minorEastAsia" w:hAnsiTheme="minorEastAsia" w:hint="eastAsia"/>
          <w:color w:val="000000" w:themeColor="text1"/>
          <w:szCs w:val="21"/>
        </w:rPr>
        <w:t>指標に示された内容を達成するために，</w:t>
      </w:r>
      <w:r w:rsidR="00DC4DD5" w:rsidRPr="00F56786">
        <w:rPr>
          <w:rFonts w:asciiTheme="minorEastAsia" w:hAnsiTheme="minorEastAsia" w:hint="eastAsia"/>
          <w:color w:val="000000" w:themeColor="text1"/>
          <w:szCs w:val="21"/>
        </w:rPr>
        <w:t>校長は</w:t>
      </w:r>
      <w:r w:rsidR="009C4FBF" w:rsidRPr="00F56786">
        <w:rPr>
          <w:rFonts w:asciiTheme="minorEastAsia" w:hAnsiTheme="minorEastAsia" w:hint="eastAsia"/>
          <w:color w:val="000000" w:themeColor="text1"/>
          <w:szCs w:val="21"/>
        </w:rPr>
        <w:t>１単位時間フルで</w:t>
      </w:r>
      <w:r w:rsidR="00640518" w:rsidRPr="00F56786">
        <w:rPr>
          <w:rFonts w:asciiTheme="minorEastAsia" w:hAnsiTheme="minorEastAsia" w:hint="eastAsia"/>
          <w:color w:val="000000" w:themeColor="text1"/>
          <w:szCs w:val="21"/>
        </w:rPr>
        <w:t>全教職員の</w:t>
      </w:r>
      <w:r w:rsidR="00DC4DD5" w:rsidRPr="00F56786">
        <w:rPr>
          <w:rFonts w:asciiTheme="minorEastAsia" w:hAnsiTheme="minorEastAsia" w:hint="eastAsia"/>
          <w:color w:val="000000" w:themeColor="text1"/>
          <w:szCs w:val="21"/>
        </w:rPr>
        <w:t>授業観察</w:t>
      </w:r>
      <w:r w:rsidR="00785930" w:rsidRPr="00F56786">
        <w:rPr>
          <w:rFonts w:asciiTheme="minorEastAsia" w:hAnsiTheme="minorEastAsia" w:hint="eastAsia"/>
          <w:color w:val="000000" w:themeColor="text1"/>
          <w:szCs w:val="21"/>
        </w:rPr>
        <w:t>実施後，コーチングの手法を用いた面談を通して</w:t>
      </w:r>
      <w:r w:rsidR="00DC4DD5" w:rsidRPr="00F56786">
        <w:rPr>
          <w:rFonts w:asciiTheme="minorEastAsia" w:hAnsiTheme="minorEastAsia" w:hint="eastAsia"/>
          <w:color w:val="000000" w:themeColor="text1"/>
          <w:szCs w:val="21"/>
        </w:rPr>
        <w:t>，人事評価を適切に行う</w:t>
      </w:r>
      <w:r w:rsidR="00785930" w:rsidRPr="00F56786">
        <w:rPr>
          <w:rFonts w:asciiTheme="minorEastAsia" w:hAnsiTheme="minorEastAsia" w:hint="eastAsia"/>
          <w:color w:val="000000" w:themeColor="text1"/>
          <w:szCs w:val="21"/>
        </w:rPr>
        <w:t>こと</w:t>
      </w:r>
      <w:r w:rsidR="00517B5F" w:rsidRPr="00F56786">
        <w:rPr>
          <w:rFonts w:asciiTheme="minorEastAsia" w:hAnsiTheme="minorEastAsia" w:hint="eastAsia"/>
          <w:color w:val="000000" w:themeColor="text1"/>
          <w:szCs w:val="21"/>
        </w:rPr>
        <w:t>など</w:t>
      </w:r>
      <w:r w:rsidR="00785930" w:rsidRPr="00F56786">
        <w:rPr>
          <w:rFonts w:asciiTheme="minorEastAsia" w:hAnsiTheme="minorEastAsia" w:hint="eastAsia"/>
          <w:color w:val="000000" w:themeColor="text1"/>
          <w:szCs w:val="21"/>
        </w:rPr>
        <w:t>が考えられる</w:t>
      </w:r>
      <w:r w:rsidR="009C4FBF" w:rsidRPr="00F56786">
        <w:rPr>
          <w:rFonts w:asciiTheme="minorEastAsia" w:hAnsiTheme="minorEastAsia" w:hint="eastAsia"/>
          <w:color w:val="000000" w:themeColor="text1"/>
          <w:szCs w:val="21"/>
        </w:rPr>
        <w:t>。</w:t>
      </w:r>
      <w:r w:rsidR="00785930" w:rsidRPr="00F56786">
        <w:rPr>
          <w:rFonts w:asciiTheme="minorEastAsia" w:hAnsiTheme="minorEastAsia" w:hint="eastAsia"/>
          <w:color w:val="000000" w:themeColor="text1"/>
          <w:szCs w:val="21"/>
        </w:rPr>
        <w:t>また，</w:t>
      </w:r>
      <w:r w:rsidR="00640518" w:rsidRPr="00F56786">
        <w:rPr>
          <w:rFonts w:asciiTheme="minorEastAsia" w:hAnsiTheme="minorEastAsia" w:hint="eastAsia"/>
          <w:color w:val="000000" w:themeColor="text1"/>
          <w:szCs w:val="21"/>
        </w:rPr>
        <w:t>全教職員の授業を観察することにより，</w:t>
      </w:r>
      <w:r w:rsidR="00DC4DD5" w:rsidRPr="00F56786">
        <w:rPr>
          <w:rFonts w:asciiTheme="minorEastAsia" w:hAnsiTheme="minorEastAsia" w:hint="eastAsia"/>
          <w:color w:val="000000" w:themeColor="text1"/>
          <w:szCs w:val="21"/>
        </w:rPr>
        <w:t>校長自身が</w:t>
      </w:r>
      <w:r w:rsidR="00640518" w:rsidRPr="00F56786">
        <w:rPr>
          <w:rFonts w:asciiTheme="minorEastAsia" w:hAnsiTheme="minorEastAsia" w:hint="eastAsia"/>
          <w:color w:val="000000" w:themeColor="text1"/>
          <w:szCs w:val="21"/>
        </w:rPr>
        <w:t>教科等横断的な視点を</w:t>
      </w:r>
      <w:r w:rsidR="005E076D">
        <w:rPr>
          <w:rFonts w:asciiTheme="minorEastAsia" w:hAnsiTheme="minorEastAsia" w:hint="eastAsia"/>
          <w:color w:val="000000" w:themeColor="text1"/>
          <w:szCs w:val="21"/>
        </w:rPr>
        <w:t>持</w:t>
      </w:r>
      <w:r w:rsidR="00640518" w:rsidRPr="00F56786">
        <w:rPr>
          <w:rFonts w:asciiTheme="minorEastAsia" w:hAnsiTheme="minorEastAsia" w:hint="eastAsia"/>
          <w:color w:val="000000" w:themeColor="text1"/>
          <w:szCs w:val="21"/>
        </w:rPr>
        <w:t>つことができるようになり，カリキュラム・マネジメントに生かすことができる。</w:t>
      </w:r>
    </w:p>
    <w:p w:rsidR="00785930" w:rsidRPr="00640518" w:rsidRDefault="00785930" w:rsidP="00640518">
      <w:pPr>
        <w:tabs>
          <w:tab w:val="left" w:pos="420"/>
        </w:tabs>
        <w:ind w:leftChars="350" w:left="735" w:firstLineChars="100" w:firstLine="210"/>
        <w:rPr>
          <w:rFonts w:asciiTheme="minorEastAsia" w:hAnsiTheme="minorEastAsia"/>
          <w:color w:val="FF0000"/>
          <w:szCs w:val="21"/>
        </w:rPr>
      </w:pPr>
    </w:p>
    <w:p w:rsidR="00F555E3" w:rsidRPr="00852BB0" w:rsidRDefault="00170693" w:rsidP="00F555E3">
      <w:pPr>
        <w:rPr>
          <w:rFonts w:asciiTheme="minorEastAsia" w:hAnsiTheme="minorEastAsia"/>
          <w:color w:val="000000" w:themeColor="text1"/>
          <w:szCs w:val="21"/>
        </w:rPr>
      </w:pPr>
      <w:r w:rsidRPr="00852BB0">
        <w:rPr>
          <w:rFonts w:asciiTheme="minorEastAsia" w:hAnsiTheme="minorEastAsia" w:hint="eastAsia"/>
          <w:color w:val="000000" w:themeColor="text1"/>
          <w:szCs w:val="21"/>
        </w:rPr>
        <w:t>３</w:t>
      </w:r>
      <w:r w:rsidR="004B34A0" w:rsidRPr="00852BB0">
        <w:rPr>
          <w:rFonts w:asciiTheme="minorEastAsia" w:hAnsiTheme="minorEastAsia" w:hint="eastAsia"/>
          <w:color w:val="000000" w:themeColor="text1"/>
          <w:szCs w:val="21"/>
        </w:rPr>
        <w:t xml:space="preserve">　指標の活用</w:t>
      </w:r>
    </w:p>
    <w:p w:rsidR="00F555E3" w:rsidRPr="00852BB0" w:rsidRDefault="00C62FAA" w:rsidP="00C34AD4">
      <w:pPr>
        <w:ind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(1)</w:t>
      </w:r>
      <w:r w:rsidR="00F555E3" w:rsidRPr="00852BB0">
        <w:rPr>
          <w:rFonts w:asciiTheme="minorEastAsia" w:hAnsiTheme="minorEastAsia" w:hint="eastAsia"/>
          <w:color w:val="000000" w:themeColor="text1"/>
          <w:szCs w:val="21"/>
        </w:rPr>
        <w:t xml:space="preserve">　広島県教育委員会</w:t>
      </w:r>
      <w:r w:rsidR="005B45D8" w:rsidRPr="00852BB0">
        <w:rPr>
          <w:rFonts w:asciiTheme="minorEastAsia" w:hAnsiTheme="minorEastAsia" w:hint="eastAsia"/>
          <w:color w:val="000000" w:themeColor="text1"/>
          <w:szCs w:val="21"/>
        </w:rPr>
        <w:t>及び市町教育委員会</w:t>
      </w:r>
    </w:p>
    <w:p w:rsidR="007F7509" w:rsidRPr="00852BB0" w:rsidRDefault="007F7509" w:rsidP="005D200A">
      <w:pPr>
        <w:ind w:firstLineChars="150" w:firstLine="315"/>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　指標に基づき，キャリア</w:t>
      </w:r>
      <w:r w:rsidR="00BE7707" w:rsidRPr="00852BB0">
        <w:rPr>
          <w:rFonts w:asciiTheme="minorEastAsia" w:hAnsiTheme="minorEastAsia" w:hint="eastAsia"/>
          <w:color w:val="000000" w:themeColor="text1"/>
          <w:szCs w:val="21"/>
        </w:rPr>
        <w:t>ステージ</w:t>
      </w:r>
      <w:r w:rsidRPr="00852BB0">
        <w:rPr>
          <w:rFonts w:asciiTheme="minorEastAsia" w:hAnsiTheme="minorEastAsia" w:hint="eastAsia"/>
          <w:color w:val="000000" w:themeColor="text1"/>
          <w:szCs w:val="21"/>
        </w:rPr>
        <w:t>に応じた人材育成</w:t>
      </w:r>
      <w:r w:rsidR="00E4640B" w:rsidRPr="00852BB0">
        <w:rPr>
          <w:rFonts w:asciiTheme="minorEastAsia" w:hAnsiTheme="minorEastAsia" w:hint="eastAsia"/>
          <w:color w:val="000000" w:themeColor="text1"/>
          <w:szCs w:val="21"/>
        </w:rPr>
        <w:t>に取り組む。</w:t>
      </w:r>
    </w:p>
    <w:p w:rsidR="00F555E3" w:rsidRPr="00852BB0" w:rsidRDefault="008A2E99" w:rsidP="005D200A">
      <w:pPr>
        <w:ind w:leftChars="250" w:left="73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指標に基づいた体系的な</w:t>
      </w:r>
      <w:r w:rsidR="00F555E3" w:rsidRPr="00852BB0">
        <w:rPr>
          <w:rFonts w:asciiTheme="minorEastAsia" w:hAnsiTheme="minorEastAsia" w:hint="eastAsia"/>
          <w:color w:val="000000" w:themeColor="text1"/>
          <w:szCs w:val="21"/>
        </w:rPr>
        <w:t>研修計画を整備することで，より効率的・効果的な研修への改善を図る。</w:t>
      </w:r>
    </w:p>
    <w:p w:rsidR="00F555E3" w:rsidRPr="00852BB0" w:rsidRDefault="00F555E3" w:rsidP="005D200A">
      <w:pPr>
        <w:ind w:firstLineChars="250" w:firstLine="525"/>
        <w:rPr>
          <w:rFonts w:asciiTheme="minorEastAsia" w:hAnsiTheme="minorEastAsia"/>
          <w:color w:val="000000" w:themeColor="text1"/>
          <w:szCs w:val="21"/>
        </w:rPr>
      </w:pPr>
      <w:r w:rsidRPr="00852BB0">
        <w:rPr>
          <w:rFonts w:asciiTheme="minorEastAsia" w:hAnsiTheme="minorEastAsia" w:hint="eastAsia"/>
          <w:color w:val="000000" w:themeColor="text1"/>
          <w:szCs w:val="21"/>
        </w:rPr>
        <w:t>○　研修の実施に当たり，指標を踏まえた内容となるよう工夫する。</w:t>
      </w:r>
    </w:p>
    <w:p w:rsidR="00F555E3" w:rsidRPr="00852BB0" w:rsidRDefault="00F555E3" w:rsidP="005D200A">
      <w:pPr>
        <w:ind w:leftChars="250" w:left="73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大学等と緊密な連携を図り，教員等としての</w:t>
      </w:r>
      <w:r w:rsidR="00295C33" w:rsidRPr="00852BB0">
        <w:rPr>
          <w:rFonts w:asciiTheme="minorEastAsia" w:hAnsiTheme="minorEastAsia" w:hint="eastAsia"/>
          <w:color w:val="000000" w:themeColor="text1"/>
          <w:szCs w:val="21"/>
        </w:rPr>
        <w:t>資質・能力</w:t>
      </w:r>
      <w:r w:rsidR="008A2E99" w:rsidRPr="00852BB0">
        <w:rPr>
          <w:rFonts w:asciiTheme="minorEastAsia" w:hAnsiTheme="minorEastAsia" w:hint="eastAsia"/>
          <w:color w:val="000000" w:themeColor="text1"/>
          <w:szCs w:val="21"/>
        </w:rPr>
        <w:t>の向上に関する指標を共有し</w:t>
      </w:r>
      <w:r w:rsidRPr="00852BB0">
        <w:rPr>
          <w:rFonts w:asciiTheme="minorEastAsia" w:hAnsiTheme="minorEastAsia" w:hint="eastAsia"/>
          <w:color w:val="000000" w:themeColor="text1"/>
          <w:szCs w:val="21"/>
        </w:rPr>
        <w:t>，</w:t>
      </w:r>
      <w:r w:rsidR="007E6670" w:rsidRPr="00852BB0">
        <w:rPr>
          <w:rFonts w:asciiTheme="minorEastAsia" w:hAnsiTheme="minorEastAsia" w:hint="eastAsia"/>
          <w:color w:val="000000" w:themeColor="text1"/>
          <w:szCs w:val="21"/>
        </w:rPr>
        <w:t>教員養成段階における履修内容</w:t>
      </w:r>
      <w:r w:rsidR="000720A5" w:rsidRPr="00852BB0">
        <w:rPr>
          <w:rFonts w:asciiTheme="minorEastAsia" w:hAnsiTheme="minorEastAsia" w:hint="eastAsia"/>
          <w:color w:val="000000" w:themeColor="text1"/>
          <w:szCs w:val="21"/>
        </w:rPr>
        <w:t>と初</w:t>
      </w:r>
      <w:r w:rsidRPr="00852BB0">
        <w:rPr>
          <w:rFonts w:asciiTheme="minorEastAsia" w:hAnsiTheme="minorEastAsia" w:hint="eastAsia"/>
          <w:color w:val="000000" w:themeColor="text1"/>
          <w:szCs w:val="21"/>
        </w:rPr>
        <w:t>任者研修</w:t>
      </w:r>
      <w:r w:rsidR="00D13DC0" w:rsidRPr="00852BB0">
        <w:rPr>
          <w:rFonts w:asciiTheme="minorEastAsia" w:hAnsiTheme="minorEastAsia" w:hint="eastAsia"/>
          <w:color w:val="000000" w:themeColor="text1"/>
          <w:szCs w:val="21"/>
        </w:rPr>
        <w:t>等の</w:t>
      </w:r>
      <w:r w:rsidRPr="00852BB0">
        <w:rPr>
          <w:rFonts w:asciiTheme="minorEastAsia" w:hAnsiTheme="minorEastAsia" w:hint="eastAsia"/>
          <w:color w:val="000000" w:themeColor="text1"/>
          <w:szCs w:val="21"/>
        </w:rPr>
        <w:t>研修内容</w:t>
      </w:r>
      <w:r w:rsidR="007E6670" w:rsidRPr="00852BB0">
        <w:rPr>
          <w:rFonts w:asciiTheme="minorEastAsia" w:hAnsiTheme="minorEastAsia" w:hint="eastAsia"/>
          <w:color w:val="000000" w:themeColor="text1"/>
          <w:szCs w:val="21"/>
        </w:rPr>
        <w:t>の系統性を</w:t>
      </w:r>
      <w:r w:rsidR="005E076D">
        <w:rPr>
          <w:rFonts w:asciiTheme="minorEastAsia" w:hAnsiTheme="minorEastAsia" w:hint="eastAsia"/>
          <w:color w:val="000000" w:themeColor="text1"/>
          <w:szCs w:val="21"/>
        </w:rPr>
        <w:t>持</w:t>
      </w:r>
      <w:r w:rsidR="007E6670" w:rsidRPr="00852BB0">
        <w:rPr>
          <w:rFonts w:asciiTheme="minorEastAsia" w:hAnsiTheme="minorEastAsia" w:hint="eastAsia"/>
          <w:color w:val="000000" w:themeColor="text1"/>
          <w:szCs w:val="21"/>
        </w:rPr>
        <w:t>たせる</w:t>
      </w:r>
      <w:r w:rsidR="000720A5" w:rsidRPr="00852BB0">
        <w:rPr>
          <w:rFonts w:asciiTheme="minorEastAsia" w:hAnsiTheme="minorEastAsia" w:hint="eastAsia"/>
          <w:color w:val="000000" w:themeColor="text1"/>
          <w:szCs w:val="21"/>
        </w:rPr>
        <w:t>ようにする</w:t>
      </w:r>
      <w:r w:rsidR="007E6670" w:rsidRPr="00852BB0">
        <w:rPr>
          <w:rFonts w:asciiTheme="minorEastAsia" w:hAnsiTheme="minorEastAsia" w:hint="eastAsia"/>
          <w:color w:val="000000" w:themeColor="text1"/>
          <w:szCs w:val="21"/>
        </w:rPr>
        <w:t>。</w:t>
      </w:r>
    </w:p>
    <w:p w:rsidR="00231AEE" w:rsidRPr="00852BB0" w:rsidRDefault="00231AEE" w:rsidP="00F555E3">
      <w:pPr>
        <w:ind w:leftChars="200" w:left="630" w:hangingChars="100" w:hanging="210"/>
        <w:rPr>
          <w:rFonts w:asciiTheme="minorEastAsia" w:hAnsiTheme="minorEastAsia"/>
          <w:color w:val="000000" w:themeColor="text1"/>
          <w:szCs w:val="21"/>
        </w:rPr>
      </w:pPr>
    </w:p>
    <w:p w:rsidR="00F555E3" w:rsidRPr="00852BB0" w:rsidRDefault="00C62FAA" w:rsidP="005E4CE4">
      <w:pPr>
        <w:ind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w:t>
      </w:r>
      <w:r w:rsidR="00A87336" w:rsidRPr="00852BB0">
        <w:rPr>
          <w:rFonts w:asciiTheme="minorEastAsia" w:hAnsiTheme="minorEastAsia" w:hint="eastAsia"/>
          <w:color w:val="000000" w:themeColor="text1"/>
          <w:szCs w:val="21"/>
        </w:rPr>
        <w:t>2</w:t>
      </w:r>
      <w:r w:rsidRPr="00852BB0">
        <w:rPr>
          <w:rFonts w:asciiTheme="minorEastAsia" w:hAnsiTheme="minorEastAsia" w:hint="eastAsia"/>
          <w:color w:val="000000" w:themeColor="text1"/>
          <w:szCs w:val="21"/>
        </w:rPr>
        <w:t>)</w:t>
      </w:r>
      <w:r w:rsidR="00F555E3" w:rsidRPr="00852BB0">
        <w:rPr>
          <w:rFonts w:asciiTheme="minorEastAsia" w:hAnsiTheme="minorEastAsia" w:hint="eastAsia"/>
          <w:color w:val="000000" w:themeColor="text1"/>
          <w:szCs w:val="21"/>
        </w:rPr>
        <w:t xml:space="preserve">　</w:t>
      </w:r>
      <w:r w:rsidR="006032BA" w:rsidRPr="00852BB0">
        <w:rPr>
          <w:rFonts w:asciiTheme="minorEastAsia" w:hAnsiTheme="minorEastAsia" w:hint="eastAsia"/>
          <w:color w:val="000000" w:themeColor="text1"/>
          <w:szCs w:val="21"/>
        </w:rPr>
        <w:t>幼稚園，小学校，中学校，義務教育学校，高等学校及び特別支援学校</w:t>
      </w:r>
    </w:p>
    <w:p w:rsidR="006032BA" w:rsidRPr="00852BB0" w:rsidRDefault="006032BA" w:rsidP="005E4CE4">
      <w:pPr>
        <w:ind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w:t>
      </w:r>
      <w:r w:rsidR="005D200A" w:rsidRPr="00852BB0">
        <w:rPr>
          <w:rFonts w:asciiTheme="minorEastAsia" w:hAnsiTheme="minorEastAsia" w:hint="eastAsia"/>
          <w:color w:val="000000" w:themeColor="text1"/>
          <w:szCs w:val="21"/>
        </w:rPr>
        <w:t xml:space="preserve"> </w:t>
      </w:r>
      <w:r w:rsidRPr="00852BB0">
        <w:rPr>
          <w:rFonts w:asciiTheme="minorEastAsia" w:hAnsiTheme="minorEastAsia" w:hint="eastAsia"/>
          <w:color w:val="000000" w:themeColor="text1"/>
          <w:szCs w:val="21"/>
        </w:rPr>
        <w:t>ア　管理職</w:t>
      </w:r>
    </w:p>
    <w:p w:rsidR="00F555E3" w:rsidRPr="00852BB0" w:rsidRDefault="00F555E3" w:rsidP="005D200A">
      <w:pPr>
        <w:ind w:leftChars="350" w:left="94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自校の</w:t>
      </w:r>
      <w:r w:rsidR="00822940" w:rsidRPr="00852BB0">
        <w:rPr>
          <w:rFonts w:asciiTheme="minorEastAsia" w:hAnsiTheme="minorEastAsia" w:hint="eastAsia"/>
          <w:color w:val="000000" w:themeColor="text1"/>
          <w:szCs w:val="21"/>
        </w:rPr>
        <w:t>教員等</w:t>
      </w:r>
      <w:r w:rsidRPr="00852BB0">
        <w:rPr>
          <w:rFonts w:asciiTheme="minorEastAsia" w:hAnsiTheme="minorEastAsia" w:hint="eastAsia"/>
          <w:color w:val="000000" w:themeColor="text1"/>
          <w:szCs w:val="21"/>
        </w:rPr>
        <w:t>の人材育成計画</w:t>
      </w:r>
      <w:r w:rsidR="006032BA" w:rsidRPr="00852BB0">
        <w:rPr>
          <w:rFonts w:asciiTheme="minorEastAsia" w:hAnsiTheme="minorEastAsia" w:hint="eastAsia"/>
          <w:color w:val="000000" w:themeColor="text1"/>
          <w:szCs w:val="21"/>
        </w:rPr>
        <w:t>や研修計画の作成に当たり，指標を踏まえた内容となるよう工夫するなどし，人材育成</w:t>
      </w:r>
      <w:r w:rsidR="00E4640B" w:rsidRPr="00852BB0">
        <w:rPr>
          <w:rFonts w:asciiTheme="minorEastAsia" w:hAnsiTheme="minorEastAsia" w:hint="eastAsia"/>
          <w:color w:val="000000" w:themeColor="text1"/>
          <w:szCs w:val="21"/>
        </w:rPr>
        <w:t>に取り組む。</w:t>
      </w:r>
    </w:p>
    <w:p w:rsidR="00F555E3" w:rsidRPr="00852BB0" w:rsidRDefault="00F555E3" w:rsidP="005D200A">
      <w:pPr>
        <w:ind w:leftChars="350" w:left="94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自校の</w:t>
      </w:r>
      <w:r w:rsidR="00822940" w:rsidRPr="00852BB0">
        <w:rPr>
          <w:rFonts w:asciiTheme="minorEastAsia" w:hAnsiTheme="minorEastAsia" w:hint="eastAsia"/>
          <w:color w:val="000000" w:themeColor="text1"/>
          <w:szCs w:val="21"/>
        </w:rPr>
        <w:t>教員等</w:t>
      </w:r>
      <w:r w:rsidRPr="00852BB0">
        <w:rPr>
          <w:rFonts w:asciiTheme="minorEastAsia" w:hAnsiTheme="minorEastAsia" w:hint="eastAsia"/>
          <w:color w:val="000000" w:themeColor="text1"/>
          <w:szCs w:val="21"/>
        </w:rPr>
        <w:t>の職務の遂行に際して，指標に示された内容を達成できるよう指導助言を行う。</w:t>
      </w:r>
    </w:p>
    <w:p w:rsidR="00F555E3" w:rsidRPr="00852BB0" w:rsidRDefault="00F555E3" w:rsidP="005D200A">
      <w:pPr>
        <w:ind w:leftChars="350" w:left="94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自校の状況や課題等を踏まえた独自の指標を追加するなどの工夫を行い，積極的に</w:t>
      </w:r>
      <w:r w:rsidR="00822940" w:rsidRPr="00852BB0">
        <w:rPr>
          <w:rFonts w:asciiTheme="minorEastAsia" w:hAnsiTheme="minorEastAsia" w:hint="eastAsia"/>
          <w:color w:val="000000" w:themeColor="text1"/>
          <w:szCs w:val="21"/>
        </w:rPr>
        <w:t>教員等</w:t>
      </w:r>
      <w:r w:rsidRPr="00852BB0">
        <w:rPr>
          <w:rFonts w:asciiTheme="minorEastAsia" w:hAnsiTheme="minorEastAsia" w:hint="eastAsia"/>
          <w:color w:val="000000" w:themeColor="text1"/>
          <w:szCs w:val="21"/>
        </w:rPr>
        <w:t>の人材育成に取り組む。</w:t>
      </w:r>
    </w:p>
    <w:p w:rsidR="00BE7707" w:rsidRPr="00852BB0" w:rsidRDefault="00BE7707" w:rsidP="005D200A">
      <w:pPr>
        <w:ind w:leftChars="350" w:left="94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資質・能力の向上を図るため，指標に照らして自己評価を行い，自らの課題等を明らかにした上で，意欲を</w:t>
      </w:r>
      <w:r w:rsidR="005E076D">
        <w:rPr>
          <w:rFonts w:asciiTheme="minorEastAsia" w:hAnsiTheme="minorEastAsia" w:hint="eastAsia"/>
          <w:color w:val="000000" w:themeColor="text1"/>
          <w:szCs w:val="21"/>
        </w:rPr>
        <w:t>持</w:t>
      </w:r>
      <w:r w:rsidRPr="00852BB0">
        <w:rPr>
          <w:rFonts w:asciiTheme="minorEastAsia" w:hAnsiTheme="minorEastAsia" w:hint="eastAsia"/>
          <w:color w:val="000000" w:themeColor="text1"/>
          <w:szCs w:val="21"/>
        </w:rPr>
        <w:t>って職務に取り組む。</w:t>
      </w:r>
    </w:p>
    <w:p w:rsidR="00F555E3" w:rsidRPr="00852BB0" w:rsidRDefault="006032BA" w:rsidP="005D200A">
      <w:pPr>
        <w:ind w:firstLineChars="250" w:firstLine="525"/>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イ　</w:t>
      </w:r>
      <w:r w:rsidR="00F555E3" w:rsidRPr="00852BB0">
        <w:rPr>
          <w:rFonts w:asciiTheme="minorEastAsia" w:hAnsiTheme="minorEastAsia" w:hint="eastAsia"/>
          <w:color w:val="000000" w:themeColor="text1"/>
          <w:szCs w:val="21"/>
        </w:rPr>
        <w:t>教諭等</w:t>
      </w:r>
    </w:p>
    <w:p w:rsidR="00ED6E98" w:rsidRPr="00852BB0" w:rsidRDefault="00ED6E98" w:rsidP="005D200A">
      <w:pPr>
        <w:ind w:leftChars="350" w:left="94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資質・能力の向上を図るため，指標に照らして自己評価を行い，自らの課題等を明らかにした上で，意欲を</w:t>
      </w:r>
      <w:r w:rsidR="005E076D">
        <w:rPr>
          <w:rFonts w:asciiTheme="minorEastAsia" w:hAnsiTheme="minorEastAsia" w:hint="eastAsia"/>
          <w:color w:val="000000" w:themeColor="text1"/>
          <w:szCs w:val="21"/>
        </w:rPr>
        <w:t>持</w:t>
      </w:r>
      <w:r w:rsidRPr="00852BB0">
        <w:rPr>
          <w:rFonts w:asciiTheme="minorEastAsia" w:hAnsiTheme="minorEastAsia" w:hint="eastAsia"/>
          <w:color w:val="000000" w:themeColor="text1"/>
          <w:szCs w:val="21"/>
        </w:rPr>
        <w:t>って</w:t>
      </w:r>
      <w:r w:rsidR="00992B43" w:rsidRPr="00852BB0">
        <w:rPr>
          <w:rFonts w:asciiTheme="minorEastAsia" w:hAnsiTheme="minorEastAsia" w:hint="eastAsia"/>
          <w:color w:val="000000" w:themeColor="text1"/>
          <w:szCs w:val="21"/>
        </w:rPr>
        <w:t>職務</w:t>
      </w:r>
      <w:r w:rsidRPr="00852BB0">
        <w:rPr>
          <w:rFonts w:asciiTheme="minorEastAsia" w:hAnsiTheme="minorEastAsia" w:hint="eastAsia"/>
          <w:color w:val="000000" w:themeColor="text1"/>
          <w:szCs w:val="21"/>
        </w:rPr>
        <w:t>に取り組む。</w:t>
      </w:r>
    </w:p>
    <w:p w:rsidR="00372AA9" w:rsidRPr="00852BB0" w:rsidRDefault="00F555E3" w:rsidP="005D200A">
      <w:pPr>
        <w:tabs>
          <w:tab w:val="left" w:pos="1260"/>
        </w:tabs>
        <w:ind w:leftChars="350" w:left="94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他の</w:t>
      </w:r>
      <w:r w:rsidR="00822940" w:rsidRPr="00852BB0">
        <w:rPr>
          <w:rFonts w:asciiTheme="minorEastAsia" w:hAnsiTheme="minorEastAsia" w:hint="eastAsia"/>
          <w:color w:val="000000" w:themeColor="text1"/>
          <w:szCs w:val="21"/>
        </w:rPr>
        <w:t>教員等</w:t>
      </w:r>
      <w:r w:rsidRPr="00852BB0">
        <w:rPr>
          <w:rFonts w:asciiTheme="minorEastAsia" w:hAnsiTheme="minorEastAsia" w:hint="eastAsia"/>
          <w:color w:val="000000" w:themeColor="text1"/>
          <w:szCs w:val="21"/>
        </w:rPr>
        <w:t>の職務の遂行に際して，指標に示された内容を達成できるよう</w:t>
      </w:r>
      <w:r w:rsidR="008A2E99" w:rsidRPr="00852BB0">
        <w:rPr>
          <w:rFonts w:asciiTheme="minorEastAsia" w:hAnsiTheme="minorEastAsia" w:hint="eastAsia"/>
          <w:color w:val="000000" w:themeColor="text1"/>
          <w:szCs w:val="21"/>
        </w:rPr>
        <w:t>助言及び支援</w:t>
      </w:r>
      <w:r w:rsidRPr="00852BB0">
        <w:rPr>
          <w:rFonts w:asciiTheme="minorEastAsia" w:hAnsiTheme="minorEastAsia" w:hint="eastAsia"/>
          <w:color w:val="000000" w:themeColor="text1"/>
          <w:szCs w:val="21"/>
        </w:rPr>
        <w:t>を行う。</w:t>
      </w:r>
    </w:p>
    <w:p w:rsidR="0067680C" w:rsidRPr="00852BB0" w:rsidRDefault="0067680C" w:rsidP="00372AA9">
      <w:pPr>
        <w:ind w:leftChars="300" w:left="840" w:hangingChars="100" w:hanging="210"/>
        <w:rPr>
          <w:rFonts w:asciiTheme="minorEastAsia" w:hAnsiTheme="minorEastAsia"/>
          <w:color w:val="000000" w:themeColor="text1"/>
          <w:szCs w:val="21"/>
        </w:rPr>
      </w:pPr>
    </w:p>
    <w:p w:rsidR="006032BA" w:rsidRPr="00852BB0" w:rsidRDefault="006032BA" w:rsidP="006032BA">
      <w:pPr>
        <w:ind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(3)　大学</w:t>
      </w:r>
    </w:p>
    <w:p w:rsidR="006032BA" w:rsidRPr="00852BB0" w:rsidRDefault="006032BA" w:rsidP="005D200A">
      <w:pPr>
        <w:ind w:leftChars="250" w:left="73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　</w:t>
      </w:r>
      <w:r w:rsidR="00F233EC" w:rsidRPr="00852BB0">
        <w:rPr>
          <w:rFonts w:asciiTheme="minorEastAsia" w:hAnsiTheme="minorEastAsia" w:hint="eastAsia"/>
          <w:color w:val="000000" w:themeColor="text1"/>
          <w:szCs w:val="21"/>
        </w:rPr>
        <w:t>教職志望者は，</w:t>
      </w:r>
      <w:r w:rsidRPr="00852BB0">
        <w:rPr>
          <w:rFonts w:asciiTheme="minorEastAsia" w:hAnsiTheme="minorEastAsia" w:hint="eastAsia"/>
          <w:color w:val="000000" w:themeColor="text1"/>
          <w:szCs w:val="21"/>
        </w:rPr>
        <w:t>広島県の求める教員像を把握し，自己の学修の目標を設定する際の参考にする。</w:t>
      </w:r>
    </w:p>
    <w:p w:rsidR="006032BA" w:rsidRPr="00852BB0" w:rsidRDefault="006032BA" w:rsidP="005D200A">
      <w:pPr>
        <w:ind w:leftChars="250" w:left="735" w:hangingChars="100" w:hanging="210"/>
        <w:rPr>
          <w:rFonts w:asciiTheme="minorEastAsia" w:hAnsiTheme="minorEastAsia"/>
          <w:color w:val="000000" w:themeColor="text1"/>
          <w:szCs w:val="21"/>
        </w:rPr>
      </w:pPr>
      <w:r w:rsidRPr="00852BB0">
        <w:rPr>
          <w:rFonts w:asciiTheme="minorEastAsia" w:hAnsiTheme="minorEastAsia" w:hint="eastAsia"/>
          <w:color w:val="000000" w:themeColor="text1"/>
          <w:szCs w:val="21"/>
        </w:rPr>
        <w:t>◯　教職課程や教職大学院のカリキュラム，大学</w:t>
      </w:r>
      <w:r w:rsidR="00D13DC0" w:rsidRPr="00852BB0">
        <w:rPr>
          <w:rFonts w:asciiTheme="minorEastAsia" w:hAnsiTheme="minorEastAsia" w:hint="eastAsia"/>
          <w:color w:val="000000" w:themeColor="text1"/>
          <w:szCs w:val="21"/>
        </w:rPr>
        <w:t>等</w:t>
      </w:r>
      <w:r w:rsidRPr="00852BB0">
        <w:rPr>
          <w:rFonts w:asciiTheme="minorEastAsia" w:hAnsiTheme="minorEastAsia" w:hint="eastAsia"/>
          <w:color w:val="000000" w:themeColor="text1"/>
          <w:szCs w:val="21"/>
        </w:rPr>
        <w:t>が提供する教員研修</w:t>
      </w:r>
      <w:r w:rsidR="00CA5B8C" w:rsidRPr="00852BB0">
        <w:rPr>
          <w:rFonts w:asciiTheme="minorEastAsia" w:hAnsiTheme="minorEastAsia" w:hint="eastAsia"/>
          <w:color w:val="000000" w:themeColor="text1"/>
          <w:szCs w:val="21"/>
        </w:rPr>
        <w:t>プ</w:t>
      </w:r>
      <w:r w:rsidRPr="00852BB0">
        <w:rPr>
          <w:rFonts w:asciiTheme="minorEastAsia" w:hAnsiTheme="minorEastAsia" w:hint="eastAsia"/>
          <w:color w:val="000000" w:themeColor="text1"/>
          <w:szCs w:val="21"/>
        </w:rPr>
        <w:t>ロ</w:t>
      </w:r>
      <w:r w:rsidR="00CA5B8C" w:rsidRPr="00852BB0">
        <w:rPr>
          <w:rFonts w:asciiTheme="minorEastAsia" w:hAnsiTheme="minorEastAsia" w:hint="eastAsia"/>
          <w:color w:val="000000" w:themeColor="text1"/>
          <w:szCs w:val="21"/>
        </w:rPr>
        <w:t>グ</w:t>
      </w:r>
      <w:r w:rsidRPr="00852BB0">
        <w:rPr>
          <w:rFonts w:asciiTheme="minorEastAsia" w:hAnsiTheme="minorEastAsia" w:hint="eastAsia"/>
          <w:color w:val="000000" w:themeColor="text1"/>
          <w:szCs w:val="21"/>
        </w:rPr>
        <w:t>ラム等を改善・開発する際に参照する。</w:t>
      </w:r>
    </w:p>
    <w:p w:rsidR="00F233EC" w:rsidRPr="00852BB0" w:rsidRDefault="00F233EC" w:rsidP="006032BA">
      <w:pPr>
        <w:rPr>
          <w:rFonts w:asciiTheme="minorEastAsia" w:hAnsiTheme="minorEastAsia"/>
          <w:color w:val="000000" w:themeColor="text1"/>
          <w:szCs w:val="21"/>
        </w:rPr>
      </w:pPr>
    </w:p>
    <w:p w:rsidR="005D200A" w:rsidRPr="00852BB0" w:rsidRDefault="005D200A" w:rsidP="005D200A">
      <w:pPr>
        <w:rPr>
          <w:rFonts w:asciiTheme="minorEastAsia" w:hAnsiTheme="minorEastAsia"/>
          <w:color w:val="000000" w:themeColor="text1"/>
          <w:szCs w:val="21"/>
        </w:rPr>
      </w:pPr>
      <w:r w:rsidRPr="00852BB0">
        <w:rPr>
          <w:rFonts w:asciiTheme="minorEastAsia" w:hAnsiTheme="minorEastAsia" w:hint="eastAsia"/>
          <w:color w:val="000000" w:themeColor="text1"/>
          <w:szCs w:val="21"/>
        </w:rPr>
        <w:t xml:space="preserve">４　</w:t>
      </w:r>
      <w:r w:rsidR="00BD7089" w:rsidRPr="00852BB0">
        <w:rPr>
          <w:rFonts w:asciiTheme="minorEastAsia" w:hAnsiTheme="minorEastAsia" w:hint="eastAsia"/>
          <w:color w:val="000000" w:themeColor="text1"/>
          <w:szCs w:val="21"/>
        </w:rPr>
        <w:t>指標の見直し</w:t>
      </w:r>
    </w:p>
    <w:p w:rsidR="00231AEE" w:rsidRPr="00852BB0" w:rsidRDefault="00D13DC0" w:rsidP="005D200A">
      <w:pPr>
        <w:ind w:leftChars="100" w:left="210" w:firstLineChars="100" w:firstLine="210"/>
        <w:rPr>
          <w:rFonts w:asciiTheme="minorEastAsia" w:hAnsiTheme="minorEastAsia"/>
          <w:color w:val="000000" w:themeColor="text1"/>
          <w:szCs w:val="21"/>
        </w:rPr>
      </w:pPr>
      <w:r w:rsidRPr="00852BB0">
        <w:rPr>
          <w:rFonts w:asciiTheme="minorEastAsia" w:hAnsiTheme="minorEastAsia" w:hint="eastAsia"/>
          <w:color w:val="000000" w:themeColor="text1"/>
          <w:szCs w:val="21"/>
        </w:rPr>
        <w:t>今後は</w:t>
      </w:r>
      <w:r w:rsidR="00E93CEC" w:rsidRPr="00852BB0">
        <w:rPr>
          <w:rFonts w:asciiTheme="minorEastAsia" w:hAnsiTheme="minorEastAsia" w:hint="eastAsia"/>
          <w:color w:val="000000" w:themeColor="text1"/>
          <w:szCs w:val="21"/>
        </w:rPr>
        <w:t>，様々な状況の変化に応じて</w:t>
      </w:r>
      <w:r w:rsidRPr="00852BB0">
        <w:rPr>
          <w:rFonts w:asciiTheme="minorEastAsia" w:hAnsiTheme="minorEastAsia" w:hint="eastAsia"/>
          <w:color w:val="000000" w:themeColor="text1"/>
          <w:szCs w:val="21"/>
        </w:rPr>
        <w:t>指標の見直しを図るために，必要に応じて</w:t>
      </w:r>
      <w:r w:rsidR="00E93CEC" w:rsidRPr="00852BB0">
        <w:rPr>
          <w:rFonts w:asciiTheme="minorEastAsia" w:hAnsiTheme="minorEastAsia" w:hint="eastAsia"/>
          <w:color w:val="000000" w:themeColor="text1"/>
          <w:szCs w:val="21"/>
        </w:rPr>
        <w:t>広島県教員等資質向上協議会を開催する。</w:t>
      </w:r>
    </w:p>
    <w:sectPr w:rsidR="00231AEE" w:rsidRPr="00852BB0" w:rsidSect="0070122A">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30" w:rsidRDefault="00785930" w:rsidP="0024708A">
      <w:r>
        <w:separator/>
      </w:r>
    </w:p>
  </w:endnote>
  <w:endnote w:type="continuationSeparator" w:id="0">
    <w:p w:rsidR="00785930" w:rsidRDefault="00785930" w:rsidP="0024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30" w:rsidRDefault="00785930" w:rsidP="0024708A">
      <w:r>
        <w:separator/>
      </w:r>
    </w:p>
  </w:footnote>
  <w:footnote w:type="continuationSeparator" w:id="0">
    <w:p w:rsidR="00785930" w:rsidRDefault="00785930" w:rsidP="00247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BC8"/>
    <w:multiLevelType w:val="hybridMultilevel"/>
    <w:tmpl w:val="18387180"/>
    <w:lvl w:ilvl="0" w:tplc="156C13A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17F721D"/>
    <w:multiLevelType w:val="hybridMultilevel"/>
    <w:tmpl w:val="8EC4A0D0"/>
    <w:lvl w:ilvl="0" w:tplc="5C82455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AA381F"/>
    <w:multiLevelType w:val="hybridMultilevel"/>
    <w:tmpl w:val="C33A44D0"/>
    <w:lvl w:ilvl="0" w:tplc="519AE318">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4BF6F93"/>
    <w:multiLevelType w:val="hybridMultilevel"/>
    <w:tmpl w:val="D6A89AF4"/>
    <w:lvl w:ilvl="0" w:tplc="FF42405E">
      <w:start w:val="1"/>
      <w:numFmt w:val="lowerLetter"/>
      <w:lvlText w:val="(%1)"/>
      <w:lvlJc w:val="left"/>
      <w:pPr>
        <w:ind w:left="1087" w:hanging="360"/>
      </w:pPr>
      <w:rPr>
        <w:rFonts w:hint="default"/>
      </w:r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4">
    <w:nsid w:val="593506B9"/>
    <w:multiLevelType w:val="hybridMultilevel"/>
    <w:tmpl w:val="DED41B68"/>
    <w:lvl w:ilvl="0" w:tplc="BE66E8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DE3F38"/>
    <w:multiLevelType w:val="hybridMultilevel"/>
    <w:tmpl w:val="98964968"/>
    <w:lvl w:ilvl="0" w:tplc="6F5A37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191259D"/>
    <w:multiLevelType w:val="hybridMultilevel"/>
    <w:tmpl w:val="9E56C9BC"/>
    <w:lvl w:ilvl="0" w:tplc="2DB845C8">
      <w:start w:val="1"/>
      <w:numFmt w:val="lowerLetter"/>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7">
    <w:nsid w:val="77204947"/>
    <w:multiLevelType w:val="hybridMultilevel"/>
    <w:tmpl w:val="4E54727E"/>
    <w:lvl w:ilvl="0" w:tplc="9AE81B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CF"/>
    <w:rsid w:val="000123C3"/>
    <w:rsid w:val="000157DA"/>
    <w:rsid w:val="000208C0"/>
    <w:rsid w:val="00021FA6"/>
    <w:rsid w:val="00051114"/>
    <w:rsid w:val="000720A5"/>
    <w:rsid w:val="000A27F7"/>
    <w:rsid w:val="000C4D5F"/>
    <w:rsid w:val="000D25C8"/>
    <w:rsid w:val="000D6F69"/>
    <w:rsid w:val="00103986"/>
    <w:rsid w:val="00114845"/>
    <w:rsid w:val="00124014"/>
    <w:rsid w:val="00127525"/>
    <w:rsid w:val="00132DE5"/>
    <w:rsid w:val="0014252D"/>
    <w:rsid w:val="00157386"/>
    <w:rsid w:val="00170693"/>
    <w:rsid w:val="00172434"/>
    <w:rsid w:val="00175DAA"/>
    <w:rsid w:val="00186615"/>
    <w:rsid w:val="0018712E"/>
    <w:rsid w:val="0019792F"/>
    <w:rsid w:val="002018AB"/>
    <w:rsid w:val="00212E89"/>
    <w:rsid w:val="00213DC0"/>
    <w:rsid w:val="00223091"/>
    <w:rsid w:val="002232CC"/>
    <w:rsid w:val="00223F03"/>
    <w:rsid w:val="00231AEE"/>
    <w:rsid w:val="0024708A"/>
    <w:rsid w:val="00281428"/>
    <w:rsid w:val="00295C33"/>
    <w:rsid w:val="00295FCF"/>
    <w:rsid w:val="002A7661"/>
    <w:rsid w:val="002D493A"/>
    <w:rsid w:val="002E5E43"/>
    <w:rsid w:val="002F7B37"/>
    <w:rsid w:val="00321F27"/>
    <w:rsid w:val="0033777E"/>
    <w:rsid w:val="003622F4"/>
    <w:rsid w:val="00372AA9"/>
    <w:rsid w:val="003741C0"/>
    <w:rsid w:val="00385258"/>
    <w:rsid w:val="00393F45"/>
    <w:rsid w:val="003B3A07"/>
    <w:rsid w:val="003B3E44"/>
    <w:rsid w:val="003B7AA7"/>
    <w:rsid w:val="003C3166"/>
    <w:rsid w:val="003C5670"/>
    <w:rsid w:val="003C7149"/>
    <w:rsid w:val="003E736C"/>
    <w:rsid w:val="003E7EEA"/>
    <w:rsid w:val="003F2E48"/>
    <w:rsid w:val="003F3A11"/>
    <w:rsid w:val="00440423"/>
    <w:rsid w:val="0044613B"/>
    <w:rsid w:val="0045224B"/>
    <w:rsid w:val="00452EBF"/>
    <w:rsid w:val="0046369D"/>
    <w:rsid w:val="00483CA8"/>
    <w:rsid w:val="004873F2"/>
    <w:rsid w:val="00495555"/>
    <w:rsid w:val="004B17AF"/>
    <w:rsid w:val="004B34A0"/>
    <w:rsid w:val="004B39C2"/>
    <w:rsid w:val="004C57E1"/>
    <w:rsid w:val="004D46D2"/>
    <w:rsid w:val="004E071E"/>
    <w:rsid w:val="00507EBB"/>
    <w:rsid w:val="0051621B"/>
    <w:rsid w:val="00517B5F"/>
    <w:rsid w:val="00541617"/>
    <w:rsid w:val="005458AA"/>
    <w:rsid w:val="00550645"/>
    <w:rsid w:val="005546CF"/>
    <w:rsid w:val="0058454D"/>
    <w:rsid w:val="005931CC"/>
    <w:rsid w:val="005B45D8"/>
    <w:rsid w:val="005D0A94"/>
    <w:rsid w:val="005D0FA2"/>
    <w:rsid w:val="005D0FA3"/>
    <w:rsid w:val="005D200A"/>
    <w:rsid w:val="005D3925"/>
    <w:rsid w:val="005D58A9"/>
    <w:rsid w:val="005E076D"/>
    <w:rsid w:val="005E4CE4"/>
    <w:rsid w:val="006032BA"/>
    <w:rsid w:val="00611CFD"/>
    <w:rsid w:val="006157C4"/>
    <w:rsid w:val="00620B7D"/>
    <w:rsid w:val="00634C40"/>
    <w:rsid w:val="00640518"/>
    <w:rsid w:val="00645572"/>
    <w:rsid w:val="0067680C"/>
    <w:rsid w:val="00681D9E"/>
    <w:rsid w:val="006A58B7"/>
    <w:rsid w:val="006B60C4"/>
    <w:rsid w:val="006C7FDB"/>
    <w:rsid w:val="006D2859"/>
    <w:rsid w:val="0070122A"/>
    <w:rsid w:val="00705DCD"/>
    <w:rsid w:val="00711A0B"/>
    <w:rsid w:val="00733B5C"/>
    <w:rsid w:val="00752C60"/>
    <w:rsid w:val="00782F95"/>
    <w:rsid w:val="00785930"/>
    <w:rsid w:val="007A2442"/>
    <w:rsid w:val="007A38A7"/>
    <w:rsid w:val="007A7A11"/>
    <w:rsid w:val="007C152E"/>
    <w:rsid w:val="007D6D2F"/>
    <w:rsid w:val="007E6670"/>
    <w:rsid w:val="007F09C5"/>
    <w:rsid w:val="007F7509"/>
    <w:rsid w:val="00801329"/>
    <w:rsid w:val="008073CE"/>
    <w:rsid w:val="0081470F"/>
    <w:rsid w:val="008174B9"/>
    <w:rsid w:val="00822940"/>
    <w:rsid w:val="00825868"/>
    <w:rsid w:val="00827AB4"/>
    <w:rsid w:val="00840BB9"/>
    <w:rsid w:val="008476B5"/>
    <w:rsid w:val="00852BB0"/>
    <w:rsid w:val="00854392"/>
    <w:rsid w:val="00855711"/>
    <w:rsid w:val="008624DE"/>
    <w:rsid w:val="00864F4E"/>
    <w:rsid w:val="008769B7"/>
    <w:rsid w:val="00894A08"/>
    <w:rsid w:val="008A2E99"/>
    <w:rsid w:val="008B1CAD"/>
    <w:rsid w:val="008B4621"/>
    <w:rsid w:val="008B6248"/>
    <w:rsid w:val="008C11C2"/>
    <w:rsid w:val="008E0205"/>
    <w:rsid w:val="008E10E5"/>
    <w:rsid w:val="008F5E29"/>
    <w:rsid w:val="00904503"/>
    <w:rsid w:val="00905FC7"/>
    <w:rsid w:val="009110FE"/>
    <w:rsid w:val="00926ACF"/>
    <w:rsid w:val="00926EC5"/>
    <w:rsid w:val="00953D36"/>
    <w:rsid w:val="0096016F"/>
    <w:rsid w:val="00967792"/>
    <w:rsid w:val="00982F48"/>
    <w:rsid w:val="00992B43"/>
    <w:rsid w:val="009A26A8"/>
    <w:rsid w:val="009B13EB"/>
    <w:rsid w:val="009B58D9"/>
    <w:rsid w:val="009B7A83"/>
    <w:rsid w:val="009C4FBF"/>
    <w:rsid w:val="009E341C"/>
    <w:rsid w:val="00A058F5"/>
    <w:rsid w:val="00A1592D"/>
    <w:rsid w:val="00A271A2"/>
    <w:rsid w:val="00A314C7"/>
    <w:rsid w:val="00A34149"/>
    <w:rsid w:val="00A5272D"/>
    <w:rsid w:val="00A77E89"/>
    <w:rsid w:val="00A87336"/>
    <w:rsid w:val="00AB2C27"/>
    <w:rsid w:val="00AB407C"/>
    <w:rsid w:val="00B12E4B"/>
    <w:rsid w:val="00B22B2D"/>
    <w:rsid w:val="00B304AE"/>
    <w:rsid w:val="00B61B46"/>
    <w:rsid w:val="00B6755D"/>
    <w:rsid w:val="00B72D08"/>
    <w:rsid w:val="00B86E7E"/>
    <w:rsid w:val="00B965FC"/>
    <w:rsid w:val="00BB3D5C"/>
    <w:rsid w:val="00BD1BA5"/>
    <w:rsid w:val="00BD53DA"/>
    <w:rsid w:val="00BD7089"/>
    <w:rsid w:val="00BD74AE"/>
    <w:rsid w:val="00BE7707"/>
    <w:rsid w:val="00BF46B1"/>
    <w:rsid w:val="00BF5A09"/>
    <w:rsid w:val="00BF6890"/>
    <w:rsid w:val="00C0465A"/>
    <w:rsid w:val="00C17BE4"/>
    <w:rsid w:val="00C218F6"/>
    <w:rsid w:val="00C34AD4"/>
    <w:rsid w:val="00C57E84"/>
    <w:rsid w:val="00C62FAA"/>
    <w:rsid w:val="00C773F1"/>
    <w:rsid w:val="00C96945"/>
    <w:rsid w:val="00CA5B8C"/>
    <w:rsid w:val="00CC4CBD"/>
    <w:rsid w:val="00CC7CBD"/>
    <w:rsid w:val="00CD2954"/>
    <w:rsid w:val="00CD4A59"/>
    <w:rsid w:val="00CF7A23"/>
    <w:rsid w:val="00D13DC0"/>
    <w:rsid w:val="00D170E1"/>
    <w:rsid w:val="00D20686"/>
    <w:rsid w:val="00D33B24"/>
    <w:rsid w:val="00D35683"/>
    <w:rsid w:val="00D40234"/>
    <w:rsid w:val="00D41D06"/>
    <w:rsid w:val="00D67A74"/>
    <w:rsid w:val="00D77CBA"/>
    <w:rsid w:val="00D8018D"/>
    <w:rsid w:val="00D81E69"/>
    <w:rsid w:val="00D8639C"/>
    <w:rsid w:val="00DA21BC"/>
    <w:rsid w:val="00DA68A3"/>
    <w:rsid w:val="00DB4FDB"/>
    <w:rsid w:val="00DC4DD5"/>
    <w:rsid w:val="00E02D7F"/>
    <w:rsid w:val="00E11F21"/>
    <w:rsid w:val="00E174A0"/>
    <w:rsid w:val="00E25C6F"/>
    <w:rsid w:val="00E34C31"/>
    <w:rsid w:val="00E4640B"/>
    <w:rsid w:val="00E62124"/>
    <w:rsid w:val="00E65C73"/>
    <w:rsid w:val="00E71B78"/>
    <w:rsid w:val="00E80E24"/>
    <w:rsid w:val="00E93CEC"/>
    <w:rsid w:val="00E97B84"/>
    <w:rsid w:val="00EA28CD"/>
    <w:rsid w:val="00EB6CD2"/>
    <w:rsid w:val="00ED1459"/>
    <w:rsid w:val="00ED6E98"/>
    <w:rsid w:val="00EE0980"/>
    <w:rsid w:val="00EE2C96"/>
    <w:rsid w:val="00EF43F8"/>
    <w:rsid w:val="00F0386D"/>
    <w:rsid w:val="00F03EF5"/>
    <w:rsid w:val="00F0500A"/>
    <w:rsid w:val="00F20D01"/>
    <w:rsid w:val="00F233EC"/>
    <w:rsid w:val="00F53776"/>
    <w:rsid w:val="00F555E3"/>
    <w:rsid w:val="00F56786"/>
    <w:rsid w:val="00F57E4C"/>
    <w:rsid w:val="00F65F2C"/>
    <w:rsid w:val="00F661DB"/>
    <w:rsid w:val="00F9524E"/>
    <w:rsid w:val="00FA6CBE"/>
    <w:rsid w:val="00FD3B53"/>
    <w:rsid w:val="00FD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08A"/>
    <w:pPr>
      <w:tabs>
        <w:tab w:val="center" w:pos="4252"/>
        <w:tab w:val="right" w:pos="8504"/>
      </w:tabs>
      <w:snapToGrid w:val="0"/>
    </w:pPr>
  </w:style>
  <w:style w:type="character" w:customStyle="1" w:styleId="a4">
    <w:name w:val="ヘッダー (文字)"/>
    <w:basedOn w:val="a0"/>
    <w:link w:val="a3"/>
    <w:uiPriority w:val="99"/>
    <w:rsid w:val="0024708A"/>
  </w:style>
  <w:style w:type="paragraph" w:styleId="a5">
    <w:name w:val="footer"/>
    <w:basedOn w:val="a"/>
    <w:link w:val="a6"/>
    <w:uiPriority w:val="99"/>
    <w:unhideWhenUsed/>
    <w:rsid w:val="0024708A"/>
    <w:pPr>
      <w:tabs>
        <w:tab w:val="center" w:pos="4252"/>
        <w:tab w:val="right" w:pos="8504"/>
      </w:tabs>
      <w:snapToGrid w:val="0"/>
    </w:pPr>
  </w:style>
  <w:style w:type="character" w:customStyle="1" w:styleId="a6">
    <w:name w:val="フッター (文字)"/>
    <w:basedOn w:val="a0"/>
    <w:link w:val="a5"/>
    <w:uiPriority w:val="99"/>
    <w:rsid w:val="0024708A"/>
  </w:style>
  <w:style w:type="paragraph" w:styleId="a7">
    <w:name w:val="Balloon Text"/>
    <w:basedOn w:val="a"/>
    <w:link w:val="a8"/>
    <w:uiPriority w:val="99"/>
    <w:semiHidden/>
    <w:unhideWhenUsed/>
    <w:rsid w:val="00F57E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E4C"/>
    <w:rPr>
      <w:rFonts w:asciiTheme="majorHAnsi" w:eastAsiaTheme="majorEastAsia" w:hAnsiTheme="majorHAnsi" w:cstheme="majorBidi"/>
      <w:sz w:val="18"/>
      <w:szCs w:val="18"/>
    </w:rPr>
  </w:style>
  <w:style w:type="paragraph" w:styleId="a9">
    <w:name w:val="List Paragraph"/>
    <w:basedOn w:val="a"/>
    <w:uiPriority w:val="34"/>
    <w:qFormat/>
    <w:rsid w:val="000157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08A"/>
    <w:pPr>
      <w:tabs>
        <w:tab w:val="center" w:pos="4252"/>
        <w:tab w:val="right" w:pos="8504"/>
      </w:tabs>
      <w:snapToGrid w:val="0"/>
    </w:pPr>
  </w:style>
  <w:style w:type="character" w:customStyle="1" w:styleId="a4">
    <w:name w:val="ヘッダー (文字)"/>
    <w:basedOn w:val="a0"/>
    <w:link w:val="a3"/>
    <w:uiPriority w:val="99"/>
    <w:rsid w:val="0024708A"/>
  </w:style>
  <w:style w:type="paragraph" w:styleId="a5">
    <w:name w:val="footer"/>
    <w:basedOn w:val="a"/>
    <w:link w:val="a6"/>
    <w:uiPriority w:val="99"/>
    <w:unhideWhenUsed/>
    <w:rsid w:val="0024708A"/>
    <w:pPr>
      <w:tabs>
        <w:tab w:val="center" w:pos="4252"/>
        <w:tab w:val="right" w:pos="8504"/>
      </w:tabs>
      <w:snapToGrid w:val="0"/>
    </w:pPr>
  </w:style>
  <w:style w:type="character" w:customStyle="1" w:styleId="a6">
    <w:name w:val="フッター (文字)"/>
    <w:basedOn w:val="a0"/>
    <w:link w:val="a5"/>
    <w:uiPriority w:val="99"/>
    <w:rsid w:val="0024708A"/>
  </w:style>
  <w:style w:type="paragraph" w:styleId="a7">
    <w:name w:val="Balloon Text"/>
    <w:basedOn w:val="a"/>
    <w:link w:val="a8"/>
    <w:uiPriority w:val="99"/>
    <w:semiHidden/>
    <w:unhideWhenUsed/>
    <w:rsid w:val="00F57E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E4C"/>
    <w:rPr>
      <w:rFonts w:asciiTheme="majorHAnsi" w:eastAsiaTheme="majorEastAsia" w:hAnsiTheme="majorHAnsi" w:cstheme="majorBidi"/>
      <w:sz w:val="18"/>
      <w:szCs w:val="18"/>
    </w:rPr>
  </w:style>
  <w:style w:type="paragraph" w:styleId="a9">
    <w:name w:val="List Paragraph"/>
    <w:basedOn w:val="a"/>
    <w:uiPriority w:val="34"/>
    <w:qFormat/>
    <w:rsid w:val="000157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50151">
      <w:bodyDiv w:val="1"/>
      <w:marLeft w:val="0"/>
      <w:marRight w:val="0"/>
      <w:marTop w:val="0"/>
      <w:marBottom w:val="0"/>
      <w:divBdr>
        <w:top w:val="none" w:sz="0" w:space="0" w:color="auto"/>
        <w:left w:val="none" w:sz="0" w:space="0" w:color="auto"/>
        <w:bottom w:val="none" w:sz="0" w:space="0" w:color="auto"/>
        <w:right w:val="none" w:sz="0" w:space="0" w:color="auto"/>
      </w:divBdr>
    </w:div>
    <w:div w:id="166284951">
      <w:bodyDiv w:val="1"/>
      <w:marLeft w:val="0"/>
      <w:marRight w:val="0"/>
      <w:marTop w:val="0"/>
      <w:marBottom w:val="0"/>
      <w:divBdr>
        <w:top w:val="none" w:sz="0" w:space="0" w:color="auto"/>
        <w:left w:val="none" w:sz="0" w:space="0" w:color="auto"/>
        <w:bottom w:val="none" w:sz="0" w:space="0" w:color="auto"/>
        <w:right w:val="none" w:sz="0" w:space="0" w:color="auto"/>
      </w:divBdr>
    </w:div>
    <w:div w:id="409692317">
      <w:bodyDiv w:val="1"/>
      <w:marLeft w:val="0"/>
      <w:marRight w:val="0"/>
      <w:marTop w:val="0"/>
      <w:marBottom w:val="0"/>
      <w:divBdr>
        <w:top w:val="none" w:sz="0" w:space="0" w:color="auto"/>
        <w:left w:val="none" w:sz="0" w:space="0" w:color="auto"/>
        <w:bottom w:val="none" w:sz="0" w:space="0" w:color="auto"/>
        <w:right w:val="none" w:sz="0" w:space="0" w:color="auto"/>
      </w:divBdr>
    </w:div>
    <w:div w:id="455413624">
      <w:bodyDiv w:val="1"/>
      <w:marLeft w:val="0"/>
      <w:marRight w:val="0"/>
      <w:marTop w:val="0"/>
      <w:marBottom w:val="0"/>
      <w:divBdr>
        <w:top w:val="none" w:sz="0" w:space="0" w:color="auto"/>
        <w:left w:val="none" w:sz="0" w:space="0" w:color="auto"/>
        <w:bottom w:val="none" w:sz="0" w:space="0" w:color="auto"/>
        <w:right w:val="none" w:sz="0" w:space="0" w:color="auto"/>
      </w:divBdr>
    </w:div>
    <w:div w:id="599608346">
      <w:bodyDiv w:val="1"/>
      <w:marLeft w:val="0"/>
      <w:marRight w:val="0"/>
      <w:marTop w:val="0"/>
      <w:marBottom w:val="0"/>
      <w:divBdr>
        <w:top w:val="none" w:sz="0" w:space="0" w:color="auto"/>
        <w:left w:val="none" w:sz="0" w:space="0" w:color="auto"/>
        <w:bottom w:val="none" w:sz="0" w:space="0" w:color="auto"/>
        <w:right w:val="none" w:sz="0" w:space="0" w:color="auto"/>
      </w:divBdr>
    </w:div>
    <w:div w:id="621690312">
      <w:bodyDiv w:val="1"/>
      <w:marLeft w:val="0"/>
      <w:marRight w:val="0"/>
      <w:marTop w:val="0"/>
      <w:marBottom w:val="0"/>
      <w:divBdr>
        <w:top w:val="none" w:sz="0" w:space="0" w:color="auto"/>
        <w:left w:val="none" w:sz="0" w:space="0" w:color="auto"/>
        <w:bottom w:val="none" w:sz="0" w:space="0" w:color="auto"/>
        <w:right w:val="none" w:sz="0" w:space="0" w:color="auto"/>
      </w:divBdr>
    </w:div>
    <w:div w:id="716121136">
      <w:bodyDiv w:val="1"/>
      <w:marLeft w:val="0"/>
      <w:marRight w:val="0"/>
      <w:marTop w:val="0"/>
      <w:marBottom w:val="0"/>
      <w:divBdr>
        <w:top w:val="none" w:sz="0" w:space="0" w:color="auto"/>
        <w:left w:val="none" w:sz="0" w:space="0" w:color="auto"/>
        <w:bottom w:val="none" w:sz="0" w:space="0" w:color="auto"/>
        <w:right w:val="none" w:sz="0" w:space="0" w:color="auto"/>
      </w:divBdr>
    </w:div>
    <w:div w:id="1174808957">
      <w:bodyDiv w:val="1"/>
      <w:marLeft w:val="0"/>
      <w:marRight w:val="0"/>
      <w:marTop w:val="0"/>
      <w:marBottom w:val="0"/>
      <w:divBdr>
        <w:top w:val="none" w:sz="0" w:space="0" w:color="auto"/>
        <w:left w:val="none" w:sz="0" w:space="0" w:color="auto"/>
        <w:bottom w:val="none" w:sz="0" w:space="0" w:color="auto"/>
        <w:right w:val="none" w:sz="0" w:space="0" w:color="auto"/>
      </w:divBdr>
    </w:div>
    <w:div w:id="1272081459">
      <w:bodyDiv w:val="1"/>
      <w:marLeft w:val="0"/>
      <w:marRight w:val="0"/>
      <w:marTop w:val="0"/>
      <w:marBottom w:val="0"/>
      <w:divBdr>
        <w:top w:val="none" w:sz="0" w:space="0" w:color="auto"/>
        <w:left w:val="none" w:sz="0" w:space="0" w:color="auto"/>
        <w:bottom w:val="none" w:sz="0" w:space="0" w:color="auto"/>
        <w:right w:val="none" w:sz="0" w:space="0" w:color="auto"/>
      </w:divBdr>
    </w:div>
    <w:div w:id="1335375544">
      <w:bodyDiv w:val="1"/>
      <w:marLeft w:val="0"/>
      <w:marRight w:val="0"/>
      <w:marTop w:val="0"/>
      <w:marBottom w:val="0"/>
      <w:divBdr>
        <w:top w:val="none" w:sz="0" w:space="0" w:color="auto"/>
        <w:left w:val="none" w:sz="0" w:space="0" w:color="auto"/>
        <w:bottom w:val="none" w:sz="0" w:space="0" w:color="auto"/>
        <w:right w:val="none" w:sz="0" w:space="0" w:color="auto"/>
      </w:divBdr>
    </w:div>
    <w:div w:id="1379234717">
      <w:bodyDiv w:val="1"/>
      <w:marLeft w:val="0"/>
      <w:marRight w:val="0"/>
      <w:marTop w:val="0"/>
      <w:marBottom w:val="0"/>
      <w:divBdr>
        <w:top w:val="none" w:sz="0" w:space="0" w:color="auto"/>
        <w:left w:val="none" w:sz="0" w:space="0" w:color="auto"/>
        <w:bottom w:val="none" w:sz="0" w:space="0" w:color="auto"/>
        <w:right w:val="none" w:sz="0" w:space="0" w:color="auto"/>
      </w:divBdr>
    </w:div>
    <w:div w:id="1389303817">
      <w:bodyDiv w:val="1"/>
      <w:marLeft w:val="0"/>
      <w:marRight w:val="0"/>
      <w:marTop w:val="0"/>
      <w:marBottom w:val="0"/>
      <w:divBdr>
        <w:top w:val="none" w:sz="0" w:space="0" w:color="auto"/>
        <w:left w:val="none" w:sz="0" w:space="0" w:color="auto"/>
        <w:bottom w:val="none" w:sz="0" w:space="0" w:color="auto"/>
        <w:right w:val="none" w:sz="0" w:space="0" w:color="auto"/>
      </w:divBdr>
    </w:div>
    <w:div w:id="1532959703">
      <w:bodyDiv w:val="1"/>
      <w:marLeft w:val="0"/>
      <w:marRight w:val="0"/>
      <w:marTop w:val="0"/>
      <w:marBottom w:val="0"/>
      <w:divBdr>
        <w:top w:val="none" w:sz="0" w:space="0" w:color="auto"/>
        <w:left w:val="none" w:sz="0" w:space="0" w:color="auto"/>
        <w:bottom w:val="none" w:sz="0" w:space="0" w:color="auto"/>
        <w:right w:val="none" w:sz="0" w:space="0" w:color="auto"/>
      </w:divBdr>
    </w:div>
    <w:div w:id="1761372481">
      <w:bodyDiv w:val="1"/>
      <w:marLeft w:val="0"/>
      <w:marRight w:val="0"/>
      <w:marTop w:val="0"/>
      <w:marBottom w:val="0"/>
      <w:divBdr>
        <w:top w:val="none" w:sz="0" w:space="0" w:color="auto"/>
        <w:left w:val="none" w:sz="0" w:space="0" w:color="auto"/>
        <w:bottom w:val="none" w:sz="0" w:space="0" w:color="auto"/>
        <w:right w:val="none" w:sz="0" w:space="0" w:color="auto"/>
      </w:divBdr>
    </w:div>
    <w:div w:id="1773234734">
      <w:bodyDiv w:val="1"/>
      <w:marLeft w:val="0"/>
      <w:marRight w:val="0"/>
      <w:marTop w:val="0"/>
      <w:marBottom w:val="0"/>
      <w:divBdr>
        <w:top w:val="none" w:sz="0" w:space="0" w:color="auto"/>
        <w:left w:val="none" w:sz="0" w:space="0" w:color="auto"/>
        <w:bottom w:val="none" w:sz="0" w:space="0" w:color="auto"/>
        <w:right w:val="none" w:sz="0" w:space="0" w:color="auto"/>
      </w:divBdr>
    </w:div>
    <w:div w:id="1789740109">
      <w:bodyDiv w:val="1"/>
      <w:marLeft w:val="0"/>
      <w:marRight w:val="0"/>
      <w:marTop w:val="0"/>
      <w:marBottom w:val="0"/>
      <w:divBdr>
        <w:top w:val="none" w:sz="0" w:space="0" w:color="auto"/>
        <w:left w:val="none" w:sz="0" w:space="0" w:color="auto"/>
        <w:bottom w:val="none" w:sz="0" w:space="0" w:color="auto"/>
        <w:right w:val="none" w:sz="0" w:space="0" w:color="auto"/>
      </w:divBdr>
    </w:div>
    <w:div w:id="1806779759">
      <w:bodyDiv w:val="1"/>
      <w:marLeft w:val="0"/>
      <w:marRight w:val="0"/>
      <w:marTop w:val="0"/>
      <w:marBottom w:val="0"/>
      <w:divBdr>
        <w:top w:val="none" w:sz="0" w:space="0" w:color="auto"/>
        <w:left w:val="none" w:sz="0" w:space="0" w:color="auto"/>
        <w:bottom w:val="none" w:sz="0" w:space="0" w:color="auto"/>
        <w:right w:val="none" w:sz="0" w:space="0" w:color="auto"/>
      </w:divBdr>
    </w:div>
    <w:div w:id="2032107316">
      <w:bodyDiv w:val="1"/>
      <w:marLeft w:val="0"/>
      <w:marRight w:val="0"/>
      <w:marTop w:val="0"/>
      <w:marBottom w:val="0"/>
      <w:divBdr>
        <w:top w:val="none" w:sz="0" w:space="0" w:color="auto"/>
        <w:left w:val="none" w:sz="0" w:space="0" w:color="auto"/>
        <w:bottom w:val="none" w:sz="0" w:space="0" w:color="auto"/>
        <w:right w:val="none" w:sz="0" w:space="0" w:color="auto"/>
      </w:divBdr>
    </w:div>
    <w:div w:id="20995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BC1B-9BA8-4BC7-ABD0-E1677E49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B3C0EEDE.dotm</Template>
  <TotalTime>242</TotalTime>
  <Pages>5</Pages>
  <Words>878</Words>
  <Characters>5010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35</cp:revision>
  <cp:lastPrinted>2020-02-05T05:38:00Z</cp:lastPrinted>
  <dcterms:created xsi:type="dcterms:W3CDTF">2019-11-29T06:41:00Z</dcterms:created>
  <dcterms:modified xsi:type="dcterms:W3CDTF">2020-03-17T04:18:00Z</dcterms:modified>
</cp:coreProperties>
</file>