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97" w:rsidRDefault="006D665B">
      <w:pPr>
        <w:snapToGrid w:val="0"/>
        <w:spacing w:line="240" w:lineRule="exact"/>
        <w:textAlignment w:val="center"/>
        <w:rPr>
          <w:snapToGrid w:val="0"/>
          <w:kern w:val="2"/>
        </w:rPr>
      </w:pPr>
      <w:r w:rsidRPr="006160EB">
        <w:rPr>
          <w:rFonts w:asciiTheme="majorEastAsia" w:eastAsiaTheme="majorEastAsia" w:hAnsiTheme="majorEastAsia" w:hint="eastAsia"/>
          <w:snapToGrid w:val="0"/>
          <w:kern w:val="2"/>
        </w:rPr>
        <w:t>様式第</w:t>
      </w:r>
      <w:r w:rsidR="006160EB" w:rsidRPr="006160EB">
        <w:rPr>
          <w:rFonts w:asciiTheme="majorEastAsia" w:eastAsiaTheme="majorEastAsia" w:hAnsiTheme="majorEastAsia" w:hint="eastAsia"/>
          <w:snapToGrid w:val="0"/>
          <w:kern w:val="2"/>
        </w:rPr>
        <w:t>６</w:t>
      </w:r>
      <w:r w:rsidRPr="006160EB">
        <w:rPr>
          <w:rFonts w:asciiTheme="majorEastAsia" w:eastAsiaTheme="majorEastAsia" w:hAnsiTheme="majorEastAsia" w:hint="eastAsia"/>
          <w:snapToGrid w:val="0"/>
          <w:kern w:val="2"/>
        </w:rPr>
        <w:t>号</w:t>
      </w:r>
      <w:r>
        <w:rPr>
          <w:rFonts w:hint="eastAsia"/>
          <w:snapToGrid w:val="0"/>
          <w:kern w:val="2"/>
        </w:rPr>
        <w:t>（第</w:t>
      </w:r>
      <w:r>
        <w:rPr>
          <w:snapToGrid w:val="0"/>
          <w:kern w:val="2"/>
        </w:rPr>
        <w:t>11</w:t>
      </w:r>
      <w:r>
        <w:rPr>
          <w:rFonts w:hint="eastAsia"/>
          <w:snapToGrid w:val="0"/>
          <w:kern w:val="2"/>
        </w:rPr>
        <w:t>条関係）</w:t>
      </w:r>
    </w:p>
    <w:p w:rsidR="006D665B" w:rsidRDefault="006D665B">
      <w:pPr>
        <w:snapToGrid w:val="0"/>
        <w:spacing w:line="240" w:lineRule="exact"/>
        <w:textAlignment w:val="center"/>
        <w:rPr>
          <w:snapToGrid w:val="0"/>
          <w:kern w:val="2"/>
        </w:rPr>
      </w:pPr>
    </w:p>
    <w:p w:rsidR="00D13C97" w:rsidRDefault="00D13C97">
      <w:pPr>
        <w:snapToGrid w:val="0"/>
        <w:spacing w:line="240" w:lineRule="exact"/>
        <w:textAlignment w:val="center"/>
        <w:rPr>
          <w:snapToGrid w:val="0"/>
          <w:kern w:val="2"/>
        </w:rPr>
      </w:pPr>
    </w:p>
    <w:p w:rsidR="00D13C97" w:rsidRDefault="00D13C97">
      <w:pPr>
        <w:snapToGrid w:val="0"/>
        <w:spacing w:line="240" w:lineRule="exact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3"/>
          <w:kern w:val="2"/>
        </w:rPr>
        <w:t>措置入院者の症状消退</w:t>
      </w:r>
      <w:r>
        <w:rPr>
          <w:rFonts w:hint="eastAsia"/>
          <w:snapToGrid w:val="0"/>
          <w:kern w:val="2"/>
        </w:rPr>
        <w:t>届</w:t>
      </w:r>
    </w:p>
    <w:p w:rsidR="00D13C97" w:rsidRDefault="00D13C97">
      <w:pPr>
        <w:snapToGrid w:val="0"/>
        <w:spacing w:line="240" w:lineRule="exact"/>
        <w:textAlignment w:val="center"/>
        <w:rPr>
          <w:snapToGrid w:val="0"/>
          <w:kern w:val="2"/>
        </w:rPr>
      </w:pPr>
    </w:p>
    <w:p w:rsidR="00D13C97" w:rsidRDefault="00D13C97" w:rsidP="003F5E04">
      <w:pPr>
        <w:snapToGrid w:val="0"/>
        <w:spacing w:line="240" w:lineRule="exact"/>
        <w:ind w:right="21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</w:t>
      </w:r>
    </w:p>
    <w:p w:rsidR="00D13C97" w:rsidRDefault="00D13C97">
      <w:pPr>
        <w:snapToGrid w:val="0"/>
        <w:spacing w:line="24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広島県知事様</w:t>
      </w:r>
    </w:p>
    <w:p w:rsidR="00D13C97" w:rsidRDefault="00D13C97">
      <w:pPr>
        <w:snapToGrid w:val="0"/>
        <w:spacing w:line="240" w:lineRule="exact"/>
        <w:textAlignment w:val="center"/>
        <w:rPr>
          <w:snapToGrid w:val="0"/>
          <w:kern w:val="2"/>
        </w:rPr>
      </w:pPr>
    </w:p>
    <w:p w:rsidR="00D13C97" w:rsidRDefault="00D13C97">
      <w:pPr>
        <w:snapToGrid w:val="0"/>
        <w:spacing w:line="24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病院名　　　　　　　　　　　　　</w:t>
      </w:r>
    </w:p>
    <w:p w:rsidR="00D13C97" w:rsidRDefault="00D13C97">
      <w:pPr>
        <w:snapToGrid w:val="0"/>
        <w:spacing w:line="24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所在地　　　　　　　　　　　　　</w:t>
      </w:r>
    </w:p>
    <w:p w:rsidR="00D13C97" w:rsidRDefault="001153F0">
      <w:pPr>
        <w:snapToGrid w:val="0"/>
        <w:spacing w:line="240" w:lineRule="exact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管理者名　　　　　　　　　　　</w:t>
      </w:r>
      <w:r w:rsidR="00D13C97">
        <w:rPr>
          <w:rFonts w:hint="eastAsia"/>
          <w:snapToGrid w:val="0"/>
          <w:kern w:val="2"/>
        </w:rPr>
        <w:t xml:space="preserve">　</w:t>
      </w:r>
    </w:p>
    <w:p w:rsidR="00D13C97" w:rsidRDefault="00D13C97">
      <w:pPr>
        <w:snapToGrid w:val="0"/>
        <w:spacing w:after="40" w:line="24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次の措置入院者について措置症状が消退したと認められるので，精神保健及び精神障害者福祉に関する法律第</w:t>
      </w:r>
      <w:r>
        <w:rPr>
          <w:snapToGrid w:val="0"/>
          <w:kern w:val="2"/>
        </w:rPr>
        <w:t>29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1021"/>
        <w:gridCol w:w="672"/>
        <w:gridCol w:w="462"/>
        <w:gridCol w:w="653"/>
        <w:gridCol w:w="27"/>
        <w:gridCol w:w="677"/>
        <w:gridCol w:w="457"/>
        <w:gridCol w:w="680"/>
        <w:gridCol w:w="347"/>
        <w:gridCol w:w="322"/>
        <w:gridCol w:w="299"/>
        <w:gridCol w:w="166"/>
        <w:gridCol w:w="680"/>
        <w:gridCol w:w="1963"/>
      </w:tblGrid>
      <w:tr w:rsidR="006160EB" w:rsidTr="001913B7">
        <w:trPr>
          <w:cantSplit/>
          <w:trHeight w:val="1000"/>
        </w:trPr>
        <w:tc>
          <w:tcPr>
            <w:tcW w:w="2353" w:type="dxa"/>
            <w:vMerge w:val="restart"/>
            <w:vAlign w:val="center"/>
          </w:tcPr>
          <w:p w:rsidR="006160EB" w:rsidRDefault="006160E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措置入院者</w:t>
            </w:r>
          </w:p>
        </w:tc>
        <w:tc>
          <w:tcPr>
            <w:tcW w:w="1021" w:type="dxa"/>
            <w:vAlign w:val="center"/>
          </w:tcPr>
          <w:p w:rsidR="006160EB" w:rsidRDefault="006160EB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フリガナ</w:t>
            </w:r>
          </w:p>
          <w:p w:rsidR="006160EB" w:rsidRDefault="006160EB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3975" w:type="dxa"/>
            <w:gridSpan w:val="8"/>
            <w:vAlign w:val="bottom"/>
          </w:tcPr>
          <w:p w:rsidR="006160EB" w:rsidRDefault="006160EB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男・女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787" w:type="dxa"/>
            <w:gridSpan w:val="3"/>
            <w:vAlign w:val="center"/>
          </w:tcPr>
          <w:p w:rsidR="006160EB" w:rsidRDefault="006160E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生年月日</w:t>
            </w:r>
          </w:p>
        </w:tc>
        <w:tc>
          <w:tcPr>
            <w:tcW w:w="2643" w:type="dxa"/>
            <w:gridSpan w:val="2"/>
            <w:vAlign w:val="center"/>
          </w:tcPr>
          <w:p w:rsidR="006160EB" w:rsidRDefault="006160E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年　　月　　日</w:t>
            </w:r>
          </w:p>
          <w:p w:rsidR="006160EB" w:rsidRDefault="006160E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満　　歳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Merge/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D13C97" w:rsidRDefault="00D13C97">
            <w:pPr>
              <w:snapToGrid w:val="0"/>
              <w:ind w:left="-28" w:right="-28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vAlign w:val="center"/>
          </w:tcPr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都道府県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郡市区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町村区</w:t>
            </w:r>
          </w:p>
        </w:tc>
        <w:tc>
          <w:tcPr>
            <w:tcW w:w="1963" w:type="dxa"/>
            <w:tcBorders>
              <w:left w:val="nil"/>
              <w:bottom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措置年月日</w:t>
            </w:r>
          </w:p>
        </w:tc>
        <w:tc>
          <w:tcPr>
            <w:tcW w:w="8426" w:type="dxa"/>
            <w:gridSpan w:val="14"/>
            <w:vAlign w:val="center"/>
          </w:tcPr>
          <w:p w:rsidR="00D13C97" w:rsidRDefault="00D13C97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D13C97">
        <w:trPr>
          <w:cantSplit/>
          <w:trHeight w:val="10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</w:t>
            </w:r>
            <w:r>
              <w:rPr>
                <w:rFonts w:hint="eastAsia"/>
                <w:snapToGrid w:val="0"/>
                <w:spacing w:val="760"/>
                <w:kern w:val="2"/>
              </w:rPr>
              <w:t>病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2808" w:type="dxa"/>
            <w:gridSpan w:val="4"/>
            <w:vAlign w:val="center"/>
          </w:tcPr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　主たる精神障害</w:t>
            </w: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ICD</w:t>
            </w:r>
            <w:r>
              <w:rPr>
                <w:rFonts w:hint="eastAsia"/>
                <w:snapToGrid w:val="0"/>
                <w:kern w:val="2"/>
              </w:rPr>
              <w:t>カテゴリー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809" w:type="dxa"/>
            <w:gridSpan w:val="7"/>
            <w:vAlign w:val="center"/>
          </w:tcPr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　従たる精神障害</w:t>
            </w: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ICD</w:t>
            </w:r>
            <w:r>
              <w:rPr>
                <w:rFonts w:hint="eastAsia"/>
                <w:snapToGrid w:val="0"/>
                <w:kern w:val="2"/>
              </w:rPr>
              <w:t>カテゴリー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809" w:type="dxa"/>
            <w:gridSpan w:val="3"/>
            <w:vAlign w:val="center"/>
          </w:tcPr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　身体合併症</w:t>
            </w: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</w:tc>
      </w:tr>
      <w:tr w:rsidR="00D13C97">
        <w:trPr>
          <w:cantSplit/>
          <w:trHeight w:val="9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※入院以降の病状又は状態像の経過</w:t>
            </w:r>
          </w:p>
          <w:p w:rsidR="00D13C97" w:rsidRDefault="00D13C9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措置症状消退と関連して記載すること。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8426" w:type="dxa"/>
            <w:gridSpan w:val="14"/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措置症状の消退を認めた精神保健指定医氏名</w:t>
            </w:r>
          </w:p>
        </w:tc>
        <w:tc>
          <w:tcPr>
            <w:tcW w:w="8426" w:type="dxa"/>
            <w:gridSpan w:val="14"/>
            <w:vAlign w:val="center"/>
          </w:tcPr>
          <w:p w:rsidR="00D13C97" w:rsidRDefault="00D13C9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署名　　　　　　　　　　　　　　　　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5"/>
                <w:kern w:val="2"/>
              </w:rPr>
              <w:t>措置解除後の</w:t>
            </w:r>
            <w:r>
              <w:rPr>
                <w:rFonts w:hint="eastAsia"/>
                <w:snapToGrid w:val="0"/>
                <w:kern w:val="2"/>
              </w:rPr>
              <w:t>処置に関する意見</w:t>
            </w:r>
          </w:p>
        </w:tc>
        <w:tc>
          <w:tcPr>
            <w:tcW w:w="8426" w:type="dxa"/>
            <w:gridSpan w:val="14"/>
            <w:vAlign w:val="center"/>
          </w:tcPr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入院継続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任意入院・医療保護入院・他科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通院医療</w:t>
            </w: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転医　　</w:t>
            </w: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　死亡　　</w:t>
            </w:r>
            <w:r>
              <w:rPr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 xml:space="preserve">　その他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　　　　　　　　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退院後の帰住先</w:t>
            </w:r>
          </w:p>
        </w:tc>
        <w:tc>
          <w:tcPr>
            <w:tcW w:w="8426" w:type="dxa"/>
            <w:gridSpan w:val="14"/>
            <w:vAlign w:val="center"/>
          </w:tcPr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>自宅</w:t>
            </w:r>
            <w:r>
              <w:rPr>
                <w:snapToGrid w:val="0"/>
                <w:kern w:val="2"/>
              </w:rPr>
              <w:t>(i</w:t>
            </w:r>
            <w:r>
              <w:rPr>
                <w:rFonts w:hint="eastAsia"/>
                <w:snapToGrid w:val="0"/>
                <w:kern w:val="2"/>
              </w:rPr>
              <w:t xml:space="preserve">家族と同居　</w:t>
            </w:r>
            <w:r>
              <w:rPr>
                <w:snapToGrid w:val="0"/>
                <w:kern w:val="2"/>
              </w:rPr>
              <w:t>ii</w:t>
            </w:r>
            <w:r>
              <w:rPr>
                <w:rFonts w:hint="eastAsia"/>
                <w:snapToGrid w:val="0"/>
                <w:kern w:val="2"/>
              </w:rPr>
              <w:t>単身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　　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施設</w:t>
            </w:r>
          </w:p>
          <w:p w:rsidR="00D13C97" w:rsidRDefault="00D13C97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その他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　　　　　　　　　　　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帰住先の住所</w:t>
            </w:r>
          </w:p>
        </w:tc>
        <w:tc>
          <w:tcPr>
            <w:tcW w:w="1021" w:type="dxa"/>
            <w:tcBorders>
              <w:righ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:rsidR="00D13C97" w:rsidRDefault="00D13C97">
            <w:pPr>
              <w:snapToGrid w:val="0"/>
              <w:spacing w:line="240" w:lineRule="exact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都道府県</w:t>
            </w:r>
          </w:p>
        </w:tc>
        <w:tc>
          <w:tcPr>
            <w:tcW w:w="1142" w:type="dxa"/>
            <w:gridSpan w:val="3"/>
            <w:tcBorders>
              <w:left w:val="nil"/>
              <w:righ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郡市区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69" w:type="dxa"/>
            <w:gridSpan w:val="2"/>
            <w:tcBorders>
              <w:left w:val="nil"/>
              <w:right w:val="nil"/>
            </w:tcBorders>
            <w:vAlign w:val="center"/>
          </w:tcPr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町村</w:t>
            </w:r>
          </w:p>
          <w:p w:rsidR="00D13C97" w:rsidRDefault="00D13C97">
            <w:pPr>
              <w:snapToGrid w:val="0"/>
              <w:spacing w:line="24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</w:t>
            </w:r>
          </w:p>
        </w:tc>
        <w:tc>
          <w:tcPr>
            <w:tcW w:w="3108" w:type="dxa"/>
            <w:gridSpan w:val="4"/>
            <w:tcBorders>
              <w:left w:val="nil"/>
            </w:tcBorders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0"/>
                <w:kern w:val="2"/>
              </w:rPr>
              <w:t>訪問指導等に</w:t>
            </w:r>
            <w:r>
              <w:rPr>
                <w:rFonts w:hint="eastAsia"/>
                <w:snapToGrid w:val="0"/>
                <w:kern w:val="2"/>
              </w:rPr>
              <w:t>関する意見</w:t>
            </w:r>
          </w:p>
        </w:tc>
        <w:tc>
          <w:tcPr>
            <w:tcW w:w="8426" w:type="dxa"/>
            <w:gridSpan w:val="14"/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13C97">
        <w:trPr>
          <w:cantSplit/>
          <w:trHeight w:val="50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障害福祉サービス等の活用に関する意見</w:t>
            </w:r>
          </w:p>
        </w:tc>
        <w:tc>
          <w:tcPr>
            <w:tcW w:w="8426" w:type="dxa"/>
            <w:gridSpan w:val="14"/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13C97">
        <w:trPr>
          <w:cantSplit/>
          <w:trHeight w:val="240"/>
        </w:trPr>
        <w:tc>
          <w:tcPr>
            <w:tcW w:w="2353" w:type="dxa"/>
            <w:vAlign w:val="center"/>
          </w:tcPr>
          <w:p w:rsidR="00D13C97" w:rsidRDefault="00D13C9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主治医氏名</w:t>
            </w:r>
          </w:p>
        </w:tc>
        <w:tc>
          <w:tcPr>
            <w:tcW w:w="8426" w:type="dxa"/>
            <w:gridSpan w:val="14"/>
          </w:tcPr>
          <w:p w:rsidR="00D13C97" w:rsidRDefault="00D13C9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D13C97" w:rsidRDefault="00D13C97">
      <w:pPr>
        <w:snapToGrid w:val="0"/>
        <w:textAlignment w:val="center"/>
        <w:rPr>
          <w:snapToGrid w:val="0"/>
          <w:kern w:val="2"/>
        </w:rPr>
      </w:pPr>
    </w:p>
    <w:p w:rsidR="00D13C97" w:rsidRDefault="00D13C97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※欄は，精神保健指定医の診察に基づいて記載すること。</w:t>
      </w:r>
    </w:p>
    <w:p w:rsidR="00D13C97" w:rsidRDefault="00D13C97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「措置症状の消退を認めた精神保健指定医氏名」の欄は，精神保健指定医自身が署名すること。</w:t>
      </w:r>
    </w:p>
    <w:p w:rsidR="00D13C97" w:rsidRDefault="00D13C97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「措置解除後の処置に関する意見」及び「退院後の帰住先」の欄は，該当するものを○で囲むこと。</w:t>
      </w:r>
    </w:p>
    <w:p w:rsidR="00D13C97" w:rsidRDefault="00D13C97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4</w:t>
      </w:r>
      <w:r w:rsidR="006160EB">
        <w:rPr>
          <w:rFonts w:hint="eastAsia"/>
          <w:snapToGrid w:val="0"/>
          <w:kern w:val="2"/>
        </w:rPr>
        <w:t xml:space="preserve">　用紙の大きさは，</w:t>
      </w:r>
      <w:r w:rsidR="00D03FF3" w:rsidRPr="009F4B69">
        <w:rPr>
          <w:rFonts w:hint="eastAsia"/>
          <w:snapToGrid w:val="0"/>
        </w:rPr>
        <w:t>日本産業規格</w:t>
      </w:r>
      <w:r w:rsidR="006160EB" w:rsidRPr="009F4B69">
        <w:rPr>
          <w:rFonts w:hint="eastAsia"/>
          <w:snapToGrid w:val="0"/>
          <w:kern w:val="2"/>
        </w:rPr>
        <w:t>Ａ</w:t>
      </w:r>
      <w:r>
        <w:rPr>
          <w:rFonts w:hint="eastAsia"/>
          <w:snapToGrid w:val="0"/>
          <w:kern w:val="2"/>
        </w:rPr>
        <w:t>列</w:t>
      </w:r>
      <w:r w:rsidR="006160EB">
        <w:rPr>
          <w:rFonts w:hint="eastAsia"/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とする。</w:t>
      </w:r>
      <w:bookmarkStart w:id="0" w:name="_GoBack"/>
      <w:bookmarkEnd w:id="0"/>
    </w:p>
    <w:sectPr w:rsidR="00D13C97">
      <w:pgSz w:w="11906" w:h="16838" w:code="9"/>
      <w:pgMar w:top="567" w:right="567" w:bottom="567" w:left="567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BD" w:rsidRDefault="007432BD">
      <w:r>
        <w:separator/>
      </w:r>
    </w:p>
  </w:endnote>
  <w:endnote w:type="continuationSeparator" w:id="0">
    <w:p w:rsidR="007432BD" w:rsidRDefault="0074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BD" w:rsidRDefault="007432BD">
      <w:r>
        <w:separator/>
      </w:r>
    </w:p>
  </w:footnote>
  <w:footnote w:type="continuationSeparator" w:id="0">
    <w:p w:rsidR="007432BD" w:rsidRDefault="0074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97"/>
    <w:rsid w:val="001153F0"/>
    <w:rsid w:val="002A34EA"/>
    <w:rsid w:val="002C71A2"/>
    <w:rsid w:val="003D3718"/>
    <w:rsid w:val="003F5E04"/>
    <w:rsid w:val="005151D5"/>
    <w:rsid w:val="006160EB"/>
    <w:rsid w:val="00696D54"/>
    <w:rsid w:val="006D665B"/>
    <w:rsid w:val="007432BD"/>
    <w:rsid w:val="009F4B69"/>
    <w:rsid w:val="00AC214F"/>
    <w:rsid w:val="00D03FF3"/>
    <w:rsid w:val="00D13C97"/>
    <w:rsid w:val="00E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8F1320-7E44-4C5F-BB83-7F2D07E1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広島県庁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西川 香織</cp:lastModifiedBy>
  <cp:revision>2</cp:revision>
  <dcterms:created xsi:type="dcterms:W3CDTF">2021-03-29T05:55:00Z</dcterms:created>
  <dcterms:modified xsi:type="dcterms:W3CDTF">2021-03-29T05:55:00Z</dcterms:modified>
</cp:coreProperties>
</file>