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F6" w:rsidRPr="004F652D" w:rsidRDefault="00276400" w:rsidP="004F652D">
      <w:pPr>
        <w:spacing w:line="240" w:lineRule="exact"/>
        <w:ind w:firstLineChars="250" w:firstLine="482"/>
        <w:rPr>
          <w:rFonts w:ascii="ＭＳ ゴシック" w:eastAsia="ＭＳ ゴシック"/>
          <w:szCs w:val="21"/>
        </w:rPr>
      </w:pPr>
      <w:r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5826" wp14:editId="7E9FA369">
                <wp:simplePos x="0" y="0"/>
                <wp:positionH relativeFrom="page">
                  <wp:posOffset>247650</wp:posOffset>
                </wp:positionH>
                <wp:positionV relativeFrom="page">
                  <wp:posOffset>304800</wp:posOffset>
                </wp:positionV>
                <wp:extent cx="16192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400" w:rsidRPr="00EE06DD" w:rsidRDefault="00276400" w:rsidP="00276400">
                            <w:pPr>
                              <w:rPr>
                                <w:rFonts w:eastAsia="ＭＳ ゴシック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ｺ—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1</w:t>
                            </w:r>
                            <w:r w:rsidR="00E231D3"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="009174B1">
                              <w:rPr>
                                <w:rFonts w:eastAsia="ＭＳ ゴシック" w:hint="eastAsia"/>
                                <w:b/>
                                <w:sz w:val="18"/>
                              </w:rPr>
                              <w:t>スマホ</w:t>
                            </w:r>
                            <w:r w:rsidR="00517373" w:rsidRPr="00E231D3">
                              <w:rPr>
                                <w:rFonts w:eastAsia="ＭＳ ゴシック" w:hint="eastAsia"/>
                                <w:b/>
                                <w:sz w:val="18"/>
                              </w:rPr>
                              <w:t>版</w:t>
                            </w:r>
                          </w:p>
                          <w:p w:rsidR="00276400" w:rsidRPr="00FD5EC3" w:rsidRDefault="00276400" w:rsidP="00276400">
                            <w:pPr>
                              <w:rPr>
                                <w:rFonts w:eastAsia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76400" w:rsidRDefault="00276400" w:rsidP="00276400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15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5pt;margin-top:24pt;width:12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" strokeweight=".5pt">
                <v:stroke dashstyle="1 1" endcap="round"/>
                <v:textbox inset="5.85pt,.7pt,5.85pt,.7pt">
                  <w:txbxContent>
                    <w:p w:rsidR="00276400" w:rsidRPr="00EE06DD" w:rsidRDefault="00276400" w:rsidP="00276400">
                      <w:pPr>
                        <w:rPr>
                          <w:rFonts w:eastAsia="ＭＳ ゴシック"/>
                          <w:b/>
                          <w:sz w:val="12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ｺ—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1</w:t>
                      </w:r>
                      <w:r w:rsidR="00E231D3">
                        <w:rPr>
                          <w:rFonts w:eastAsia="ＭＳ ゴシック" w:hint="eastAsia"/>
                          <w:b/>
                          <w:sz w:val="40"/>
                        </w:rPr>
                        <w:t xml:space="preserve"> </w:t>
                      </w:r>
                      <w:r w:rsidR="009174B1">
                        <w:rPr>
                          <w:rFonts w:eastAsia="ＭＳ ゴシック" w:hint="eastAsia"/>
                          <w:b/>
                          <w:sz w:val="18"/>
                        </w:rPr>
                        <w:t>スマホ</w:t>
                      </w:r>
                      <w:r w:rsidR="00517373" w:rsidRPr="00E231D3">
                        <w:rPr>
                          <w:rFonts w:eastAsia="ＭＳ ゴシック" w:hint="eastAsia"/>
                          <w:b/>
                          <w:sz w:val="18"/>
                        </w:rPr>
                        <w:t>版</w:t>
                      </w:r>
                    </w:p>
                    <w:p w:rsidR="00276400" w:rsidRPr="00FD5EC3" w:rsidRDefault="00276400" w:rsidP="00276400">
                      <w:pPr>
                        <w:rPr>
                          <w:rFonts w:eastAsia="ＭＳ ゴシック"/>
                          <w:b/>
                          <w:sz w:val="16"/>
                          <w:szCs w:val="16"/>
                        </w:rPr>
                      </w:pPr>
                    </w:p>
                    <w:p w:rsidR="00276400" w:rsidRDefault="00276400" w:rsidP="00276400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8F6" w:rsidRPr="003D45D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4CEBDB" wp14:editId="1B00FC04">
                <wp:simplePos x="0" y="0"/>
                <wp:positionH relativeFrom="column">
                  <wp:posOffset>3534410</wp:posOffset>
                </wp:positionH>
                <wp:positionV relativeFrom="paragraph">
                  <wp:posOffset>-80645</wp:posOffset>
                </wp:positionV>
                <wp:extent cx="31623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68F6" w:rsidRPr="003D45DF" w:rsidRDefault="00BE0B19" w:rsidP="003D45DF">
                            <w:pPr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対象(時間)：</w:t>
                            </w:r>
                            <w:r w:rsidR="006927EB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概ね</w:t>
                            </w:r>
                            <w:r w:rsidR="00AE6BB1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  <w:r w:rsidR="006927EB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，３歳</w:t>
                            </w: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～６歳児の親　(</w:t>
                            </w:r>
                            <w:r w:rsidR="00CB0DF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40</w:t>
                            </w:r>
                            <w:r w:rsidR="00F168F6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分</w:t>
                            </w: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程度)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EBDB" id="テキスト ボックス 4" o:spid="_x0000_s1027" type="#_x0000_t202" style="position:absolute;left:0;text-align:left;margin-left:278.3pt;margin-top:-6.35pt;width:249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" filled="f" stroked="f">
                <v:textbox>
                  <w:txbxContent>
                    <w:p w:rsidR="00F168F6" w:rsidRPr="003D45DF" w:rsidRDefault="00BE0B19" w:rsidP="003D45DF">
                      <w:pPr>
                        <w:ind w:firstLineChars="100" w:firstLine="19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対象(時間)：</w:t>
                      </w:r>
                      <w:r w:rsidR="006927EB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概ね</w:t>
                      </w:r>
                      <w:r w:rsidR="00AE6BB1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  <w:r w:rsidR="006927EB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，３歳</w:t>
                      </w: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～６歳児の親　(</w:t>
                      </w:r>
                      <w:r w:rsidR="00CB0DF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40</w:t>
                      </w:r>
                      <w:r w:rsidR="00F168F6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分</w:t>
                      </w: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程度)</w:t>
                      </w:r>
                    </w:p>
                  </w:txbxContent>
                </v:textbox>
              </v:shape>
            </w:pict>
          </mc:Fallback>
        </mc:AlternateContent>
      </w:r>
      <w:r w:rsidR="00F168F6" w:rsidRPr="003D45DF">
        <w:rPr>
          <w:rFonts w:ascii="ＭＳ ゴシック" w:eastAsia="ＭＳ ゴシック" w:hint="eastAsia"/>
          <w:szCs w:val="21"/>
        </w:rPr>
        <w:t>＜親子コミュニケーション</w:t>
      </w:r>
      <w:r w:rsidR="009B1030" w:rsidRPr="003D45DF">
        <w:rPr>
          <w:rFonts w:ascii="ＭＳ ゴシック" w:eastAsia="ＭＳ ゴシック" w:hint="eastAsia"/>
          <w:szCs w:val="21"/>
        </w:rPr>
        <w:t>応援</w:t>
      </w:r>
      <w:r w:rsidR="00F168F6" w:rsidRPr="003D45DF">
        <w:rPr>
          <w:rFonts w:ascii="ＭＳ ゴシック" w:eastAsia="ＭＳ ゴシック" w:hint="eastAsia"/>
          <w:szCs w:val="21"/>
        </w:rPr>
        <w:t>編＞</w:t>
      </w:r>
      <w:r w:rsidR="00F168F6" w:rsidRPr="00A75A67">
        <w:rPr>
          <w:rFonts w:ascii="ＭＳ ゴシック" w:eastAsia="ＭＳ ゴシック" w:hint="eastAsia"/>
        </w:rPr>
        <w:t xml:space="preserve">　　　　　　　</w:t>
      </w:r>
    </w:p>
    <w:p w:rsidR="00F405CB" w:rsidRPr="00A92D77" w:rsidRDefault="00F405CB" w:rsidP="00F405CB">
      <w:pPr>
        <w:spacing w:line="480" w:lineRule="exact"/>
        <w:jc w:val="center"/>
        <w:rPr>
          <w:rFonts w:ascii="ＭＳ ゴシック" w:eastAsia="ＭＳ ゴシック"/>
          <w:b/>
          <w:sz w:val="24"/>
          <w:bdr w:val="single" w:sz="4" w:space="0" w:color="auto"/>
        </w:rPr>
      </w:pPr>
      <w:r w:rsidRPr="00A92D77">
        <w:rPr>
          <w:rFonts w:ascii="ＭＳ ゴシック" w:eastAsia="ＭＳ ゴシック" w:hint="eastAsia"/>
          <w:b/>
          <w:sz w:val="32"/>
          <w:bdr w:val="single" w:sz="4" w:space="0" w:color="auto"/>
        </w:rPr>
        <w:t xml:space="preserve">  </w:t>
      </w:r>
      <w:r w:rsidRPr="00A92D77">
        <w:rPr>
          <w:rFonts w:ascii="ＭＳ ゴシック" w:eastAsia="ＭＳ ゴシック"/>
          <w:b/>
          <w:sz w:val="32"/>
          <w:bdr w:val="single" w:sz="4" w:space="0" w:color="auto"/>
        </w:rPr>
        <w:t xml:space="preserve"> </w:t>
      </w:r>
      <w:r w:rsidRPr="00A92D77">
        <w:rPr>
          <w:rFonts w:ascii="ＭＳ ゴシック" w:eastAsia="ＭＳ ゴシック" w:hint="eastAsia"/>
          <w:b/>
          <w:sz w:val="32"/>
          <w:bdr w:val="single" w:sz="4" w:space="0" w:color="auto"/>
        </w:rPr>
        <w:t xml:space="preserve">「ちゃんとしてね！」で伝わってる？   </w:t>
      </w:r>
    </w:p>
    <w:p w:rsidR="00F168F6" w:rsidRDefault="00F168F6" w:rsidP="003D45DF">
      <w:pPr>
        <w:spacing w:line="240" w:lineRule="exact"/>
        <w:ind w:leftChars="200" w:left="1201" w:hangingChars="446" w:hanging="815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D45DF">
        <w:rPr>
          <w:rFonts w:ascii="ＭＳ ゴシック" w:eastAsia="ＭＳ ゴシック" w:hint="eastAsia"/>
          <w:sz w:val="20"/>
          <w:szCs w:val="20"/>
        </w:rPr>
        <w:t>【ねらい】</w:t>
      </w:r>
      <w:r w:rsidR="00766F0D" w:rsidRPr="003D45DF">
        <w:rPr>
          <w:rFonts w:ascii="ＭＳ ゴシック" w:eastAsia="ＭＳ ゴシック" w:hint="eastAsia"/>
          <w:sz w:val="20"/>
          <w:szCs w:val="20"/>
        </w:rPr>
        <w:t>曖昧な表現では</w:t>
      </w:r>
      <w:r w:rsidR="005204FF" w:rsidRPr="003D45DF">
        <w:rPr>
          <w:rFonts w:ascii="ＭＳ ゴシック" w:eastAsia="ＭＳ ゴシック" w:hint="eastAsia"/>
          <w:sz w:val="20"/>
          <w:szCs w:val="20"/>
        </w:rPr>
        <w:t>子供</w:t>
      </w:r>
      <w:r w:rsidR="00766F0D" w:rsidRPr="003D45DF">
        <w:rPr>
          <w:rFonts w:ascii="ＭＳ ゴシック" w:eastAsia="ＭＳ ゴシック" w:hint="eastAsia"/>
          <w:sz w:val="20"/>
          <w:szCs w:val="20"/>
        </w:rPr>
        <w:t>に伝わらないマンガを通して，</w:t>
      </w:r>
      <w:r w:rsidR="005204FF" w:rsidRPr="003D45DF">
        <w:rPr>
          <w:rFonts w:ascii="ＭＳ ゴシック" w:eastAsia="ＭＳ ゴシック" w:hint="eastAsia"/>
          <w:sz w:val="20"/>
          <w:szCs w:val="20"/>
        </w:rPr>
        <w:t>子供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の気持ちに共感した具体的な言葉</w:t>
      </w:r>
      <w:r w:rsidR="0072315B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か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け</w:t>
      </w:r>
      <w:r w:rsidR="006B1C2E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や対応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について</w:t>
      </w:r>
      <w:r w:rsidR="0074797E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考える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:rsidR="008139B1" w:rsidRPr="003D45DF" w:rsidRDefault="008139B1" w:rsidP="003D45DF">
      <w:pPr>
        <w:spacing w:line="240" w:lineRule="exact"/>
        <w:ind w:leftChars="200" w:left="1201" w:hangingChars="446" w:hanging="815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【参加者の準備物】　アイスブレイク用の用紙，ペン</w:t>
      </w:r>
    </w:p>
    <w:tbl>
      <w:tblPr>
        <w:tblW w:w="104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3827"/>
        <w:gridCol w:w="2552"/>
      </w:tblGrid>
      <w:tr w:rsidR="00A92D77" w:rsidRPr="003D45DF" w:rsidTr="00A51498">
        <w:trPr>
          <w:trHeight w:val="70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92D77" w:rsidRPr="003D45DF" w:rsidRDefault="00AE6BB1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/>
                <w:sz w:val="20"/>
                <w:szCs w:val="20"/>
              </w:rPr>
              <w:t xml:space="preserve"> </w:t>
            </w:r>
            <w:r w:rsidR="00A92D77" w:rsidRPr="003D45DF">
              <w:rPr>
                <w:rFonts w:ascii="ＭＳ ゴシック" w:eastAsia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A92D77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展　　開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A92D77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留　意　点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92D77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PC・スライド</w:t>
            </w:r>
          </w:p>
        </w:tc>
      </w:tr>
      <w:tr w:rsidR="00A92D77" w:rsidRPr="00493684" w:rsidTr="00A51498">
        <w:trPr>
          <w:cantSplit/>
          <w:trHeight w:val="135"/>
        </w:trPr>
        <w:tc>
          <w:tcPr>
            <w:tcW w:w="851" w:type="dxa"/>
            <w:tcBorders>
              <w:top w:val="double" w:sz="4" w:space="0" w:color="auto"/>
            </w:tcBorders>
          </w:tcPr>
          <w:p w:rsidR="00A92D77" w:rsidRPr="00493684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A92D77" w:rsidRDefault="00A92D77" w:rsidP="00A92D77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〇入室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A92D77" w:rsidRDefault="00A92D77" w:rsidP="00A92D77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○名前の入力（ニックネーム可）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9A69F5" w:rsidRPr="00D84636" w:rsidRDefault="009A69F5" w:rsidP="009A69F5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sz w:val="20"/>
              </w:rPr>
              <w:t>画面共有オン</w:t>
            </w:r>
          </w:p>
          <w:p w:rsidR="009A69F5" w:rsidRPr="00D84636" w:rsidRDefault="009A69F5" w:rsidP="009A69F5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color w:val="FF0000"/>
                <w:sz w:val="20"/>
              </w:rPr>
              <w:t>スライド①</w:t>
            </w:r>
          </w:p>
          <w:p w:rsidR="00A92D77" w:rsidRPr="003C3C2D" w:rsidRDefault="009A69F5" w:rsidP="009A69F5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E35443">
              <w:rPr>
                <w:rFonts w:ascii="ＭＳ ゴシック" w:eastAsia="ＭＳ ゴシック" w:hint="eastAsia"/>
                <w:sz w:val="20"/>
              </w:rPr>
              <w:t>スクリーンショット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（肖像権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）</w:t>
            </w:r>
          </w:p>
          <w:p w:rsidR="00A92D77" w:rsidRPr="009A69F5" w:rsidRDefault="00A92D77" w:rsidP="00A92D77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</w:p>
        </w:tc>
      </w:tr>
      <w:tr w:rsidR="00A92D77" w:rsidRPr="00493684" w:rsidTr="00A51498">
        <w:trPr>
          <w:cantSplit/>
          <w:trHeight w:val="1733"/>
        </w:trPr>
        <w:tc>
          <w:tcPr>
            <w:tcW w:w="851" w:type="dxa"/>
          </w:tcPr>
          <w:p w:rsidR="00A92D77" w:rsidRPr="00493684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A92D77" w:rsidRPr="00493684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9174B1">
              <w:rPr>
                <w:rFonts w:ascii="ＭＳ ゴシック" w:eastAsia="ＭＳ ゴシック" w:hint="eastAsia"/>
                <w:sz w:val="20"/>
                <w:szCs w:val="20"/>
              </w:rPr>
              <w:t>２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260" w:type="dxa"/>
          </w:tcPr>
          <w:p w:rsidR="00A92D77" w:rsidRDefault="00A92D77" w:rsidP="00A92D77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○ファシリテーター（学習支援者）</w:t>
            </w:r>
            <w:r w:rsidR="00994292">
              <w:rPr>
                <w:rFonts w:ascii="ＭＳ ゴシック" w:eastAsia="ＭＳ ゴシック" w:hint="eastAsia"/>
                <w:sz w:val="20"/>
              </w:rPr>
              <w:t>の</w:t>
            </w:r>
          </w:p>
          <w:p w:rsidR="00A92D77" w:rsidRPr="00C36578" w:rsidRDefault="00A92D77" w:rsidP="009A69F5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自己紹介，主旨・ルール等説明</w:t>
            </w:r>
            <w:r w:rsidR="00994292">
              <w:rPr>
                <w:rFonts w:ascii="ＭＳ ゴシック" w:eastAsia="ＭＳ ゴシック" w:hint="eastAsia"/>
                <w:sz w:val="20"/>
              </w:rPr>
              <w:t>を聞く。</w:t>
            </w:r>
          </w:p>
        </w:tc>
        <w:tc>
          <w:tcPr>
            <w:tcW w:w="3827" w:type="dxa"/>
          </w:tcPr>
          <w:p w:rsidR="00A92D77" w:rsidRDefault="00A92D77" w:rsidP="00A92D77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○和やかな雰囲気づくりに配慮する。</w:t>
            </w:r>
          </w:p>
          <w:p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○「親子コミ」三つの特長(親等の悩みに対</w:t>
            </w:r>
          </w:p>
          <w:p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応，子供の気持ちを理解し自己を振り返る，</w:t>
            </w:r>
          </w:p>
          <w:p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具体的な子供との接し方についての情報提</w:t>
            </w:r>
          </w:p>
          <w:p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供)をファシリテーターが理解した上で，「子</w:t>
            </w:r>
          </w:p>
          <w:p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供の気持ちに共感した接</w:t>
            </w:r>
            <w:r>
              <w:rPr>
                <w:rFonts w:ascii="ＭＳ ゴシック" w:eastAsia="ＭＳ ゴシック" w:hint="eastAsia"/>
                <w:sz w:val="20"/>
              </w:rPr>
              <w:t>し方，コミュニケー</w:t>
            </w:r>
          </w:p>
          <w:p w:rsidR="00F07B97" w:rsidRDefault="00A92D77" w:rsidP="00F07B9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ションの方法を，具体的に考えてみましょ</w:t>
            </w:r>
          </w:p>
          <w:p w:rsidR="00A92D77" w:rsidRPr="00C7131E" w:rsidRDefault="00A92D77" w:rsidP="00F07B9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う」と参加者に説明する</w:t>
            </w:r>
            <w:r w:rsidRPr="00A92D77">
              <w:rPr>
                <w:rFonts w:ascii="ＭＳ ゴシック" w:eastAsia="ＭＳ ゴシック" w:hint="eastAsia"/>
                <w:sz w:val="20"/>
              </w:rPr>
              <w:t>。</w:t>
            </w:r>
          </w:p>
        </w:tc>
        <w:tc>
          <w:tcPr>
            <w:tcW w:w="2552" w:type="dxa"/>
            <w:vMerge/>
          </w:tcPr>
          <w:p w:rsidR="00A92D77" w:rsidRPr="00493684" w:rsidRDefault="00A92D77" w:rsidP="00A92D7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174B1" w:rsidRPr="00493684" w:rsidTr="009A69F5">
        <w:trPr>
          <w:cantSplit/>
          <w:trHeight w:val="1290"/>
        </w:trPr>
        <w:tc>
          <w:tcPr>
            <w:tcW w:w="851" w:type="dxa"/>
          </w:tcPr>
          <w:p w:rsidR="009174B1" w:rsidRPr="00CF396B" w:rsidRDefault="009174B1" w:rsidP="009174B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  <w:p w:rsidR="009174B1" w:rsidRPr="00CF396B" w:rsidRDefault="009174B1" w:rsidP="009174B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(５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AC3E65" w:rsidRPr="000A72D7" w:rsidRDefault="00AC3E65" w:rsidP="00AC3E6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自己紹介</w:t>
            </w:r>
            <w:r w:rsidRPr="000A72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（５分）</w:t>
            </w:r>
          </w:p>
          <w:p w:rsidR="00AC3E65" w:rsidRPr="000A72D7" w:rsidRDefault="00AC3E65" w:rsidP="00AC3E6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①自分の名前</w:t>
            </w:r>
          </w:p>
          <w:p w:rsidR="00AC3E65" w:rsidRPr="000A72D7" w:rsidRDefault="00AC3E65" w:rsidP="00AC3E6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②子供の名前・年齢</w:t>
            </w:r>
          </w:p>
          <w:p w:rsidR="00AC3E65" w:rsidRPr="004F4F4A" w:rsidRDefault="00AC3E65" w:rsidP="00AC3E6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③趣味（マイブーム）等</w:t>
            </w:r>
          </w:p>
          <w:p w:rsidR="009174B1" w:rsidRPr="00CF396B" w:rsidRDefault="009174B1" w:rsidP="00AC3E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A69F5" w:rsidRDefault="009174B1" w:rsidP="009174B1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○初対面の人でも，自由に意見を出せるよう</w:t>
            </w:r>
          </w:p>
          <w:p w:rsidR="009174B1" w:rsidRPr="00CF396B" w:rsidRDefault="009174B1" w:rsidP="009174B1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にするためのウォーミングアップとする。</w:t>
            </w:r>
          </w:p>
          <w:p w:rsidR="009174B1" w:rsidRPr="00CF396B" w:rsidRDefault="009174B1" w:rsidP="009174B1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○和やかな雰囲気づくりに配慮する。</w:t>
            </w:r>
          </w:p>
          <w:p w:rsidR="009A69F5" w:rsidRDefault="009174B1" w:rsidP="00CB0DF0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〇③については，参加者の様子を見て変更し</w:t>
            </w:r>
          </w:p>
          <w:p w:rsidR="009174B1" w:rsidRPr="00CF396B" w:rsidRDefault="009174B1" w:rsidP="00CB0DF0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てもよい。</w:t>
            </w:r>
          </w:p>
        </w:tc>
        <w:tc>
          <w:tcPr>
            <w:tcW w:w="2552" w:type="dxa"/>
          </w:tcPr>
          <w:p w:rsidR="009174B1" w:rsidRDefault="009174B1" w:rsidP="009174B1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スライド②</w:t>
            </w:r>
          </w:p>
          <w:p w:rsidR="00630B9D" w:rsidRDefault="009174B1" w:rsidP="00CB0DF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チャットやリアクション</w:t>
            </w:r>
          </w:p>
          <w:p w:rsidR="00630B9D" w:rsidRDefault="009174B1" w:rsidP="009A69F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ボタン等も活用し，オンラ</w:t>
            </w:r>
          </w:p>
          <w:p w:rsidR="009174B1" w:rsidRPr="00CF396B" w:rsidRDefault="009174B1" w:rsidP="009A69F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イン上でのコミュニケーションを楽しめるようにする。</w:t>
            </w:r>
          </w:p>
        </w:tc>
      </w:tr>
      <w:tr w:rsidR="009174B1" w:rsidRPr="00493684" w:rsidTr="009174B1">
        <w:trPr>
          <w:cantSplit/>
          <w:trHeight w:val="581"/>
        </w:trPr>
        <w:tc>
          <w:tcPr>
            <w:tcW w:w="851" w:type="dxa"/>
          </w:tcPr>
          <w:p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１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260" w:type="dxa"/>
          </w:tcPr>
          <w:p w:rsidR="009174B1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＜３つの約束＞</w:t>
            </w:r>
            <w:r w:rsidRPr="00FD7954">
              <w:rPr>
                <w:rFonts w:ascii="ＭＳ ゴシック" w:eastAsia="ＭＳ ゴシック" w:hint="eastAsia"/>
                <w:sz w:val="20"/>
              </w:rPr>
              <w:t>(</w:t>
            </w:r>
            <w:r w:rsidR="00AC3E65">
              <w:rPr>
                <w:rFonts w:ascii="ＭＳ ゴシック" w:eastAsia="ＭＳ ゴシック" w:hint="eastAsia"/>
                <w:sz w:val="20"/>
              </w:rPr>
              <w:t>１</w:t>
            </w:r>
            <w:r w:rsidRPr="00FD7954">
              <w:rPr>
                <w:rFonts w:ascii="ＭＳ ゴシック" w:eastAsia="ＭＳ ゴシック" w:hint="eastAsia"/>
                <w:sz w:val="20"/>
              </w:rPr>
              <w:t>分)</w:t>
            </w:r>
          </w:p>
          <w:p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○「３つの約束」を確認する。</w:t>
            </w:r>
          </w:p>
        </w:tc>
        <w:tc>
          <w:tcPr>
            <w:tcW w:w="3827" w:type="dxa"/>
          </w:tcPr>
          <w:p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○発言の平等，人の発言を肯定，秘密の保守（パス有り）</w:t>
            </w:r>
          </w:p>
        </w:tc>
        <w:tc>
          <w:tcPr>
            <w:tcW w:w="2552" w:type="dxa"/>
          </w:tcPr>
          <w:p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color w:val="FF0000"/>
                <w:sz w:val="20"/>
              </w:rPr>
              <w:t>スライド③</w:t>
            </w:r>
          </w:p>
        </w:tc>
      </w:tr>
      <w:tr w:rsidR="009174B1" w:rsidRPr="00493684" w:rsidTr="00A51498">
        <w:trPr>
          <w:cantSplit/>
          <w:trHeight w:val="2005"/>
        </w:trPr>
        <w:tc>
          <w:tcPr>
            <w:tcW w:w="851" w:type="dxa"/>
            <w:tcBorders>
              <w:bottom w:val="single" w:sz="4" w:space="0" w:color="auto"/>
            </w:tcBorders>
          </w:tcPr>
          <w:p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="00CB0DF0">
              <w:rPr>
                <w:rFonts w:ascii="ＭＳ ゴシック" w:eastAsia="ＭＳ ゴシック" w:hint="eastAsia"/>
                <w:sz w:val="20"/>
                <w:szCs w:val="20"/>
              </w:rPr>
              <w:t>２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＜マンガを読んで考えましょう＞</w:t>
            </w:r>
          </w:p>
          <w:p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AC3E65" w:rsidRPr="000A72D7">
              <w:rPr>
                <w:rFonts w:ascii="ＭＳ ゴシック" w:eastAsia="ＭＳ ゴシック" w:hint="eastAsia"/>
                <w:sz w:val="20"/>
                <w:szCs w:val="20"/>
              </w:rPr>
              <w:t>４</w:t>
            </w:r>
            <w:r w:rsidRPr="000A72D7">
              <w:rPr>
                <w:rFonts w:ascii="ＭＳ ゴシック" w:eastAsia="ＭＳ ゴシック" w:hint="eastAsia"/>
                <w:sz w:val="20"/>
                <w:szCs w:val="20"/>
              </w:rPr>
              <w:t>コマまんがを見る。</w:t>
            </w:r>
          </w:p>
          <w:p w:rsidR="009174B1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9174B1" w:rsidRPr="0047501B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○前半では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，曖昧な表現のために，親の思い</w:t>
            </w:r>
          </w:p>
          <w:p w:rsidR="009174B1" w:rsidRPr="00493684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が子供に十分に伝わっていなかったことを押さえる。</w:t>
            </w:r>
          </w:p>
          <w:p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○後半の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４コマ目で親子共に笑顔であるこ</w:t>
            </w:r>
          </w:p>
          <w:p w:rsidR="009174B1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とを押さえ，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考えさせる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630B9D" w:rsidRDefault="009174B1" w:rsidP="009174B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652D">
              <w:rPr>
                <w:rFonts w:asciiTheme="majorEastAsia" w:eastAsiaTheme="majorEastAsia" w:hAnsiTheme="majorEastAsia" w:hint="eastAsia"/>
                <w:sz w:val="20"/>
                <w:szCs w:val="20"/>
              </w:rPr>
              <w:t>※具体的な言葉かけや対応についてだけで</w:t>
            </w:r>
          </w:p>
          <w:p w:rsidR="009174B1" w:rsidRPr="00A4062F" w:rsidRDefault="009174B1" w:rsidP="009A69F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652D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なく，子供の気持ちや親の気持ちについても考えられるよう促す。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174B1" w:rsidRPr="00C618F4" w:rsidRDefault="009174B1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color w:val="FF0000"/>
                <w:sz w:val="20"/>
                <w:szCs w:val="20"/>
              </w:rPr>
            </w:pPr>
            <w:r w:rsidRPr="00C618F4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スライド</w:t>
            </w:r>
            <w:r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④</w:t>
            </w:r>
            <w:r w:rsidRPr="00C618F4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⑤⑥</w:t>
            </w:r>
            <w:r w:rsidR="00630B9D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⑦</w:t>
            </w:r>
          </w:p>
          <w:p w:rsidR="009174B1" w:rsidRPr="00C618F4" w:rsidRDefault="009174B1" w:rsidP="009174B1">
            <w:pPr>
              <w:spacing w:line="240" w:lineRule="exact"/>
              <w:rPr>
                <w:rFonts w:ascii="ＭＳ ゴシック" w:eastAsia="ＭＳ ゴシック"/>
                <w:color w:val="FF0000"/>
                <w:sz w:val="20"/>
                <w:szCs w:val="20"/>
              </w:rPr>
            </w:pPr>
          </w:p>
          <w:p w:rsidR="009174B1" w:rsidRPr="004F652D" w:rsidRDefault="009174B1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174B1" w:rsidRPr="00493684" w:rsidTr="00A51498">
        <w:trPr>
          <w:cantSplit/>
          <w:trHeight w:val="2120"/>
        </w:trPr>
        <w:tc>
          <w:tcPr>
            <w:tcW w:w="851" w:type="dxa"/>
            <w:tcBorders>
              <w:bottom w:val="single" w:sz="4" w:space="0" w:color="auto"/>
            </w:tcBorders>
          </w:tcPr>
          <w:p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/>
                <w:sz w:val="20"/>
                <w:szCs w:val="20"/>
              </w:rPr>
              <w:t>20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74B1" w:rsidRPr="00493684" w:rsidRDefault="009174B1" w:rsidP="009174B1">
            <w:pPr>
              <w:spacing w:line="22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9027D1">
              <w:rPr>
                <w:rFonts w:ascii="ＭＳ ゴシック" w:eastAsia="ＭＳ ゴシック" w:hint="eastAsia"/>
                <w:b/>
                <w:w w:val="84"/>
                <w:kern w:val="0"/>
                <w:sz w:val="20"/>
                <w:szCs w:val="20"/>
                <w:fitText w:val="2880" w:id="1469737729"/>
              </w:rPr>
              <w:t>＜考えましょう，出し合いましょう</w:t>
            </w:r>
            <w:r w:rsidRPr="009027D1">
              <w:rPr>
                <w:rFonts w:ascii="ＭＳ ゴシック" w:eastAsia="ＭＳ ゴシック" w:hint="eastAsia"/>
                <w:b/>
                <w:spacing w:val="37"/>
                <w:w w:val="84"/>
                <w:kern w:val="0"/>
                <w:sz w:val="20"/>
                <w:szCs w:val="20"/>
                <w:fitText w:val="2880" w:id="1469737729"/>
              </w:rPr>
              <w:t>＞</w:t>
            </w:r>
          </w:p>
          <w:p w:rsidR="009174B1" w:rsidRPr="000A72D7" w:rsidRDefault="009027D1" w:rsidP="009174B1">
            <w:pPr>
              <w:spacing w:line="240" w:lineRule="exact"/>
              <w:ind w:left="183" w:hangingChars="100" w:hanging="183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設問：まんが</w:t>
            </w:r>
            <w:r w:rsidR="009174B1"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の場面のようなご自身</w:t>
            </w:r>
          </w:p>
          <w:p w:rsidR="009174B1" w:rsidRPr="000A72D7" w:rsidRDefault="009174B1" w:rsidP="009174B1">
            <w:pPr>
              <w:spacing w:line="240" w:lineRule="exact"/>
              <w:ind w:leftChars="100" w:left="193" w:firstLineChars="200" w:firstLine="366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bookmarkStart w:id="0" w:name="_GoBack"/>
            <w:bookmarkEnd w:id="0"/>
            <w:r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の体験・エピソードはありま</w:t>
            </w:r>
          </w:p>
          <w:p w:rsidR="009174B1" w:rsidRPr="000A72D7" w:rsidRDefault="009174B1" w:rsidP="009174B1">
            <w:pPr>
              <w:spacing w:line="240" w:lineRule="exact"/>
              <w:ind w:leftChars="100" w:left="193" w:firstLineChars="200" w:firstLine="366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すか。それはどんな場面でし</w:t>
            </w:r>
          </w:p>
          <w:p w:rsidR="009174B1" w:rsidRPr="000A72D7" w:rsidRDefault="009174B1" w:rsidP="009174B1">
            <w:pPr>
              <w:spacing w:line="240" w:lineRule="exact"/>
              <w:ind w:leftChars="100" w:left="193" w:firstLineChars="200" w:firstLine="366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たか。その時どんな言葉かけ</w:t>
            </w:r>
          </w:p>
          <w:p w:rsidR="009174B1" w:rsidRDefault="009174B1" w:rsidP="009174B1">
            <w:pPr>
              <w:spacing w:line="240" w:lineRule="exact"/>
              <w:ind w:leftChars="100" w:left="193" w:firstLineChars="200" w:firstLine="366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や対応をしましたか。</w:t>
            </w:r>
          </w:p>
          <w:p w:rsidR="000A72D7" w:rsidRPr="00493684" w:rsidRDefault="000A72D7" w:rsidP="000A72D7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○設問について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話し合う。</w:t>
            </w:r>
          </w:p>
          <w:p w:rsidR="009A69F5" w:rsidRDefault="009174B1" w:rsidP="000B2CEE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※食事，片付け，遊び，睡眠など好き</w:t>
            </w:r>
          </w:p>
          <w:p w:rsidR="009A69F5" w:rsidRDefault="009174B1" w:rsidP="000B2CEE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なテーマについて，あるいは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ファシリ</w:t>
            </w:r>
          </w:p>
          <w:p w:rsidR="009A69F5" w:rsidRDefault="009174B1" w:rsidP="000B2CEE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テーターが指定したテーマについて</w:t>
            </w:r>
          </w:p>
          <w:p w:rsidR="009174B1" w:rsidRPr="00493684" w:rsidRDefault="009174B1" w:rsidP="000B2CEE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意見交流する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9174B1" w:rsidRPr="00493684" w:rsidRDefault="009174B1" w:rsidP="009174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○話し合ったことを紹介する。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174B1" w:rsidRDefault="009174B1" w:rsidP="009174B1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○うまくいったこと，うまくいかなかったこ</w:t>
            </w:r>
          </w:p>
          <w:p w:rsidR="009174B1" w:rsidRPr="00493684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となど，同じよう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な経験をしたことがないか振り返り，その時の子供の気持ちも想像させる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○子供の問題を「性格」でなく，「行動」に焦</w:t>
            </w:r>
          </w:p>
          <w:p w:rsidR="009174B1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点を当てて捉えることの大切さに触れる。</w:t>
            </w:r>
          </w:p>
          <w:p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F652D">
              <w:rPr>
                <w:rFonts w:ascii="ＭＳ ゴシック" w:eastAsia="ＭＳ ゴシック" w:hint="eastAsia"/>
                <w:sz w:val="20"/>
                <w:szCs w:val="20"/>
              </w:rPr>
              <w:t>※子供への接し方や，しつけについての悩み</w:t>
            </w:r>
          </w:p>
          <w:p w:rsidR="009174B1" w:rsidRPr="00493684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F652D">
              <w:rPr>
                <w:rFonts w:ascii="ＭＳ ゴシック" w:eastAsia="ＭＳ ゴシック" w:hint="eastAsia"/>
                <w:sz w:val="20"/>
                <w:szCs w:val="20"/>
              </w:rPr>
              <w:t>や疑問，ヒントの交流につなげても良い。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174B1" w:rsidRPr="00C618F4" w:rsidRDefault="00630B9D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スライド⑧</w:t>
            </w:r>
          </w:p>
          <w:p w:rsidR="009174B1" w:rsidRPr="00493684" w:rsidRDefault="009174B1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174B1" w:rsidRPr="00493684" w:rsidTr="00A51498">
        <w:trPr>
          <w:cantSplit/>
          <w:trHeight w:val="2464"/>
        </w:trPr>
        <w:tc>
          <w:tcPr>
            <w:tcW w:w="851" w:type="dxa"/>
            <w:tcBorders>
              <w:bottom w:val="single" w:sz="4" w:space="0" w:color="auto"/>
            </w:tcBorders>
          </w:tcPr>
          <w:p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  <w:p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＜ファシリテーターからの説明＞</w:t>
            </w:r>
          </w:p>
          <w:p w:rsidR="009A69F5" w:rsidRDefault="009174B1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○参考資料「親子のコミュニケーショ</w:t>
            </w:r>
          </w:p>
          <w:p w:rsidR="009174B1" w:rsidRPr="00493684" w:rsidRDefault="009174B1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ンサイクル」を見る。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174B1" w:rsidRPr="00493684" w:rsidRDefault="009174B1" w:rsidP="009174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630B9D" w:rsidRDefault="009174B1" w:rsidP="009174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○資料等を活用し，必要に応じて次の点を</w:t>
            </w:r>
          </w:p>
          <w:p w:rsidR="009174B1" w:rsidRPr="00493684" w:rsidRDefault="009174B1" w:rsidP="009A69F5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伝える。</w:t>
            </w:r>
          </w:p>
          <w:p w:rsidR="00630B9D" w:rsidRPr="000A72D7" w:rsidRDefault="009174B1" w:rsidP="009174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CB0DF0">
              <w:rPr>
                <w:rFonts w:ascii="ＭＳ ゴシック" w:eastAsia="ＭＳ ゴシック" w:hint="eastAsia"/>
                <w:sz w:val="20"/>
                <w:szCs w:val="20"/>
              </w:rPr>
              <w:t>「具体的に」してほしい行動を</w:t>
            </w:r>
            <w:r w:rsidR="00CB0DF0" w:rsidRPr="000A72D7">
              <w:rPr>
                <w:rFonts w:ascii="ＭＳ ゴシック" w:eastAsia="ＭＳ ゴシック" w:hint="eastAsia"/>
                <w:sz w:val="20"/>
                <w:szCs w:val="20"/>
              </w:rPr>
              <w:t>「動作</w:t>
            </w:r>
            <w:r w:rsidRPr="000A72D7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  <w:r w:rsidR="00CB0DF0" w:rsidRPr="000A72D7">
              <w:rPr>
                <w:rFonts w:ascii="ＭＳ ゴシック" w:eastAsia="ＭＳ ゴシック" w:hint="eastAsia"/>
                <w:sz w:val="20"/>
                <w:szCs w:val="20"/>
              </w:rPr>
              <w:t>や「行</w:t>
            </w:r>
          </w:p>
          <w:p w:rsidR="009174B1" w:rsidRPr="00493684" w:rsidRDefault="00CB0DF0" w:rsidP="009A69F5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sz w:val="20"/>
                <w:szCs w:val="20"/>
              </w:rPr>
              <w:t>動」を表す言葉</w:t>
            </w:r>
            <w:r w:rsidR="009174B1" w:rsidRPr="000A72D7">
              <w:rPr>
                <w:rFonts w:ascii="ＭＳ ゴシック" w:eastAsia="ＭＳ ゴシック" w:hint="eastAsia"/>
                <w:sz w:val="20"/>
                <w:szCs w:val="20"/>
              </w:rPr>
              <w:t>で伝える。</w:t>
            </w:r>
          </w:p>
          <w:p w:rsidR="009174B1" w:rsidRPr="00493684" w:rsidRDefault="009174B1" w:rsidP="009174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子供と目線を合わせて話をする。</w:t>
            </w:r>
          </w:p>
          <w:p w:rsidR="00630B9D" w:rsidRDefault="009174B1" w:rsidP="009174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・行動の過程をほめ，随時言葉かけをし，少</w:t>
            </w:r>
          </w:p>
          <w:p w:rsidR="009174B1" w:rsidRDefault="009174B1" w:rsidP="009A69F5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しでもできたらほめる。</w:t>
            </w:r>
          </w:p>
          <w:p w:rsidR="00630B9D" w:rsidRDefault="009174B1" w:rsidP="009174B1">
            <w:pPr>
              <w:spacing w:line="220" w:lineRule="exac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</w:t>
            </w:r>
            <w:r w:rsidRPr="00B12EAC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イライラサイクルを否定するのではなく，</w:t>
            </w:r>
          </w:p>
          <w:p w:rsidR="009174B1" w:rsidRPr="004F652D" w:rsidRDefault="009174B1" w:rsidP="009A69F5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B12EAC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日頃の子供への接し方を見つめ直す機会とし，イライラな関わりが少なくできると良いことを伝える。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174B1" w:rsidRPr="00C618F4" w:rsidRDefault="00630B9D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スライド⑨⑩</w:t>
            </w:r>
          </w:p>
          <w:p w:rsidR="009174B1" w:rsidRDefault="009174B1" w:rsidP="009174B1">
            <w:pPr>
              <w:spacing w:line="24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9174B1" w:rsidRPr="00493684" w:rsidRDefault="009174B1" w:rsidP="009174B1">
            <w:pPr>
              <w:spacing w:line="240" w:lineRule="exact"/>
              <w:ind w:rightChars="-565" w:right="-1089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</w:p>
        </w:tc>
      </w:tr>
      <w:tr w:rsidR="009174B1" w:rsidRPr="008139B1" w:rsidTr="00A51498">
        <w:trPr>
          <w:cantSplit/>
          <w:trHeight w:val="701"/>
        </w:trPr>
        <w:tc>
          <w:tcPr>
            <w:tcW w:w="851" w:type="dxa"/>
            <w:shd w:val="clear" w:color="auto" w:fill="auto"/>
          </w:tcPr>
          <w:p w:rsidR="009174B1" w:rsidRPr="008139B1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8139B1">
              <w:rPr>
                <w:rFonts w:ascii="ＭＳ ゴシック" w:eastAsia="ＭＳ ゴシック" w:hint="eastAsia"/>
                <w:sz w:val="20"/>
              </w:rPr>
              <w:t>:</w:t>
            </w:r>
          </w:p>
          <w:p w:rsidR="009174B1" w:rsidRPr="008139B1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8139B1">
              <w:rPr>
                <w:rFonts w:ascii="ＭＳ ゴシック" w:eastAsia="ＭＳ ゴシック" w:hint="eastAsia"/>
                <w:sz w:val="20"/>
              </w:rPr>
              <w:t>(</w:t>
            </w:r>
            <w:r w:rsidRPr="008139B1">
              <w:rPr>
                <w:rFonts w:ascii="‚l‚r ƒSƒVƒbƒN" w:eastAsia="ＭＳ ゴシック" w:hint="eastAsia"/>
                <w:sz w:val="20"/>
              </w:rPr>
              <w:t>５</w:t>
            </w:r>
            <w:r w:rsidRPr="008139B1">
              <w:rPr>
                <w:rFonts w:ascii="ＭＳ ゴシック" w:eastAsia="ＭＳ ゴシック" w:hint="eastAsia"/>
                <w:sz w:val="20"/>
              </w:rPr>
              <w:t>分)</w:t>
            </w:r>
          </w:p>
        </w:tc>
        <w:tc>
          <w:tcPr>
            <w:tcW w:w="3260" w:type="dxa"/>
            <w:shd w:val="clear" w:color="auto" w:fill="auto"/>
          </w:tcPr>
          <w:p w:rsidR="009174B1" w:rsidRPr="008139B1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 w:rsidRPr="008139B1">
              <w:rPr>
                <w:rFonts w:ascii="ＭＳ ゴシック" w:eastAsia="ＭＳ ゴシック" w:hint="eastAsia"/>
                <w:b/>
                <w:sz w:val="20"/>
              </w:rPr>
              <w:t>＜学習を振り返りましょう＞</w:t>
            </w:r>
          </w:p>
          <w:p w:rsidR="009174B1" w:rsidRPr="008139B1" w:rsidRDefault="00CB0DF0" w:rsidP="009174B1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〇感想を交流</w:t>
            </w:r>
            <w:r w:rsidR="009174B1" w:rsidRPr="008139B1">
              <w:rPr>
                <w:rFonts w:ascii="ＭＳ ゴシック" w:eastAsia="ＭＳ ゴシック" w:hint="eastAsia"/>
                <w:sz w:val="20"/>
              </w:rPr>
              <w:t>する。</w:t>
            </w:r>
          </w:p>
        </w:tc>
        <w:tc>
          <w:tcPr>
            <w:tcW w:w="3827" w:type="dxa"/>
            <w:shd w:val="clear" w:color="auto" w:fill="auto"/>
          </w:tcPr>
          <w:p w:rsidR="009A69F5" w:rsidRDefault="009174B1" w:rsidP="009174B1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  <w:r w:rsidRPr="008139B1">
              <w:rPr>
                <w:rFonts w:ascii="ＭＳ ゴシック" w:eastAsia="ＭＳ ゴシック" w:hint="eastAsia"/>
                <w:color w:val="000000"/>
                <w:sz w:val="20"/>
              </w:rPr>
              <w:t>※グループで振り返りできる場合はグルー</w:t>
            </w:r>
          </w:p>
          <w:p w:rsidR="009174B1" w:rsidRPr="008139B1" w:rsidRDefault="009174B1" w:rsidP="009174B1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  <w:r w:rsidRPr="008139B1">
              <w:rPr>
                <w:rFonts w:ascii="ＭＳ ゴシック" w:eastAsia="ＭＳ ゴシック" w:hint="eastAsia"/>
                <w:color w:val="000000"/>
                <w:sz w:val="20"/>
              </w:rPr>
              <w:t>プで行う。</w:t>
            </w:r>
          </w:p>
          <w:p w:rsidR="009174B1" w:rsidRPr="008139B1" w:rsidRDefault="009174B1" w:rsidP="00CB0DF0">
            <w:pPr>
              <w:spacing w:line="240" w:lineRule="exact"/>
              <w:rPr>
                <w:rFonts w:ascii="ＭＳ ゴシック" w:eastAsia="ＭＳ ゴシック"/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174B1" w:rsidRPr="008139B1" w:rsidRDefault="009174B1" w:rsidP="009174B1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  <w:r w:rsidRPr="008139B1">
              <w:rPr>
                <w:rFonts w:ascii="‚l‚r ƒSƒVƒbƒN" w:eastAsia="ＭＳ ゴシック" w:hint="eastAsia"/>
                <w:color w:val="FF0000"/>
                <w:sz w:val="20"/>
              </w:rPr>
              <w:t>スライド</w:t>
            </w:r>
            <w:r w:rsidR="00630B9D">
              <w:rPr>
                <w:rFonts w:ascii="‚l‚r ƒSƒVƒbƒN" w:eastAsia="ＭＳ ゴシック" w:hint="eastAsia"/>
                <w:color w:val="FF0000"/>
                <w:sz w:val="20"/>
              </w:rPr>
              <w:t>⑪</w:t>
            </w:r>
          </w:p>
          <w:p w:rsidR="00630B9D" w:rsidRDefault="00CB0DF0" w:rsidP="009174B1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CB0DF0">
              <w:rPr>
                <w:rFonts w:ascii="ＭＳ ゴシック" w:eastAsia="ＭＳ ゴシック" w:hint="eastAsia"/>
                <w:sz w:val="20"/>
              </w:rPr>
              <w:t>※チャット機能を利用して</w:t>
            </w:r>
          </w:p>
          <w:p w:rsidR="009174B1" w:rsidRPr="008139B1" w:rsidRDefault="00CB0DF0" w:rsidP="009A69F5">
            <w:pPr>
              <w:spacing w:line="240" w:lineRule="exact"/>
              <w:rPr>
                <w:rFonts w:ascii="ＭＳ ゴシック" w:eastAsia="ＭＳ ゴシック"/>
                <w:color w:val="FF0000"/>
                <w:sz w:val="20"/>
              </w:rPr>
            </w:pPr>
            <w:r w:rsidRPr="00CB0DF0">
              <w:rPr>
                <w:rFonts w:ascii="ＭＳ ゴシック" w:eastAsia="ＭＳ ゴシック" w:hint="eastAsia"/>
                <w:sz w:val="20"/>
              </w:rPr>
              <w:t>もよい。</w:t>
            </w:r>
          </w:p>
        </w:tc>
      </w:tr>
      <w:tr w:rsidR="009174B1" w:rsidRPr="008139B1" w:rsidTr="00630B9D">
        <w:trPr>
          <w:trHeight w:val="433"/>
        </w:trPr>
        <w:tc>
          <w:tcPr>
            <w:tcW w:w="851" w:type="dxa"/>
          </w:tcPr>
          <w:p w:rsidR="009174B1" w:rsidRPr="008139B1" w:rsidRDefault="009174B1" w:rsidP="009174B1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3260" w:type="dxa"/>
          </w:tcPr>
          <w:p w:rsidR="009174B1" w:rsidRPr="00630B9D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 w:rsidRPr="008139B1">
              <w:rPr>
                <w:rFonts w:ascii="ＭＳ ゴシック" w:eastAsia="ＭＳ ゴシック" w:hint="eastAsia"/>
                <w:b/>
                <w:sz w:val="20"/>
              </w:rPr>
              <w:t>＜終了・アンケート＞</w:t>
            </w:r>
          </w:p>
        </w:tc>
        <w:tc>
          <w:tcPr>
            <w:tcW w:w="3827" w:type="dxa"/>
          </w:tcPr>
          <w:p w:rsidR="009174B1" w:rsidRPr="008139B1" w:rsidRDefault="009174B1" w:rsidP="009174B1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2552" w:type="dxa"/>
          </w:tcPr>
          <w:p w:rsidR="009174B1" w:rsidRPr="008139B1" w:rsidRDefault="009174B1" w:rsidP="009174B1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  <w:r w:rsidRPr="008139B1">
              <w:rPr>
                <w:rFonts w:ascii="‚l‚r ƒSƒVƒbƒN" w:eastAsia="ＭＳ ゴシック" w:hint="eastAsia"/>
                <w:color w:val="FF0000"/>
                <w:sz w:val="20"/>
              </w:rPr>
              <w:t>スライド</w:t>
            </w:r>
            <w:r w:rsidR="00630B9D">
              <w:rPr>
                <w:rFonts w:ascii="‚l‚r ƒSƒVƒbƒN" w:eastAsia="ＭＳ ゴシック" w:hint="eastAsia"/>
                <w:color w:val="FF0000"/>
                <w:sz w:val="20"/>
              </w:rPr>
              <w:t>⑫</w:t>
            </w:r>
          </w:p>
          <w:p w:rsidR="009174B1" w:rsidRPr="008139B1" w:rsidRDefault="009174B1" w:rsidP="009174B1">
            <w:pPr>
              <w:spacing w:line="240" w:lineRule="exact"/>
              <w:ind w:left="261" w:hanging="261"/>
              <w:rPr>
                <w:rFonts w:ascii="‚l‚r ƒSƒVƒbƒN" w:eastAsia="ＭＳ ゴシック"/>
                <w:sz w:val="20"/>
              </w:rPr>
            </w:pPr>
          </w:p>
        </w:tc>
      </w:tr>
    </w:tbl>
    <w:p w:rsidR="000E1D4F" w:rsidRPr="00493684" w:rsidRDefault="000E1D4F" w:rsidP="00CB0DF0">
      <w:pPr>
        <w:spacing w:line="260" w:lineRule="exact"/>
      </w:pPr>
    </w:p>
    <w:sectPr w:rsidR="000E1D4F" w:rsidRPr="00493684" w:rsidSect="004F652D">
      <w:headerReference w:type="default" r:id="rId8"/>
      <w:footerReference w:type="even" r:id="rId9"/>
      <w:pgSz w:w="11907" w:h="16839" w:code="9"/>
      <w:pgMar w:top="567" w:right="250" w:bottom="567" w:left="284" w:header="851" w:footer="992" w:gutter="0"/>
      <w:pgNumType w:start="2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E4" w:rsidRDefault="00CB1EE4">
      <w:r>
        <w:separator/>
      </w:r>
    </w:p>
  </w:endnote>
  <w:endnote w:type="continuationSeparator" w:id="0">
    <w:p w:rsidR="00CB1EE4" w:rsidRDefault="00C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66" w:rsidRDefault="007B52E1" w:rsidP="00653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66" w:rsidRDefault="009027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E4" w:rsidRDefault="00CB1EE4">
      <w:r>
        <w:separator/>
      </w:r>
    </w:p>
  </w:footnote>
  <w:footnote w:type="continuationSeparator" w:id="0">
    <w:p w:rsidR="00CB1EE4" w:rsidRDefault="00CB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98" w:rsidRDefault="00AA3498" w:rsidP="00AA3498">
    <w:pPr>
      <w:pStyle w:val="Web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52E8B"/>
    <w:multiLevelType w:val="hybridMultilevel"/>
    <w:tmpl w:val="1AB84332"/>
    <w:lvl w:ilvl="0" w:tplc="243446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F6"/>
    <w:rsid w:val="00022F2E"/>
    <w:rsid w:val="00043A59"/>
    <w:rsid w:val="00053CC4"/>
    <w:rsid w:val="00060D59"/>
    <w:rsid w:val="0009326E"/>
    <w:rsid w:val="000942E4"/>
    <w:rsid w:val="000A72D7"/>
    <w:rsid w:val="000B2CEE"/>
    <w:rsid w:val="000C15C5"/>
    <w:rsid w:val="000C477F"/>
    <w:rsid w:val="000C4FA7"/>
    <w:rsid w:val="000C7689"/>
    <w:rsid w:val="000D39C0"/>
    <w:rsid w:val="000E1D4F"/>
    <w:rsid w:val="000F0F6C"/>
    <w:rsid w:val="001064E5"/>
    <w:rsid w:val="00115374"/>
    <w:rsid w:val="00120CE6"/>
    <w:rsid w:val="00127434"/>
    <w:rsid w:val="00160B25"/>
    <w:rsid w:val="001D5EBF"/>
    <w:rsid w:val="001E6935"/>
    <w:rsid w:val="001F0561"/>
    <w:rsid w:val="00206CC5"/>
    <w:rsid w:val="0023358F"/>
    <w:rsid w:val="002404F7"/>
    <w:rsid w:val="00240D48"/>
    <w:rsid w:val="00261362"/>
    <w:rsid w:val="002748D6"/>
    <w:rsid w:val="00276400"/>
    <w:rsid w:val="002930CB"/>
    <w:rsid w:val="002A4787"/>
    <w:rsid w:val="002A7A6F"/>
    <w:rsid w:val="00302F42"/>
    <w:rsid w:val="003050D7"/>
    <w:rsid w:val="00312922"/>
    <w:rsid w:val="00321734"/>
    <w:rsid w:val="003300A6"/>
    <w:rsid w:val="00352B54"/>
    <w:rsid w:val="00386CCF"/>
    <w:rsid w:val="003B65E5"/>
    <w:rsid w:val="003D073F"/>
    <w:rsid w:val="003D45DF"/>
    <w:rsid w:val="003F39D6"/>
    <w:rsid w:val="003F713B"/>
    <w:rsid w:val="00406239"/>
    <w:rsid w:val="004134CD"/>
    <w:rsid w:val="00423F89"/>
    <w:rsid w:val="004375CE"/>
    <w:rsid w:val="00444437"/>
    <w:rsid w:val="0047501B"/>
    <w:rsid w:val="00490867"/>
    <w:rsid w:val="00493684"/>
    <w:rsid w:val="004C0943"/>
    <w:rsid w:val="004C0E1C"/>
    <w:rsid w:val="004E7B9C"/>
    <w:rsid w:val="004F5FD2"/>
    <w:rsid w:val="004F652D"/>
    <w:rsid w:val="00506CDF"/>
    <w:rsid w:val="0050796C"/>
    <w:rsid w:val="00517373"/>
    <w:rsid w:val="005204FF"/>
    <w:rsid w:val="005231AD"/>
    <w:rsid w:val="005421CD"/>
    <w:rsid w:val="005436AA"/>
    <w:rsid w:val="005502C3"/>
    <w:rsid w:val="0056538B"/>
    <w:rsid w:val="00591E63"/>
    <w:rsid w:val="005A29EA"/>
    <w:rsid w:val="005C01B2"/>
    <w:rsid w:val="005E7E4B"/>
    <w:rsid w:val="005F1689"/>
    <w:rsid w:val="00630B9D"/>
    <w:rsid w:val="00647CF0"/>
    <w:rsid w:val="006927EB"/>
    <w:rsid w:val="006B1C2E"/>
    <w:rsid w:val="006C42E3"/>
    <w:rsid w:val="006F5F63"/>
    <w:rsid w:val="0072315B"/>
    <w:rsid w:val="0074797E"/>
    <w:rsid w:val="00766F0D"/>
    <w:rsid w:val="007A3BAC"/>
    <w:rsid w:val="007B52E1"/>
    <w:rsid w:val="007F74AA"/>
    <w:rsid w:val="008043F6"/>
    <w:rsid w:val="008060DC"/>
    <w:rsid w:val="008139B1"/>
    <w:rsid w:val="008625F5"/>
    <w:rsid w:val="0086400A"/>
    <w:rsid w:val="00877EFC"/>
    <w:rsid w:val="0088376E"/>
    <w:rsid w:val="008A0189"/>
    <w:rsid w:val="008A70F5"/>
    <w:rsid w:val="008C22F7"/>
    <w:rsid w:val="009027D1"/>
    <w:rsid w:val="009048AD"/>
    <w:rsid w:val="00915EEC"/>
    <w:rsid w:val="009174B1"/>
    <w:rsid w:val="009216EE"/>
    <w:rsid w:val="009658B4"/>
    <w:rsid w:val="0097497D"/>
    <w:rsid w:val="00981802"/>
    <w:rsid w:val="009925CD"/>
    <w:rsid w:val="00994292"/>
    <w:rsid w:val="009A69F5"/>
    <w:rsid w:val="009B1030"/>
    <w:rsid w:val="009B7EFB"/>
    <w:rsid w:val="009D3E10"/>
    <w:rsid w:val="009E0340"/>
    <w:rsid w:val="009E47C8"/>
    <w:rsid w:val="009F02B9"/>
    <w:rsid w:val="009F1A09"/>
    <w:rsid w:val="00A161ED"/>
    <w:rsid w:val="00A20040"/>
    <w:rsid w:val="00A4062F"/>
    <w:rsid w:val="00A51498"/>
    <w:rsid w:val="00A51D29"/>
    <w:rsid w:val="00A6451E"/>
    <w:rsid w:val="00A750A3"/>
    <w:rsid w:val="00A92D77"/>
    <w:rsid w:val="00A94909"/>
    <w:rsid w:val="00AA3498"/>
    <w:rsid w:val="00AC3E65"/>
    <w:rsid w:val="00AE56E8"/>
    <w:rsid w:val="00AE6BB1"/>
    <w:rsid w:val="00AF345E"/>
    <w:rsid w:val="00AF6DC7"/>
    <w:rsid w:val="00B12EAC"/>
    <w:rsid w:val="00B162B6"/>
    <w:rsid w:val="00B65712"/>
    <w:rsid w:val="00B75675"/>
    <w:rsid w:val="00B777C6"/>
    <w:rsid w:val="00B81D73"/>
    <w:rsid w:val="00B87290"/>
    <w:rsid w:val="00BA150A"/>
    <w:rsid w:val="00BC0788"/>
    <w:rsid w:val="00BD41EC"/>
    <w:rsid w:val="00BE0B19"/>
    <w:rsid w:val="00BF19C2"/>
    <w:rsid w:val="00BF7D4D"/>
    <w:rsid w:val="00C33105"/>
    <w:rsid w:val="00C55F8E"/>
    <w:rsid w:val="00C562A3"/>
    <w:rsid w:val="00C618F4"/>
    <w:rsid w:val="00C620FD"/>
    <w:rsid w:val="00C62D8A"/>
    <w:rsid w:val="00C810A3"/>
    <w:rsid w:val="00CA0CA8"/>
    <w:rsid w:val="00CA3F54"/>
    <w:rsid w:val="00CB0DF0"/>
    <w:rsid w:val="00CB1EE4"/>
    <w:rsid w:val="00CB7017"/>
    <w:rsid w:val="00CC488D"/>
    <w:rsid w:val="00CE45C5"/>
    <w:rsid w:val="00D00D8B"/>
    <w:rsid w:val="00D12C49"/>
    <w:rsid w:val="00D34068"/>
    <w:rsid w:val="00D34147"/>
    <w:rsid w:val="00D66078"/>
    <w:rsid w:val="00D84DC6"/>
    <w:rsid w:val="00DA3986"/>
    <w:rsid w:val="00E175EB"/>
    <w:rsid w:val="00E231D3"/>
    <w:rsid w:val="00E714B2"/>
    <w:rsid w:val="00E72754"/>
    <w:rsid w:val="00E811B3"/>
    <w:rsid w:val="00EA4E2E"/>
    <w:rsid w:val="00EA59DB"/>
    <w:rsid w:val="00EC2C97"/>
    <w:rsid w:val="00EC7F75"/>
    <w:rsid w:val="00ED732E"/>
    <w:rsid w:val="00EE06DD"/>
    <w:rsid w:val="00F07935"/>
    <w:rsid w:val="00F07B97"/>
    <w:rsid w:val="00F11C2C"/>
    <w:rsid w:val="00F168F6"/>
    <w:rsid w:val="00F17649"/>
    <w:rsid w:val="00F405CB"/>
    <w:rsid w:val="00F814EB"/>
    <w:rsid w:val="00FA471B"/>
    <w:rsid w:val="00FB47FE"/>
    <w:rsid w:val="00FC4AA3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54BF3537-A3FC-4117-9179-96B3CBA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3916-E6EC-45DA-8E11-1D3602B1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武原 智明</cp:lastModifiedBy>
  <cp:revision>4</cp:revision>
  <cp:lastPrinted>2022-03-18T05:33:00Z</cp:lastPrinted>
  <dcterms:created xsi:type="dcterms:W3CDTF">2022-02-07T02:41:00Z</dcterms:created>
  <dcterms:modified xsi:type="dcterms:W3CDTF">2022-03-18T05:34:00Z</dcterms:modified>
</cp:coreProperties>
</file>