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717D45">
      <w:pPr>
        <w:pStyle w:val="ac"/>
        <w:ind w:rightChars="82" w:right="197"/>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w:t>
      </w:r>
      <w:r w:rsidR="0038488F">
        <w:rPr>
          <w:rFonts w:asciiTheme="majorEastAsia" w:eastAsiaTheme="majorEastAsia" w:hAnsiTheme="majorEastAsia" w:hint="eastAsia"/>
          <w:szCs w:val="21"/>
        </w:rPr>
        <w:t>1</w:t>
      </w:r>
      <w:r w:rsidR="00141617">
        <w:rPr>
          <w:rFonts w:asciiTheme="majorEastAsia" w:eastAsiaTheme="majorEastAsia" w:hAnsiTheme="majorEastAsia" w:hint="eastAsia"/>
          <w:szCs w:val="21"/>
        </w:rPr>
        <w:t>5</w:t>
      </w:r>
      <w:r w:rsidRPr="0049343A">
        <w:rPr>
          <w:rFonts w:asciiTheme="majorEastAsia" w:eastAsiaTheme="majorEastAsia" w:hAnsiTheme="majorEastAsia" w:hint="eastAsia"/>
          <w:szCs w:val="21"/>
        </w:rPr>
        <w:t xml:space="preserve">　（R</w:t>
      </w:r>
      <w:r w:rsidR="000C3AD0">
        <w:rPr>
          <w:rFonts w:asciiTheme="majorEastAsia" w:eastAsiaTheme="majorEastAsia" w:hAnsiTheme="majorEastAsia" w:hint="eastAsia"/>
          <w:szCs w:val="21"/>
        </w:rPr>
        <w:t>４</w:t>
      </w:r>
      <w:r w:rsidRPr="0049343A">
        <w:rPr>
          <w:rFonts w:asciiTheme="majorEastAsia" w:eastAsiaTheme="majorEastAsia" w:hAnsiTheme="majorEastAsia" w:hint="eastAsia"/>
          <w:szCs w:val="21"/>
        </w:rPr>
        <w:t>.</w:t>
      </w:r>
      <w:r w:rsidR="00141617">
        <w:rPr>
          <w:rFonts w:asciiTheme="majorEastAsia" w:eastAsiaTheme="majorEastAsia" w:hAnsiTheme="majorEastAsia" w:hint="eastAsia"/>
          <w:szCs w:val="21"/>
        </w:rPr>
        <w:t>６</w:t>
      </w:r>
      <w:r w:rsidRPr="0049343A">
        <w:rPr>
          <w:rFonts w:asciiTheme="majorEastAsia" w:eastAsiaTheme="majorEastAsia" w:hAnsiTheme="majorEastAsia" w:hint="eastAsia"/>
          <w:szCs w:val="21"/>
        </w:rPr>
        <w:t>.</w:t>
      </w:r>
      <w:r w:rsidR="00D612C2">
        <w:rPr>
          <w:rFonts w:asciiTheme="majorEastAsia" w:eastAsiaTheme="majorEastAsia" w:hAnsiTheme="majorEastAsia" w:hint="eastAsia"/>
          <w:szCs w:val="21"/>
        </w:rPr>
        <w:t>３</w:t>
      </w:r>
      <w:bookmarkStart w:id="0" w:name="_GoBack"/>
      <w:bookmarkEnd w:id="0"/>
      <w:r w:rsidRPr="0049343A">
        <w:rPr>
          <w:rFonts w:asciiTheme="majorEastAsia" w:eastAsiaTheme="majorEastAsia" w:hAnsiTheme="majorEastAsia" w:hint="eastAsia"/>
          <w:szCs w:val="21"/>
        </w:rPr>
        <w:t>）</w:t>
      </w:r>
    </w:p>
    <w:p w:rsidR="00921F2D"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EE5675" w:rsidRDefault="00EE5675" w:rsidP="00921F2D">
      <w:pPr>
        <w:pStyle w:val="ac"/>
        <w:rPr>
          <w:rFonts w:asciiTheme="majorEastAsia" w:eastAsiaTheme="majorEastAsia" w:hAnsiTheme="majorEastAsia"/>
          <w:szCs w:val="21"/>
        </w:rPr>
      </w:pPr>
    </w:p>
    <w:p w:rsidR="002C3990" w:rsidRPr="002C3990" w:rsidRDefault="002C3990" w:rsidP="002C3990">
      <w:pPr>
        <w:pStyle w:val="ac"/>
        <w:rPr>
          <w:rFonts w:asciiTheme="majorEastAsia" w:eastAsiaTheme="majorEastAsia" w:hAnsiTheme="majorEastAsia"/>
          <w:szCs w:val="21"/>
        </w:rPr>
      </w:pPr>
      <w:r w:rsidRPr="002C3990">
        <w:rPr>
          <w:rFonts w:asciiTheme="majorEastAsia" w:eastAsiaTheme="majorEastAsia" w:hAnsiTheme="majorEastAsia" w:hint="eastAsia"/>
          <w:szCs w:val="21"/>
        </w:rPr>
        <w:t>間のはなし</w:t>
      </w:r>
    </w:p>
    <w:p w:rsidR="002C3990" w:rsidRPr="002C3990" w:rsidRDefault="002C3990" w:rsidP="002C3990">
      <w:pPr>
        <w:pStyle w:val="ac"/>
        <w:ind w:firstLineChars="100" w:firstLine="240"/>
        <w:rPr>
          <w:rFonts w:asciiTheme="majorEastAsia" w:eastAsiaTheme="majorEastAsia" w:hAnsiTheme="majorEastAsia"/>
          <w:szCs w:val="21"/>
        </w:rPr>
      </w:pPr>
      <w:r w:rsidRPr="002C3990">
        <w:rPr>
          <w:rFonts w:asciiTheme="majorEastAsia" w:eastAsiaTheme="majorEastAsia" w:hAnsiTheme="majorEastAsia" w:hint="eastAsia"/>
          <w:szCs w:val="21"/>
        </w:rPr>
        <w:t>１日を過ごしていると、主なタスクとタスクの間に、少しのすき間時間ができたりします。みなさんは、そうしたすき間時間をどんな風に使われていますか。ついスマホに手を伸ばして、とりとめもなく画面をみることもありがちですが、そうした時間の積み重ねは存外多かったりします。この時間を有効に使えたらなあと思います。</w:t>
      </w:r>
    </w:p>
    <w:p w:rsidR="002C3990" w:rsidRPr="002C3990" w:rsidRDefault="002C3990" w:rsidP="002C3990">
      <w:pPr>
        <w:pStyle w:val="ac"/>
        <w:ind w:firstLineChars="100" w:firstLine="240"/>
        <w:rPr>
          <w:rFonts w:asciiTheme="majorEastAsia" w:eastAsiaTheme="majorEastAsia" w:hAnsiTheme="majorEastAsia"/>
          <w:szCs w:val="21"/>
        </w:rPr>
      </w:pPr>
      <w:r w:rsidRPr="002C3990">
        <w:rPr>
          <w:rFonts w:asciiTheme="majorEastAsia" w:eastAsiaTheme="majorEastAsia" w:hAnsiTheme="majorEastAsia" w:hint="eastAsia"/>
          <w:szCs w:val="21"/>
        </w:rPr>
        <w:t>成人発達の研究者であるダニエル・レヴィンソン（Levinson, D.）は、１つの発達段階から次の発達段階へ向かう途中の、発達段階間の重なりの時期を過渡期（transition）と名付け、異なる世界観の葛藤による自己再生の契機となる時期という意味づけをしています。そう言えば、私自身も、40代前半の数年間、それまでの生き方を振り返り、その後の生き方を見直した時期がありました。</w:t>
      </w:r>
    </w:p>
    <w:p w:rsidR="002C3990" w:rsidRPr="002C3990" w:rsidRDefault="002C3990" w:rsidP="002C3990">
      <w:pPr>
        <w:pStyle w:val="ac"/>
        <w:ind w:firstLineChars="100" w:firstLine="240"/>
        <w:rPr>
          <w:rFonts w:asciiTheme="majorEastAsia" w:eastAsiaTheme="majorEastAsia" w:hAnsiTheme="majorEastAsia"/>
          <w:szCs w:val="21"/>
        </w:rPr>
      </w:pPr>
      <w:r w:rsidRPr="002C3990">
        <w:rPr>
          <w:rFonts w:asciiTheme="majorEastAsia" w:eastAsiaTheme="majorEastAsia" w:hAnsiTheme="majorEastAsia" w:hint="eastAsia"/>
          <w:szCs w:val="21"/>
        </w:rPr>
        <w:t>１日においても人生においても、メインステージに視線を向けがちですが、間の時間での思索や行動こそ、個性的で、案外、暮らしや生き方の幅を生んでくれる気がします。</w:t>
      </w:r>
    </w:p>
    <w:p w:rsidR="002C3990" w:rsidRPr="002C3990" w:rsidRDefault="002C3990" w:rsidP="002C3990">
      <w:pPr>
        <w:pStyle w:val="ac"/>
        <w:ind w:firstLineChars="100" w:firstLine="240"/>
        <w:rPr>
          <w:rFonts w:asciiTheme="majorEastAsia" w:eastAsiaTheme="majorEastAsia" w:hAnsiTheme="majorEastAsia"/>
          <w:szCs w:val="21"/>
        </w:rPr>
      </w:pPr>
      <w:r w:rsidRPr="002C3990">
        <w:rPr>
          <w:rFonts w:asciiTheme="majorEastAsia" w:eastAsiaTheme="majorEastAsia" w:hAnsiTheme="majorEastAsia" w:hint="eastAsia"/>
          <w:szCs w:val="21"/>
        </w:rPr>
        <w:t>デンマークの建築家であり公共空間デザインの第一人者ヤン・ゲール（Gehl, J.）は、人間の次元（人間の身体や感覚に即した空間尺度）で都市の在り方・使い方を提唱します。そうすると、必然的に、高層建築や巨大モール、高速道路をどうつくるかという視点ではなく、人が歩いて楽しい空間や人と人が出会っておしゃべりが始まる空間・ワクワクする空間などの視点がより重要になっていきます。それは、高層建築や巨大モール、インターネットが完備された自室・自宅から一歩外に出たときに叶う気がします。この一歩外に出た空間もまた建物と建物の“間”ではないでしょうか。</w:t>
      </w:r>
    </w:p>
    <w:p w:rsidR="002C3990" w:rsidRPr="002C3990" w:rsidRDefault="002C3990" w:rsidP="002C3990">
      <w:pPr>
        <w:pStyle w:val="ac"/>
        <w:ind w:firstLineChars="100" w:firstLine="240"/>
        <w:rPr>
          <w:rFonts w:asciiTheme="majorEastAsia" w:eastAsiaTheme="majorEastAsia" w:hAnsiTheme="majorEastAsia"/>
          <w:szCs w:val="21"/>
        </w:rPr>
      </w:pPr>
      <w:r w:rsidRPr="002C3990">
        <w:rPr>
          <w:rFonts w:asciiTheme="majorEastAsia" w:eastAsiaTheme="majorEastAsia" w:hAnsiTheme="majorEastAsia" w:hint="eastAsia"/>
          <w:szCs w:val="21"/>
        </w:rPr>
        <w:t>日本の建物には、以前は縁側があり、土間がありました。そこは、プライベートな空間とパブリックな空間のちょうど中間であり境界のような空間で、人が集い、おしゃべりをすることで、“私だけ”でなく、自然と“私たち”で暮らしの悩みや喜びを分け合うことができました。</w:t>
      </w:r>
    </w:p>
    <w:p w:rsidR="002C3990" w:rsidRPr="002C3990" w:rsidRDefault="002C3990" w:rsidP="002C3990">
      <w:pPr>
        <w:pStyle w:val="ac"/>
        <w:ind w:firstLineChars="100" w:firstLine="240"/>
        <w:rPr>
          <w:rFonts w:asciiTheme="majorEastAsia" w:eastAsiaTheme="majorEastAsia" w:hAnsiTheme="majorEastAsia"/>
          <w:szCs w:val="21"/>
        </w:rPr>
      </w:pPr>
      <w:r w:rsidRPr="002C3990">
        <w:rPr>
          <w:rFonts w:asciiTheme="majorEastAsia" w:eastAsiaTheme="majorEastAsia" w:hAnsiTheme="majorEastAsia" w:hint="eastAsia"/>
          <w:szCs w:val="21"/>
        </w:rPr>
        <w:t>2022年4月に内閣官房孤独・孤立対策担当室が公表した「人々のつながりに関する基礎調査」では、孤独感が「ある」と答えた人が36.4％おり、「常にある・しばしばある」と答えた人の比率がより高いのは20代・30代であることが示されています。一方で、「地域の人々とつながる暮らしを送る」や「市政・区政・町政・村政に自ら参加する暮らしを送る」ことへのニーズは比較的低く（各17.0％、 7.8％），「静かで惑わされない暮らしを送ること」や「お金の心配の少ない暮らしを送る」ことへのニーズが高い（各 59.8％, 55.9％）という2021年公表の調査結果（櫻井美穂子（プロジェクトリーダー）「デジタルガバメントに関する住民ニーズ調査研究」）も認められます。</w:t>
      </w:r>
    </w:p>
    <w:p w:rsidR="002C3990" w:rsidRPr="002C3990" w:rsidRDefault="002C3990" w:rsidP="002C3990">
      <w:pPr>
        <w:pStyle w:val="ac"/>
        <w:ind w:firstLineChars="100" w:firstLine="240"/>
        <w:rPr>
          <w:rFonts w:asciiTheme="majorEastAsia" w:eastAsiaTheme="majorEastAsia" w:hAnsiTheme="majorEastAsia"/>
          <w:szCs w:val="21"/>
        </w:rPr>
      </w:pPr>
      <w:r w:rsidRPr="002C3990">
        <w:rPr>
          <w:rFonts w:asciiTheme="majorEastAsia" w:eastAsiaTheme="majorEastAsia" w:hAnsiTheme="majorEastAsia" w:hint="eastAsia"/>
          <w:szCs w:val="21"/>
        </w:rPr>
        <w:t>間の時間・間の場・人と人との間にどのような学びの場が生まれれば、人は幸せを感じるのでしょうか。持続可能な社会が生まれるのでしょうか。デジタルとアナログの間も含めて考えていくことが必要なのかもしれません。</w:t>
      </w:r>
    </w:p>
    <w:p w:rsidR="002C3990" w:rsidRDefault="002C3990" w:rsidP="002C3990">
      <w:pPr>
        <w:pStyle w:val="ac"/>
        <w:jc w:val="right"/>
        <w:rPr>
          <w:rFonts w:asciiTheme="majorEastAsia" w:eastAsiaTheme="majorEastAsia" w:hAnsiTheme="majorEastAsia"/>
          <w:szCs w:val="21"/>
        </w:rPr>
      </w:pPr>
    </w:p>
    <w:p w:rsidR="002C3990" w:rsidRPr="006B0478" w:rsidRDefault="002C3990" w:rsidP="002C3990">
      <w:pPr>
        <w:pStyle w:val="ac"/>
        <w:jc w:val="right"/>
        <w:rPr>
          <w:rFonts w:asciiTheme="majorEastAsia" w:eastAsiaTheme="majorEastAsia" w:hAnsiTheme="majorEastAsia"/>
          <w:szCs w:val="21"/>
        </w:rPr>
      </w:pPr>
      <w:r w:rsidRPr="006B0478">
        <w:rPr>
          <w:rFonts w:asciiTheme="majorEastAsia" w:eastAsiaTheme="majorEastAsia" w:hAnsiTheme="majorEastAsia" w:hint="eastAsia"/>
          <w:szCs w:val="21"/>
        </w:rPr>
        <w:t>生涯学習推進マネージャー　山川　肖美（広島修道大学）</w:t>
      </w:r>
    </w:p>
    <w:p w:rsidR="00C46A88" w:rsidRPr="002C3990"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C46A88">
      <w:pPr>
        <w:rPr>
          <w:rFonts w:asciiTheme="majorEastAsia" w:eastAsiaTheme="majorEastAsia" w:hAnsiTheme="majorEastAsia"/>
          <w:szCs w:val="21"/>
        </w:rPr>
      </w:pPr>
    </w:p>
    <w:p w:rsidR="00A70329" w:rsidRPr="0049343A" w:rsidRDefault="00A70329" w:rsidP="00A70329">
      <w:pPr>
        <w:pStyle w:val="aa"/>
        <w:numPr>
          <w:ilvl w:val="0"/>
          <w:numId w:val="1"/>
        </w:numPr>
        <w:ind w:leftChars="0"/>
        <w:rPr>
          <w:rFonts w:asciiTheme="majorEastAsia" w:eastAsiaTheme="majorEastAsia" w:hAnsiTheme="majorEastAsia"/>
          <w:szCs w:val="21"/>
        </w:rPr>
      </w:pPr>
      <w:r w:rsidRPr="0049343A">
        <w:rPr>
          <w:rFonts w:asciiTheme="majorEastAsia" w:eastAsiaTheme="majorEastAsia" w:hAnsiTheme="majorEastAsia" w:hint="eastAsia"/>
          <w:szCs w:val="21"/>
        </w:rPr>
        <w:t>指導者・支援者向け情報</w:t>
      </w:r>
    </w:p>
    <w:p w:rsidR="00E427C2" w:rsidRDefault="008567D0" w:rsidP="00E427C2">
      <w:pPr>
        <w:ind w:leftChars="100" w:left="1440" w:hangingChars="500" w:hanging="1200"/>
        <w:rPr>
          <w:rFonts w:asciiTheme="majorEastAsia" w:eastAsiaTheme="majorEastAsia" w:hAnsiTheme="majorEastAsia"/>
        </w:rPr>
      </w:pPr>
      <w:r>
        <w:rPr>
          <w:rFonts w:asciiTheme="majorEastAsia" w:eastAsiaTheme="majorEastAsia" w:hAnsiTheme="majorEastAsia" w:hint="eastAsia"/>
        </w:rPr>
        <w:t>◆</w:t>
      </w:r>
      <w:r w:rsidR="00E427C2" w:rsidRPr="006C5945">
        <w:rPr>
          <w:rFonts w:asciiTheme="majorEastAsia" w:eastAsiaTheme="majorEastAsia" w:hAnsiTheme="majorEastAsia" w:hint="eastAsia"/>
        </w:rPr>
        <w:t>【案内】</w:t>
      </w:r>
      <w:r w:rsidR="000D1B58" w:rsidRPr="0049343A">
        <w:rPr>
          <w:rFonts w:asciiTheme="majorEastAsia" w:eastAsiaTheme="majorEastAsia" w:hAnsiTheme="majorEastAsia" w:hint="eastAsia"/>
          <w:szCs w:val="21"/>
        </w:rPr>
        <w:t>生涯学習振興・</w:t>
      </w:r>
      <w:r w:rsidR="000D1B58">
        <w:rPr>
          <w:rFonts w:asciiTheme="majorEastAsia" w:eastAsiaTheme="majorEastAsia" w:hAnsiTheme="majorEastAsia" w:hint="eastAsia"/>
          <w:szCs w:val="21"/>
        </w:rPr>
        <w:t>社会教育行政関係職員</w:t>
      </w:r>
      <w:r w:rsidR="000D1B58" w:rsidRPr="0049343A">
        <w:rPr>
          <w:rFonts w:asciiTheme="majorEastAsia" w:eastAsiaTheme="majorEastAsia" w:hAnsiTheme="majorEastAsia" w:hint="eastAsia"/>
          <w:szCs w:val="21"/>
        </w:rPr>
        <w:t>等研修</w:t>
      </w:r>
      <w:r w:rsidR="0038531E">
        <w:rPr>
          <w:rFonts w:asciiTheme="majorEastAsia" w:eastAsiaTheme="majorEastAsia" w:hAnsiTheme="majorEastAsia" w:hint="eastAsia"/>
          <w:szCs w:val="21"/>
        </w:rPr>
        <w:t>[</w:t>
      </w:r>
      <w:r w:rsidR="000D1B58">
        <w:rPr>
          <w:rFonts w:asciiTheme="majorEastAsia" w:eastAsiaTheme="majorEastAsia" w:hAnsiTheme="majorEastAsia" w:hint="eastAsia"/>
          <w:szCs w:val="21"/>
        </w:rPr>
        <w:t>社会教育主事等研修</w:t>
      </w:r>
      <w:r w:rsidR="0038531E">
        <w:rPr>
          <w:rFonts w:asciiTheme="majorEastAsia" w:eastAsiaTheme="majorEastAsia" w:hAnsiTheme="majorEastAsia" w:hint="eastAsia"/>
          <w:szCs w:val="21"/>
        </w:rPr>
        <w:t>]</w:t>
      </w:r>
    </w:p>
    <w:p w:rsidR="00BD3B1A" w:rsidRDefault="00BD3B1A" w:rsidP="00E427C2">
      <w:pPr>
        <w:rPr>
          <w:rFonts w:asciiTheme="majorEastAsia" w:eastAsiaTheme="majorEastAsia" w:hAnsiTheme="majorEastAsia"/>
        </w:rPr>
      </w:pPr>
      <w:r>
        <w:rPr>
          <w:rFonts w:asciiTheme="majorEastAsia" w:eastAsiaTheme="majorEastAsia" w:hAnsiTheme="majorEastAsia" w:hint="eastAsia"/>
        </w:rPr>
        <w:t>【２】家庭教育支援</w:t>
      </w:r>
    </w:p>
    <w:p w:rsidR="00BD3B1A" w:rsidRPr="00BD3B1A" w:rsidRDefault="00BD3B1A" w:rsidP="00BD3B1A">
      <w:pPr>
        <w:ind w:firstLineChars="100" w:firstLine="240"/>
        <w:rPr>
          <w:rFonts w:asciiTheme="majorEastAsia" w:eastAsiaTheme="majorEastAsia" w:hAnsiTheme="majorEastAsia"/>
          <w:kern w:val="0"/>
        </w:rPr>
      </w:pPr>
      <w:r>
        <w:rPr>
          <w:rFonts w:asciiTheme="majorEastAsia" w:eastAsiaTheme="majorEastAsia" w:hAnsiTheme="majorEastAsia" w:hint="eastAsia"/>
          <w:kern w:val="0"/>
        </w:rPr>
        <w:t>◆</w:t>
      </w:r>
      <w:r w:rsidR="00E427C2" w:rsidRPr="00E427C2">
        <w:rPr>
          <w:rFonts w:asciiTheme="majorEastAsia" w:eastAsiaTheme="majorEastAsia" w:hAnsiTheme="majorEastAsia" w:hint="eastAsia"/>
          <w:kern w:val="0"/>
        </w:rPr>
        <w:t>【案内】家庭教育支援研修会</w:t>
      </w:r>
    </w:p>
    <w:p w:rsidR="008567D0" w:rsidRDefault="008567D0" w:rsidP="008567D0">
      <w:pPr>
        <w:rPr>
          <w:rFonts w:asciiTheme="majorEastAsia" w:eastAsiaTheme="majorEastAsia" w:hAnsiTheme="majorEastAsia"/>
        </w:rPr>
      </w:pPr>
      <w:r w:rsidRPr="00103C3B">
        <w:rPr>
          <w:rFonts w:asciiTheme="majorEastAsia" w:eastAsiaTheme="majorEastAsia" w:hAnsiTheme="majorEastAsia" w:hint="eastAsia"/>
        </w:rPr>
        <w:t>【</w:t>
      </w:r>
      <w:r w:rsidR="00BD3B1A">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8567D0" w:rsidRDefault="008567D0" w:rsidP="008567D0">
      <w:pPr>
        <w:ind w:firstLineChars="100" w:firstLine="240"/>
        <w:rPr>
          <w:rFonts w:asciiTheme="majorEastAsia" w:eastAsiaTheme="majorEastAsia" w:hAnsiTheme="majorEastAsia"/>
        </w:rPr>
      </w:pPr>
      <w:r w:rsidRPr="00103C3B">
        <w:rPr>
          <w:rFonts w:asciiTheme="majorEastAsia" w:eastAsiaTheme="majorEastAsia" w:hAnsiTheme="majorEastAsia" w:hint="eastAsia"/>
        </w:rPr>
        <w:t>◆</w:t>
      </w:r>
      <w:r w:rsidR="00E427C2" w:rsidRPr="00E427C2">
        <w:rPr>
          <w:rFonts w:asciiTheme="majorEastAsia" w:eastAsiaTheme="majorEastAsia" w:hAnsiTheme="majorEastAsia" w:hint="eastAsia"/>
        </w:rPr>
        <w:t>【案内】「ワクワク学び隊」派遣依頼及びボランティアチームのエントリー受付中</w:t>
      </w:r>
    </w:p>
    <w:p w:rsidR="00C82C38" w:rsidRDefault="00C82C38" w:rsidP="00C82C38">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４】その他</w:t>
      </w:r>
    </w:p>
    <w:p w:rsidR="00C82C38" w:rsidRDefault="00C82C38" w:rsidP="00C82C38">
      <w:pPr>
        <w:rPr>
          <w:rFonts w:asciiTheme="majorEastAsia" w:eastAsiaTheme="majorEastAsia" w:hAnsiTheme="majorEastAsia"/>
        </w:rPr>
      </w:pPr>
      <w:r>
        <w:rPr>
          <w:rFonts w:asciiTheme="majorEastAsia" w:eastAsiaTheme="majorEastAsia" w:hAnsiTheme="majorEastAsia" w:hint="eastAsia"/>
        </w:rPr>
        <w:t xml:space="preserve">　◆【案内】社会教育主事講習</w:t>
      </w:r>
    </w:p>
    <w:p w:rsidR="00E427C2" w:rsidRPr="00221F08" w:rsidRDefault="00E427C2" w:rsidP="008567D0">
      <w:pPr>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Pr="0049343A"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9827AB">
      <w:pPr>
        <w:pStyle w:val="ac"/>
        <w:rPr>
          <w:rFonts w:asciiTheme="majorEastAsia" w:eastAsiaTheme="majorEastAsia" w:hAnsiTheme="majorEastAsia"/>
          <w:kern w:val="0"/>
          <w:szCs w:val="21"/>
        </w:rPr>
      </w:pPr>
    </w:p>
    <w:p w:rsidR="0038531E" w:rsidRDefault="00E427C2" w:rsidP="00E427C2">
      <w:pPr>
        <w:jc w:val="left"/>
        <w:rPr>
          <w:rFonts w:asciiTheme="majorEastAsia" w:eastAsiaTheme="majorEastAsia" w:hAnsiTheme="majorEastAsia"/>
          <w:szCs w:val="21"/>
        </w:rPr>
      </w:pPr>
      <w:r w:rsidRPr="0049343A">
        <w:rPr>
          <w:rFonts w:asciiTheme="majorEastAsia" w:eastAsiaTheme="majorEastAsia" w:hAnsiTheme="majorEastAsia" w:hint="eastAsia"/>
          <w:szCs w:val="21"/>
        </w:rPr>
        <w:t>◆【案内】生涯学習振興・</w:t>
      </w:r>
      <w:r>
        <w:rPr>
          <w:rFonts w:asciiTheme="majorEastAsia" w:eastAsiaTheme="majorEastAsia" w:hAnsiTheme="majorEastAsia" w:hint="eastAsia"/>
          <w:szCs w:val="21"/>
        </w:rPr>
        <w:t>社会教育行政関係職員</w:t>
      </w:r>
      <w:r w:rsidRPr="0049343A">
        <w:rPr>
          <w:rFonts w:asciiTheme="majorEastAsia" w:eastAsiaTheme="majorEastAsia" w:hAnsiTheme="majorEastAsia" w:hint="eastAsia"/>
          <w:szCs w:val="21"/>
        </w:rPr>
        <w:t>等研修</w:t>
      </w:r>
    </w:p>
    <w:p w:rsidR="00E427C2" w:rsidRPr="0038531E" w:rsidRDefault="00E427C2" w:rsidP="00E427C2">
      <w:pPr>
        <w:jc w:val="left"/>
        <w:rPr>
          <w:rFonts w:asciiTheme="majorEastAsia" w:eastAsiaTheme="majorEastAsia" w:hAnsiTheme="majorEastAsia"/>
          <w:szCs w:val="21"/>
        </w:rPr>
      </w:pPr>
    </w:p>
    <w:p w:rsidR="00E427C2" w:rsidRPr="0049343A" w:rsidRDefault="00E427C2" w:rsidP="00E427C2">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広島県内市</w:t>
      </w:r>
      <w:r>
        <w:rPr>
          <w:rFonts w:asciiTheme="majorEastAsia" w:eastAsiaTheme="majorEastAsia" w:hAnsiTheme="majorEastAsia" w:hint="eastAsia"/>
          <w:szCs w:val="21"/>
        </w:rPr>
        <w:t>町の生涯学習振興・社会教育行政関係職員等に対し，職務等に対応した研修</w:t>
      </w:r>
      <w:r w:rsidRPr="0049343A">
        <w:rPr>
          <w:rFonts w:asciiTheme="majorEastAsia" w:eastAsiaTheme="majorEastAsia" w:hAnsiTheme="majorEastAsia" w:hint="eastAsia"/>
          <w:szCs w:val="21"/>
        </w:rPr>
        <w:t>を実施し，職員としての専門的な知識・技能，資質の向上を図</w:t>
      </w:r>
      <w:r>
        <w:rPr>
          <w:rFonts w:asciiTheme="majorEastAsia" w:eastAsiaTheme="majorEastAsia" w:hAnsiTheme="majorEastAsia" w:hint="eastAsia"/>
          <w:szCs w:val="21"/>
        </w:rPr>
        <w:t>ります</w:t>
      </w:r>
      <w:r w:rsidRPr="0049343A">
        <w:rPr>
          <w:rFonts w:asciiTheme="majorEastAsia" w:eastAsiaTheme="majorEastAsia" w:hAnsiTheme="majorEastAsia" w:hint="eastAsia"/>
          <w:szCs w:val="21"/>
        </w:rPr>
        <w:t>。</w:t>
      </w:r>
    </w:p>
    <w:p w:rsidR="00E427C2" w:rsidRDefault="00E427C2" w:rsidP="00E427C2">
      <w:pPr>
        <w:jc w:val="left"/>
        <w:rPr>
          <w:rFonts w:asciiTheme="majorEastAsia" w:eastAsiaTheme="majorEastAsia" w:hAnsiTheme="majorEastAsia"/>
          <w:szCs w:val="21"/>
        </w:rPr>
      </w:pPr>
    </w:p>
    <w:p w:rsidR="00FF66FB" w:rsidRDefault="00FF66FB" w:rsidP="00FF66FB">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★社会教育主事等研修（オンライン）</w:t>
      </w:r>
    </w:p>
    <w:p w:rsidR="00FF66FB" w:rsidRPr="00C25090" w:rsidRDefault="00FF66FB" w:rsidP="00E427C2">
      <w:pPr>
        <w:jc w:val="left"/>
        <w:rPr>
          <w:rFonts w:asciiTheme="majorEastAsia" w:eastAsiaTheme="majorEastAsia" w:hAnsiTheme="majorEastAsia"/>
          <w:szCs w:val="21"/>
        </w:rPr>
      </w:pPr>
    </w:p>
    <w:p w:rsidR="00E427C2" w:rsidRDefault="0022361E" w:rsidP="00E427C2">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 xml:space="preserve">日　</w:t>
      </w:r>
      <w:r w:rsidR="00E427C2" w:rsidRPr="0049343A">
        <w:rPr>
          <w:rFonts w:asciiTheme="majorEastAsia" w:eastAsiaTheme="majorEastAsia" w:hAnsiTheme="majorEastAsia" w:hint="eastAsia"/>
          <w:szCs w:val="21"/>
        </w:rPr>
        <w:t>時</w:t>
      </w:r>
      <w:r>
        <w:rPr>
          <w:rFonts w:asciiTheme="majorEastAsia" w:eastAsiaTheme="majorEastAsia" w:hAnsiTheme="majorEastAsia" w:hint="eastAsia"/>
          <w:szCs w:val="21"/>
        </w:rPr>
        <w:t>：</w:t>
      </w:r>
      <w:r w:rsidR="00E427C2">
        <w:rPr>
          <w:rFonts w:asciiTheme="majorEastAsia" w:eastAsiaTheme="majorEastAsia" w:hAnsiTheme="majorEastAsia" w:hint="eastAsia"/>
          <w:szCs w:val="21"/>
        </w:rPr>
        <w:t xml:space="preserve">生涯学習支援編　</w:t>
      </w:r>
      <w:r w:rsidR="00B82BBD">
        <w:rPr>
          <w:rFonts w:asciiTheme="majorEastAsia" w:eastAsiaTheme="majorEastAsia" w:hAnsiTheme="majorEastAsia" w:hint="eastAsia"/>
          <w:szCs w:val="21"/>
        </w:rPr>
        <w:t>令和４年</w:t>
      </w:r>
      <w:r w:rsidR="00E427C2">
        <w:rPr>
          <w:rFonts w:asciiTheme="majorEastAsia" w:eastAsiaTheme="majorEastAsia" w:hAnsiTheme="majorEastAsia" w:hint="eastAsia"/>
          <w:szCs w:val="21"/>
        </w:rPr>
        <w:t>６</w:t>
      </w:r>
      <w:r w:rsidR="00E427C2" w:rsidRPr="008A233E">
        <w:rPr>
          <w:rFonts w:asciiTheme="majorEastAsia" w:eastAsiaTheme="majorEastAsia" w:hAnsiTheme="majorEastAsia" w:hint="eastAsia"/>
          <w:szCs w:val="21"/>
        </w:rPr>
        <w:t>月</w:t>
      </w:r>
      <w:r w:rsidR="00E427C2">
        <w:rPr>
          <w:rFonts w:asciiTheme="majorEastAsia" w:eastAsiaTheme="majorEastAsia" w:hAnsiTheme="majorEastAsia" w:hint="eastAsia"/>
          <w:szCs w:val="21"/>
        </w:rPr>
        <w:t>６日（月</w:t>
      </w:r>
      <w:r w:rsidR="00E427C2" w:rsidRPr="008A233E">
        <w:rPr>
          <w:rFonts w:asciiTheme="majorEastAsia" w:eastAsiaTheme="majorEastAsia" w:hAnsiTheme="majorEastAsia" w:hint="eastAsia"/>
          <w:szCs w:val="21"/>
        </w:rPr>
        <w:t>）13:30～16:30</w:t>
      </w:r>
    </w:p>
    <w:p w:rsidR="00E427C2" w:rsidRDefault="00E427C2" w:rsidP="002C173F">
      <w:pPr>
        <w:ind w:firstLineChars="600" w:firstLine="1440"/>
        <w:jc w:val="left"/>
        <w:rPr>
          <w:rFonts w:asciiTheme="majorEastAsia" w:eastAsiaTheme="majorEastAsia" w:hAnsiTheme="majorEastAsia"/>
          <w:szCs w:val="21"/>
        </w:rPr>
      </w:pPr>
      <w:r>
        <w:rPr>
          <w:rFonts w:asciiTheme="majorEastAsia" w:eastAsiaTheme="majorEastAsia" w:hAnsiTheme="majorEastAsia" w:hint="eastAsia"/>
          <w:szCs w:val="21"/>
        </w:rPr>
        <w:t>※受付終了しました。</w:t>
      </w:r>
    </w:p>
    <w:p w:rsidR="00E427C2" w:rsidRPr="00956C23" w:rsidRDefault="00E427C2" w:rsidP="002C173F">
      <w:pPr>
        <w:ind w:firstLineChars="600" w:firstLine="1440"/>
        <w:jc w:val="left"/>
        <w:rPr>
          <w:rFonts w:asciiTheme="majorEastAsia" w:eastAsiaTheme="majorEastAsia" w:hAnsiTheme="majorEastAsia"/>
          <w:szCs w:val="21"/>
        </w:rPr>
      </w:pPr>
      <w:r>
        <w:rPr>
          <w:rFonts w:asciiTheme="majorEastAsia" w:eastAsiaTheme="majorEastAsia" w:hAnsiTheme="majorEastAsia" w:hint="eastAsia"/>
          <w:szCs w:val="21"/>
        </w:rPr>
        <w:t xml:space="preserve">社会教育経営編　</w:t>
      </w:r>
      <w:r w:rsidR="00B82BBD">
        <w:rPr>
          <w:rFonts w:asciiTheme="majorEastAsia" w:eastAsiaTheme="majorEastAsia" w:hAnsiTheme="majorEastAsia" w:hint="eastAsia"/>
          <w:szCs w:val="21"/>
        </w:rPr>
        <w:t>令和４年</w:t>
      </w:r>
      <w:r>
        <w:rPr>
          <w:rFonts w:asciiTheme="majorEastAsia" w:eastAsiaTheme="majorEastAsia" w:hAnsiTheme="majorEastAsia" w:hint="eastAsia"/>
          <w:szCs w:val="21"/>
        </w:rPr>
        <w:t>７</w:t>
      </w:r>
      <w:r w:rsidRPr="0049343A">
        <w:rPr>
          <w:rFonts w:asciiTheme="majorEastAsia" w:eastAsiaTheme="majorEastAsia" w:hAnsiTheme="majorEastAsia" w:hint="eastAsia"/>
          <w:szCs w:val="21"/>
        </w:rPr>
        <w:t>月</w:t>
      </w:r>
      <w:r>
        <w:rPr>
          <w:rFonts w:asciiTheme="majorEastAsia" w:eastAsiaTheme="majorEastAsia" w:hAnsiTheme="majorEastAsia" w:hint="eastAsia"/>
          <w:szCs w:val="21"/>
        </w:rPr>
        <w:t>12日（火</w:t>
      </w:r>
      <w:r>
        <w:rPr>
          <w:rFonts w:asciiTheme="majorEastAsia" w:eastAsiaTheme="majorEastAsia" w:hAnsiTheme="majorEastAsia"/>
          <w:szCs w:val="21"/>
        </w:rPr>
        <w:t>）</w:t>
      </w:r>
      <w:r>
        <w:rPr>
          <w:rFonts w:asciiTheme="majorEastAsia" w:eastAsiaTheme="majorEastAsia" w:hAnsiTheme="majorEastAsia" w:hint="eastAsia"/>
          <w:szCs w:val="21"/>
        </w:rPr>
        <w:t>13:30</w:t>
      </w: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16:3</w:t>
      </w:r>
      <w:r w:rsidRPr="0049343A">
        <w:rPr>
          <w:rFonts w:asciiTheme="majorEastAsia" w:eastAsiaTheme="majorEastAsia" w:hAnsiTheme="majorEastAsia" w:hint="eastAsia"/>
          <w:szCs w:val="21"/>
        </w:rPr>
        <w:t>0</w:t>
      </w:r>
    </w:p>
    <w:p w:rsidR="00E427C2" w:rsidRPr="0049343A" w:rsidRDefault="00E427C2" w:rsidP="002C173F">
      <w:pPr>
        <w:ind w:firstLineChars="600" w:firstLine="1440"/>
        <w:jc w:val="left"/>
        <w:rPr>
          <w:rFonts w:asciiTheme="majorEastAsia" w:eastAsiaTheme="majorEastAsia" w:hAnsiTheme="majorEastAsia"/>
          <w:szCs w:val="21"/>
        </w:rPr>
      </w:pPr>
      <w:r>
        <w:rPr>
          <w:rFonts w:asciiTheme="majorEastAsia" w:eastAsiaTheme="majorEastAsia" w:hAnsiTheme="majorEastAsia" w:hint="eastAsia"/>
          <w:szCs w:val="21"/>
        </w:rPr>
        <w:t>※</w:t>
      </w:r>
      <w:r w:rsidR="008058F0">
        <w:rPr>
          <w:rFonts w:asciiTheme="majorEastAsia" w:eastAsiaTheme="majorEastAsia" w:hAnsiTheme="majorEastAsia" w:hint="eastAsia"/>
          <w:szCs w:val="21"/>
        </w:rPr>
        <w:t>別途，御案内します。</w:t>
      </w:r>
    </w:p>
    <w:p w:rsidR="00E427C2" w:rsidRPr="0049343A" w:rsidRDefault="0022361E" w:rsidP="00E427C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方　</w:t>
      </w:r>
      <w:r w:rsidR="00E427C2" w:rsidRPr="0049343A">
        <w:rPr>
          <w:rFonts w:asciiTheme="majorEastAsia" w:eastAsiaTheme="majorEastAsia" w:hAnsiTheme="majorEastAsia" w:hint="eastAsia"/>
          <w:szCs w:val="21"/>
        </w:rPr>
        <w:t>法</w:t>
      </w:r>
      <w:r>
        <w:rPr>
          <w:rFonts w:asciiTheme="majorEastAsia" w:eastAsiaTheme="majorEastAsia" w:hAnsiTheme="majorEastAsia" w:hint="eastAsia"/>
          <w:szCs w:val="21"/>
        </w:rPr>
        <w:t>：</w:t>
      </w:r>
      <w:r w:rsidR="00FF66FB" w:rsidRPr="00872CF3">
        <w:rPr>
          <w:rFonts w:asciiTheme="majorEastAsia" w:eastAsiaTheme="majorEastAsia" w:hAnsiTheme="majorEastAsia" w:cs="Times New Roman" w:hint="eastAsia"/>
          <w:color w:val="000000"/>
          <w:szCs w:val="21"/>
        </w:rPr>
        <w:t>Web会議システム「Zoom」を使用したオンライン研修</w:t>
      </w:r>
    </w:p>
    <w:p w:rsidR="00067F8D" w:rsidRDefault="0022361E" w:rsidP="00067F8D">
      <w:pPr>
        <w:spacing w:line="280" w:lineRule="atLeast"/>
        <w:ind w:firstLineChars="200" w:firstLine="480"/>
        <w:jc w:val="left"/>
        <w:rPr>
          <w:rFonts w:asciiTheme="majorEastAsia" w:eastAsiaTheme="majorEastAsia" w:hAnsiTheme="majorEastAsia" w:cs="ＭＳ ゴシック"/>
          <w:kern w:val="0"/>
          <w:szCs w:val="21"/>
        </w:rPr>
      </w:pPr>
      <w:r>
        <w:rPr>
          <w:rFonts w:asciiTheme="majorEastAsia" w:eastAsiaTheme="majorEastAsia" w:hAnsiTheme="majorEastAsia" w:cs="Century" w:hint="eastAsia"/>
          <w:szCs w:val="21"/>
        </w:rPr>
        <w:t xml:space="preserve">対　</w:t>
      </w:r>
      <w:r w:rsidR="00E427C2" w:rsidRPr="0049343A">
        <w:rPr>
          <w:rFonts w:asciiTheme="majorEastAsia" w:eastAsiaTheme="majorEastAsia" w:hAnsiTheme="majorEastAsia" w:cs="Century" w:hint="eastAsia"/>
          <w:szCs w:val="21"/>
        </w:rPr>
        <w:t>象</w:t>
      </w:r>
      <w:r>
        <w:rPr>
          <w:rFonts w:asciiTheme="majorEastAsia" w:eastAsiaTheme="majorEastAsia" w:hAnsiTheme="majorEastAsia" w:cs="Century" w:hint="eastAsia"/>
          <w:szCs w:val="21"/>
        </w:rPr>
        <w:t>：</w:t>
      </w:r>
      <w:r w:rsidR="00E427C2" w:rsidRPr="006E2358">
        <w:rPr>
          <w:rFonts w:asciiTheme="majorEastAsia" w:eastAsiaTheme="majorEastAsia" w:hAnsiTheme="majorEastAsia" w:cs="ＭＳ ゴシック" w:hint="eastAsia"/>
          <w:kern w:val="0"/>
          <w:szCs w:val="21"/>
        </w:rPr>
        <w:t>ア　市町の生涯学習振興・</w:t>
      </w:r>
      <w:r w:rsidR="00E427C2">
        <w:rPr>
          <w:rFonts w:asciiTheme="majorEastAsia" w:eastAsiaTheme="majorEastAsia" w:hAnsiTheme="majorEastAsia" w:cs="ＭＳ ゴシック" w:hint="eastAsia"/>
          <w:kern w:val="0"/>
          <w:szCs w:val="21"/>
        </w:rPr>
        <w:t>社会教育行政関係職員</w:t>
      </w:r>
      <w:r w:rsidR="00E427C2" w:rsidRPr="006E2358">
        <w:rPr>
          <w:rFonts w:asciiTheme="majorEastAsia" w:eastAsiaTheme="majorEastAsia" w:hAnsiTheme="majorEastAsia" w:cs="ＭＳ ゴシック" w:hint="eastAsia"/>
          <w:kern w:val="0"/>
          <w:szCs w:val="21"/>
        </w:rPr>
        <w:t>等</w:t>
      </w:r>
    </w:p>
    <w:p w:rsidR="00067F8D" w:rsidRDefault="00E427C2" w:rsidP="00067F8D">
      <w:pPr>
        <w:spacing w:line="280" w:lineRule="atLeast"/>
        <w:ind w:firstLineChars="600" w:firstLine="144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例：社会教育主事，同有資格者等（現在，生涯学習振興・社会教育関係行</w:t>
      </w:r>
    </w:p>
    <w:p w:rsidR="00067F8D" w:rsidRDefault="00E427C2" w:rsidP="00067F8D">
      <w:pPr>
        <w:spacing w:line="280" w:lineRule="atLeast"/>
        <w:ind w:firstLineChars="800" w:firstLine="192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政を担当されていない方も受講可能），自治体や組織の中核として生</w:t>
      </w:r>
    </w:p>
    <w:p w:rsidR="00E427C2" w:rsidRDefault="00E427C2" w:rsidP="00067F8D">
      <w:pPr>
        <w:spacing w:line="280" w:lineRule="atLeast"/>
        <w:ind w:firstLineChars="800" w:firstLine="192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涯学習振興・社会教育関係の施策・事業を進めている方</w:t>
      </w:r>
    </w:p>
    <w:p w:rsidR="00717D45" w:rsidRDefault="00E427C2" w:rsidP="0022361E">
      <w:pPr>
        <w:ind w:rightChars="-47" w:right="-113" w:firstLineChars="600" w:firstLine="144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イ　上記以外で，地域づくりや啓発事業・講座等の企画運営を担当してい</w:t>
      </w:r>
    </w:p>
    <w:p w:rsidR="00067F8D" w:rsidRDefault="00E427C2" w:rsidP="00067F8D">
      <w:pPr>
        <w:ind w:rightChars="-47" w:right="-113" w:firstLineChars="800" w:firstLine="192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る方</w:t>
      </w:r>
    </w:p>
    <w:p w:rsidR="00067F8D" w:rsidRDefault="00E427C2" w:rsidP="00067F8D">
      <w:pPr>
        <w:ind w:rightChars="-47" w:right="-113" w:firstLineChars="600" w:firstLine="144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例：地域リーダーの育成やまちづくりワークショップを担当する地域政策</w:t>
      </w:r>
    </w:p>
    <w:p w:rsidR="00067F8D" w:rsidRDefault="00E427C2" w:rsidP="00067F8D">
      <w:pPr>
        <w:ind w:rightChars="-47" w:right="-113" w:firstLineChars="800" w:firstLine="192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課・関係施設職員，子育て講座や高齢者対象の講座を担当する福祉課</w:t>
      </w:r>
    </w:p>
    <w:p w:rsidR="00E427C2" w:rsidRPr="006E2358" w:rsidRDefault="00E427C2" w:rsidP="00067F8D">
      <w:pPr>
        <w:ind w:rightChars="-47" w:right="-113" w:firstLineChars="800" w:firstLine="192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・関係施設職員，地域おこし協力隊等</w:t>
      </w:r>
    </w:p>
    <w:p w:rsidR="00E427C2" w:rsidRPr="006E2358" w:rsidRDefault="00E427C2" w:rsidP="00E427C2">
      <w:pPr>
        <w:jc w:val="left"/>
        <w:rPr>
          <w:rFonts w:asciiTheme="majorEastAsia" w:eastAsiaTheme="majorEastAsia" w:hAnsiTheme="majorEastAsia"/>
          <w:szCs w:val="21"/>
        </w:rPr>
      </w:pPr>
    </w:p>
    <w:p w:rsidR="00E427C2" w:rsidRPr="00401964" w:rsidRDefault="00E427C2" w:rsidP="00E427C2">
      <w:pPr>
        <w:ind w:left="72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01964">
        <w:rPr>
          <w:rFonts w:asciiTheme="majorEastAsia" w:eastAsiaTheme="majorEastAsia" w:hAnsiTheme="majorEastAsia" w:hint="eastAsia"/>
          <w:szCs w:val="21"/>
        </w:rPr>
        <w:t>＊「社会教育主事講習」の課程に</w:t>
      </w:r>
      <w:r>
        <w:rPr>
          <w:rFonts w:asciiTheme="majorEastAsia" w:eastAsiaTheme="majorEastAsia" w:hAnsiTheme="majorEastAsia" w:hint="eastAsia"/>
          <w:szCs w:val="21"/>
        </w:rPr>
        <w:t>令和２年度から</w:t>
      </w:r>
      <w:r w:rsidRPr="00401964">
        <w:rPr>
          <w:rFonts w:asciiTheme="majorEastAsia" w:eastAsiaTheme="majorEastAsia" w:hAnsiTheme="majorEastAsia" w:hint="eastAsia"/>
          <w:szCs w:val="21"/>
        </w:rPr>
        <w:t>新たに編成された</w:t>
      </w:r>
      <w:r w:rsidRPr="008A233E">
        <w:rPr>
          <w:rFonts w:asciiTheme="majorEastAsia" w:eastAsiaTheme="majorEastAsia" w:hAnsiTheme="majorEastAsia" w:hint="eastAsia"/>
          <w:szCs w:val="21"/>
        </w:rPr>
        <w:t>生涯学習支援論</w:t>
      </w:r>
      <w:r>
        <w:rPr>
          <w:rFonts w:asciiTheme="majorEastAsia" w:eastAsiaTheme="majorEastAsia" w:hAnsiTheme="majorEastAsia" w:hint="eastAsia"/>
          <w:szCs w:val="21"/>
        </w:rPr>
        <w:t>，社会教育経営論を主要テーマとして研修を行います</w:t>
      </w:r>
      <w:r w:rsidRPr="00401964">
        <w:rPr>
          <w:rFonts w:asciiTheme="majorEastAsia" w:eastAsiaTheme="majorEastAsia" w:hAnsiTheme="majorEastAsia" w:hint="eastAsia"/>
          <w:szCs w:val="21"/>
        </w:rPr>
        <w:t>。</w:t>
      </w:r>
    </w:p>
    <w:p w:rsidR="00E427C2" w:rsidRDefault="00E427C2" w:rsidP="00E427C2">
      <w:pPr>
        <w:ind w:leftChars="200" w:left="720" w:hangingChars="100" w:hanging="240"/>
        <w:jc w:val="left"/>
        <w:rPr>
          <w:rFonts w:asciiTheme="majorEastAsia" w:eastAsiaTheme="majorEastAsia" w:hAnsiTheme="majorEastAsia"/>
          <w:szCs w:val="21"/>
        </w:rPr>
      </w:pPr>
      <w:r w:rsidRPr="00401964">
        <w:rPr>
          <w:rFonts w:asciiTheme="majorEastAsia" w:eastAsiaTheme="majorEastAsia" w:hAnsiTheme="majorEastAsia" w:hint="eastAsia"/>
          <w:szCs w:val="21"/>
        </w:rPr>
        <w:t>＊社会教育主事</w:t>
      </w:r>
      <w:r>
        <w:rPr>
          <w:rFonts w:asciiTheme="majorEastAsia" w:eastAsiaTheme="majorEastAsia" w:hAnsiTheme="majorEastAsia" w:hint="eastAsia"/>
          <w:szCs w:val="21"/>
        </w:rPr>
        <w:t>（社会教育士）</w:t>
      </w:r>
      <w:r w:rsidRPr="00401964">
        <w:rPr>
          <w:rFonts w:asciiTheme="majorEastAsia" w:eastAsiaTheme="majorEastAsia" w:hAnsiTheme="majorEastAsia" w:hint="eastAsia"/>
          <w:szCs w:val="21"/>
        </w:rPr>
        <w:t>の方はもちろん，関係行政やまちづくり部局等の中核として施策・事業を推進する方にもお勧めです。</w:t>
      </w:r>
    </w:p>
    <w:p w:rsidR="00E427C2" w:rsidRPr="007F5CE1" w:rsidRDefault="00E427C2" w:rsidP="00E427C2">
      <w:pPr>
        <w:ind w:leftChars="200" w:left="720" w:hangingChars="100" w:hanging="240"/>
        <w:jc w:val="left"/>
        <w:rPr>
          <w:rFonts w:asciiTheme="majorEastAsia" w:eastAsiaTheme="majorEastAsia" w:hAnsiTheme="majorEastAsia"/>
          <w:szCs w:val="21"/>
        </w:rPr>
      </w:pPr>
    </w:p>
    <w:p w:rsidR="00E427C2" w:rsidRPr="0049343A" w:rsidRDefault="00E427C2" w:rsidP="00E427C2">
      <w:pPr>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E427C2" w:rsidRPr="0049343A" w:rsidRDefault="00D612C2" w:rsidP="00E427C2">
      <w:pPr>
        <w:jc w:val="left"/>
        <w:rPr>
          <w:rFonts w:asciiTheme="majorEastAsia" w:eastAsiaTheme="majorEastAsia" w:hAnsiTheme="majorEastAsia"/>
          <w:kern w:val="0"/>
          <w:szCs w:val="21"/>
        </w:rPr>
      </w:pPr>
      <w:hyperlink r:id="rId8" w:history="1">
        <w:r w:rsidR="00E427C2" w:rsidRPr="001E3FBF">
          <w:rPr>
            <w:rStyle w:val="a9"/>
            <w:rFonts w:asciiTheme="majorEastAsia" w:eastAsiaTheme="majorEastAsia" w:hAnsiTheme="majorEastAsia"/>
            <w:kern w:val="0"/>
            <w:szCs w:val="21"/>
          </w:rPr>
          <w:t>https://www.pref.hiroshima.lg.jp/site/center/center-model-syokuinkensyuu-syakyousyuji.html</w:t>
        </w:r>
      </w:hyperlink>
    </w:p>
    <w:p w:rsidR="00E427C2" w:rsidRPr="00E427C2" w:rsidRDefault="00E427C2" w:rsidP="008567D0">
      <w:pPr>
        <w:jc w:val="left"/>
        <w:rPr>
          <w:rFonts w:asciiTheme="majorEastAsia" w:eastAsiaTheme="majorEastAsia" w:hAnsiTheme="majorEastAsia"/>
          <w:kern w:val="0"/>
          <w:szCs w:val="21"/>
        </w:rPr>
      </w:pPr>
    </w:p>
    <w:p w:rsidR="00BD3B1A" w:rsidRDefault="00BD3B1A" w:rsidP="00BD3B1A">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BD3B1A" w:rsidRDefault="00BD3B1A" w:rsidP="00BD3B1A">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【２】家庭教育支援</w:t>
      </w:r>
    </w:p>
    <w:p w:rsidR="00BD3B1A" w:rsidRDefault="00BD3B1A" w:rsidP="00BD3B1A">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BD3B1A" w:rsidRDefault="00BD3B1A" w:rsidP="008567D0">
      <w:pPr>
        <w:jc w:val="left"/>
        <w:rPr>
          <w:rFonts w:asciiTheme="majorEastAsia" w:eastAsiaTheme="majorEastAsia" w:hAnsiTheme="majorEastAsia"/>
          <w:kern w:val="0"/>
          <w:szCs w:val="21"/>
        </w:rPr>
      </w:pPr>
    </w:p>
    <w:p w:rsidR="00E427C2" w:rsidRDefault="00066876" w:rsidP="00E427C2">
      <w:pPr>
        <w:jc w:val="left"/>
        <w:rPr>
          <w:rFonts w:asciiTheme="majorEastAsia" w:eastAsiaTheme="majorEastAsia" w:hAnsiTheme="majorEastAsia" w:cs="Times New Roman"/>
          <w:color w:val="000000"/>
          <w:szCs w:val="20"/>
        </w:rPr>
      </w:pPr>
      <w:r w:rsidRPr="0049343A">
        <w:rPr>
          <w:rFonts w:asciiTheme="majorEastAsia" w:eastAsiaTheme="majorEastAsia" w:hAnsiTheme="majorEastAsia" w:hint="eastAsia"/>
          <w:szCs w:val="21"/>
        </w:rPr>
        <w:t>◆</w:t>
      </w:r>
      <w:r w:rsidR="00E427C2">
        <w:rPr>
          <w:rFonts w:asciiTheme="majorEastAsia" w:eastAsiaTheme="majorEastAsia" w:hAnsiTheme="majorEastAsia" w:cs="Times New Roman" w:hint="eastAsia"/>
          <w:color w:val="000000"/>
          <w:szCs w:val="21"/>
        </w:rPr>
        <w:t>【開催案内】家庭教育支援</w:t>
      </w:r>
      <w:r w:rsidR="00E427C2" w:rsidRPr="00F34186">
        <w:rPr>
          <w:rFonts w:asciiTheme="majorEastAsia" w:eastAsiaTheme="majorEastAsia" w:hAnsiTheme="majorEastAsia" w:cs="Times New Roman" w:hint="eastAsia"/>
          <w:color w:val="000000"/>
          <w:szCs w:val="21"/>
        </w:rPr>
        <w:t>研修</w:t>
      </w:r>
      <w:r w:rsidR="0038531E">
        <w:rPr>
          <w:rFonts w:asciiTheme="majorEastAsia" w:eastAsiaTheme="majorEastAsia" w:hAnsiTheme="majorEastAsia" w:cs="Times New Roman" w:hint="eastAsia"/>
          <w:color w:val="000000"/>
          <w:szCs w:val="20"/>
        </w:rPr>
        <w:t>（</w:t>
      </w:r>
      <w:r w:rsidR="00E427C2">
        <w:rPr>
          <w:rFonts w:asciiTheme="majorEastAsia" w:eastAsiaTheme="majorEastAsia" w:hAnsiTheme="majorEastAsia" w:cs="Times New Roman" w:hint="eastAsia"/>
          <w:color w:val="000000"/>
          <w:szCs w:val="20"/>
        </w:rPr>
        <w:t>オンライン</w:t>
      </w:r>
      <w:r w:rsidR="00E427C2" w:rsidRPr="00F34186">
        <w:rPr>
          <w:rFonts w:asciiTheme="majorEastAsia" w:eastAsiaTheme="majorEastAsia" w:hAnsiTheme="majorEastAsia" w:cs="Times New Roman" w:hint="eastAsia"/>
          <w:color w:val="000000"/>
          <w:szCs w:val="20"/>
        </w:rPr>
        <w:t>）</w:t>
      </w:r>
    </w:p>
    <w:p w:rsidR="00332BC9" w:rsidRPr="00F34186" w:rsidRDefault="00332BC9" w:rsidP="00E427C2">
      <w:pPr>
        <w:jc w:val="left"/>
        <w:rPr>
          <w:rFonts w:asciiTheme="majorEastAsia" w:eastAsiaTheme="majorEastAsia" w:hAnsiTheme="majorEastAsia" w:cs="Times New Roman"/>
          <w:color w:val="000000"/>
          <w:szCs w:val="21"/>
        </w:rPr>
      </w:pPr>
    </w:p>
    <w:p w:rsidR="00E427C2" w:rsidRDefault="008058F0" w:rsidP="00E427C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子供の発達，特性や，それを支える大人の関わり方など，家庭教育支援</w:t>
      </w:r>
      <w:r w:rsidR="00E427C2">
        <w:rPr>
          <w:rFonts w:asciiTheme="majorEastAsia" w:eastAsiaTheme="majorEastAsia" w:hAnsiTheme="majorEastAsia" w:cs="Times New Roman" w:hint="eastAsia"/>
          <w:color w:val="000000"/>
          <w:szCs w:val="21"/>
        </w:rPr>
        <w:t>について</w:t>
      </w:r>
      <w:r>
        <w:rPr>
          <w:rFonts w:asciiTheme="majorEastAsia" w:eastAsiaTheme="majorEastAsia" w:hAnsiTheme="majorEastAsia" w:cs="Times New Roman" w:hint="eastAsia"/>
          <w:color w:val="000000"/>
          <w:szCs w:val="21"/>
        </w:rPr>
        <w:t>の知識・</w:t>
      </w:r>
      <w:r w:rsidR="00E427C2">
        <w:rPr>
          <w:rFonts w:asciiTheme="majorEastAsia" w:eastAsiaTheme="majorEastAsia" w:hAnsiTheme="majorEastAsia" w:cs="Times New Roman" w:hint="eastAsia"/>
          <w:color w:val="000000"/>
          <w:szCs w:val="21"/>
        </w:rPr>
        <w:t>理解を深めるための研修です。</w:t>
      </w:r>
    </w:p>
    <w:p w:rsidR="00E427C2" w:rsidRPr="00F34186" w:rsidRDefault="00E427C2" w:rsidP="00E427C2">
      <w:pPr>
        <w:ind w:firstLineChars="100" w:firstLine="240"/>
        <w:jc w:val="left"/>
        <w:rPr>
          <w:rFonts w:asciiTheme="majorEastAsia" w:eastAsiaTheme="majorEastAsia" w:hAnsiTheme="majorEastAsia" w:cs="Times New Roman"/>
          <w:color w:val="000000"/>
          <w:szCs w:val="21"/>
        </w:rPr>
      </w:pPr>
    </w:p>
    <w:p w:rsidR="00E427C2" w:rsidRDefault="00E427C2" w:rsidP="00E427C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日</w:t>
      </w:r>
      <w:r w:rsidR="0022361E">
        <w:rPr>
          <w:rFonts w:asciiTheme="majorEastAsia" w:eastAsiaTheme="majorEastAsia" w:hAnsiTheme="majorEastAsia" w:cs="Times New Roman" w:hint="eastAsia"/>
          <w:color w:val="000000"/>
          <w:szCs w:val="21"/>
        </w:rPr>
        <w:t xml:space="preserve">　</w:t>
      </w:r>
      <w:r>
        <w:rPr>
          <w:rFonts w:asciiTheme="majorEastAsia" w:eastAsiaTheme="majorEastAsia" w:hAnsiTheme="majorEastAsia" w:cs="Times New Roman" w:hint="eastAsia"/>
          <w:color w:val="000000"/>
          <w:szCs w:val="21"/>
        </w:rPr>
        <w:t>時：</w:t>
      </w:r>
      <w:r w:rsidR="00B82BBD">
        <w:rPr>
          <w:rFonts w:asciiTheme="majorEastAsia" w:eastAsiaTheme="majorEastAsia" w:hAnsiTheme="majorEastAsia" w:cs="Times New Roman" w:hint="eastAsia"/>
          <w:color w:val="000000"/>
          <w:szCs w:val="21"/>
        </w:rPr>
        <w:t>令和４年</w:t>
      </w:r>
      <w:r>
        <w:rPr>
          <w:rFonts w:asciiTheme="majorEastAsia" w:eastAsiaTheme="majorEastAsia" w:hAnsiTheme="majorEastAsia" w:cs="Times New Roman" w:hint="eastAsia"/>
          <w:color w:val="000000"/>
          <w:szCs w:val="21"/>
        </w:rPr>
        <w:t>７</w:t>
      </w:r>
      <w:r w:rsidRPr="00F34186">
        <w:rPr>
          <w:rFonts w:asciiTheme="majorEastAsia" w:eastAsiaTheme="majorEastAsia" w:hAnsiTheme="majorEastAsia" w:cs="Times New Roman" w:hint="eastAsia"/>
          <w:color w:val="000000"/>
          <w:szCs w:val="21"/>
        </w:rPr>
        <w:t>月</w:t>
      </w:r>
      <w:r>
        <w:rPr>
          <w:rFonts w:asciiTheme="majorEastAsia" w:eastAsiaTheme="majorEastAsia" w:hAnsiTheme="majorEastAsia" w:cs="Times New Roman" w:hint="eastAsia"/>
          <w:color w:val="000000"/>
          <w:szCs w:val="21"/>
        </w:rPr>
        <w:t>６日（水</w:t>
      </w:r>
      <w:r w:rsidRPr="00F34186">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color w:val="000000"/>
          <w:szCs w:val="21"/>
        </w:rPr>
        <w:t>13</w:t>
      </w:r>
      <w:r w:rsidRPr="00F34186">
        <w:rPr>
          <w:rFonts w:asciiTheme="majorEastAsia" w:eastAsiaTheme="majorEastAsia" w:hAnsiTheme="majorEastAsia" w:cs="Times New Roman" w:hint="eastAsia"/>
          <w:color w:val="000000"/>
          <w:szCs w:val="21"/>
        </w:rPr>
        <w:t>:30～</w:t>
      </w:r>
      <w:r>
        <w:rPr>
          <w:rFonts w:asciiTheme="majorEastAsia" w:eastAsiaTheme="majorEastAsia" w:hAnsiTheme="majorEastAsia" w:cs="Times New Roman" w:hint="eastAsia"/>
          <w:color w:val="000000"/>
          <w:szCs w:val="21"/>
        </w:rPr>
        <w:t>16</w:t>
      </w:r>
      <w:r w:rsidRPr="00F34186">
        <w:rPr>
          <w:rFonts w:asciiTheme="majorEastAsia" w:eastAsiaTheme="majorEastAsia" w:hAnsiTheme="majorEastAsia" w:cs="Times New Roman" w:hint="eastAsia"/>
          <w:color w:val="000000"/>
          <w:szCs w:val="21"/>
        </w:rPr>
        <w:t>:00</w:t>
      </w:r>
    </w:p>
    <w:p w:rsidR="00E427C2" w:rsidRDefault="00E427C2" w:rsidP="00E427C2">
      <w:pPr>
        <w:ind w:firstLineChars="100" w:firstLine="24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方</w:t>
      </w:r>
      <w:r w:rsidR="0022361E">
        <w:rPr>
          <w:rFonts w:asciiTheme="majorEastAsia" w:eastAsiaTheme="majorEastAsia" w:hAnsiTheme="majorEastAsia" w:cs="Times New Roman" w:hint="eastAsia"/>
          <w:color w:val="000000"/>
          <w:szCs w:val="21"/>
        </w:rPr>
        <w:t xml:space="preserve">　</w:t>
      </w:r>
      <w:r w:rsidRPr="00872CF3">
        <w:rPr>
          <w:rFonts w:asciiTheme="majorEastAsia" w:eastAsiaTheme="majorEastAsia" w:hAnsiTheme="majorEastAsia" w:cs="Times New Roman" w:hint="eastAsia"/>
          <w:color w:val="000000"/>
          <w:szCs w:val="21"/>
        </w:rPr>
        <w:t>法</w:t>
      </w:r>
      <w:r>
        <w:rPr>
          <w:rFonts w:asciiTheme="majorEastAsia" w:eastAsiaTheme="majorEastAsia" w:hAnsiTheme="majorEastAsia" w:cs="Times New Roman" w:hint="eastAsia"/>
          <w:color w:val="000000"/>
          <w:szCs w:val="21"/>
        </w:rPr>
        <w:t>：</w:t>
      </w:r>
      <w:r w:rsidRPr="00872CF3">
        <w:rPr>
          <w:rFonts w:asciiTheme="majorEastAsia" w:eastAsiaTheme="majorEastAsia" w:hAnsiTheme="majorEastAsia" w:cs="Times New Roman" w:hint="eastAsia"/>
          <w:color w:val="000000"/>
          <w:szCs w:val="21"/>
        </w:rPr>
        <w:t>Web会議システム「Zoom」を使用したオンライン研修</w:t>
      </w:r>
    </w:p>
    <w:p w:rsidR="00717D45" w:rsidRDefault="00E427C2" w:rsidP="00E427C2">
      <w:pPr>
        <w:ind w:firstLineChars="100" w:firstLine="24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対</w:t>
      </w:r>
      <w:r w:rsidR="0022361E">
        <w:rPr>
          <w:rFonts w:asciiTheme="majorEastAsia" w:eastAsiaTheme="majorEastAsia" w:hAnsiTheme="majorEastAsia" w:cs="Times New Roman" w:hint="eastAsia"/>
          <w:color w:val="000000"/>
          <w:szCs w:val="21"/>
        </w:rPr>
        <w:t xml:space="preserve">　</w:t>
      </w:r>
      <w:r w:rsidRPr="00872CF3">
        <w:rPr>
          <w:rFonts w:asciiTheme="majorEastAsia" w:eastAsiaTheme="majorEastAsia" w:hAnsiTheme="majorEastAsia" w:cs="Times New Roman" w:hint="eastAsia"/>
          <w:color w:val="000000"/>
          <w:szCs w:val="21"/>
        </w:rPr>
        <w:t>象</w:t>
      </w:r>
      <w:r>
        <w:rPr>
          <w:rFonts w:asciiTheme="majorEastAsia" w:eastAsiaTheme="majorEastAsia" w:hAnsiTheme="majorEastAsia" w:cs="Times New Roman" w:hint="eastAsia"/>
          <w:color w:val="000000"/>
          <w:szCs w:val="21"/>
        </w:rPr>
        <w:t>：「</w:t>
      </w:r>
      <w:r w:rsidRPr="00872CF3">
        <w:rPr>
          <w:rFonts w:asciiTheme="majorEastAsia" w:eastAsiaTheme="majorEastAsia" w:hAnsiTheme="majorEastAsia" w:cs="Times New Roman" w:hint="eastAsia"/>
          <w:color w:val="000000"/>
          <w:szCs w:val="21"/>
        </w:rPr>
        <w:t>『親の力』をまなびあう学習プログラム」ファシリテーター</w:t>
      </w:r>
      <w:r w:rsidRPr="007D1F69">
        <w:rPr>
          <w:rFonts w:asciiTheme="majorEastAsia" w:eastAsiaTheme="majorEastAsia" w:hAnsiTheme="majorEastAsia" w:cs="Times New Roman" w:hint="eastAsia"/>
          <w:color w:val="000000"/>
          <w:szCs w:val="21"/>
        </w:rPr>
        <w:t>及び家庭教育支</w:t>
      </w:r>
    </w:p>
    <w:p w:rsidR="00717D45" w:rsidRDefault="00717D45" w:rsidP="00717D45">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w:t>
      </w:r>
      <w:r w:rsidR="00E427C2" w:rsidRPr="007D1F69">
        <w:rPr>
          <w:rFonts w:asciiTheme="majorEastAsia" w:eastAsiaTheme="majorEastAsia" w:hAnsiTheme="majorEastAsia" w:cs="Times New Roman" w:hint="eastAsia"/>
          <w:color w:val="000000"/>
          <w:szCs w:val="21"/>
        </w:rPr>
        <w:t>援チーム等の家庭教育支援に係るボランティア，市町家庭教育支援担当者</w:t>
      </w:r>
      <w:r w:rsidR="00E427C2" w:rsidRPr="00872CF3">
        <w:rPr>
          <w:rFonts w:asciiTheme="majorEastAsia" w:eastAsiaTheme="majorEastAsia" w:hAnsiTheme="majorEastAsia" w:cs="Times New Roman" w:hint="eastAsia"/>
          <w:color w:val="000000"/>
          <w:szCs w:val="21"/>
        </w:rPr>
        <w:t>養</w:t>
      </w:r>
    </w:p>
    <w:p w:rsidR="00E427C2" w:rsidRPr="00872CF3" w:rsidRDefault="00E427C2" w:rsidP="00717D45">
      <w:pPr>
        <w:ind w:firstLineChars="500" w:firstLine="120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成講座修了</w:t>
      </w:r>
      <w:r>
        <w:rPr>
          <w:rFonts w:asciiTheme="majorEastAsia" w:eastAsiaTheme="majorEastAsia" w:hAnsiTheme="majorEastAsia" w:cs="Times New Roman" w:hint="eastAsia"/>
          <w:color w:val="000000"/>
          <w:szCs w:val="21"/>
        </w:rPr>
        <w:t>者</w:t>
      </w:r>
      <w:r w:rsidRPr="00872CF3">
        <w:rPr>
          <w:rFonts w:asciiTheme="majorEastAsia" w:eastAsiaTheme="majorEastAsia" w:hAnsiTheme="majorEastAsia" w:cs="Times New Roman" w:hint="eastAsia"/>
          <w:color w:val="000000"/>
          <w:szCs w:val="21"/>
        </w:rPr>
        <w:t>，市町家庭教育支援担当者</w:t>
      </w:r>
    </w:p>
    <w:p w:rsidR="00E427C2" w:rsidRDefault="00E427C2" w:rsidP="00E427C2">
      <w:pPr>
        <w:ind w:firstLineChars="100" w:firstLine="24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定</w:t>
      </w:r>
      <w:r w:rsidR="0022361E">
        <w:rPr>
          <w:rFonts w:asciiTheme="majorEastAsia" w:eastAsiaTheme="majorEastAsia" w:hAnsiTheme="majorEastAsia" w:cs="Times New Roman" w:hint="eastAsia"/>
          <w:color w:val="000000"/>
          <w:szCs w:val="21"/>
        </w:rPr>
        <w:t xml:space="preserve">　</w:t>
      </w:r>
      <w:r w:rsidRPr="00872CF3">
        <w:rPr>
          <w:rFonts w:asciiTheme="majorEastAsia" w:eastAsiaTheme="majorEastAsia" w:hAnsiTheme="majorEastAsia" w:cs="Times New Roman" w:hint="eastAsia"/>
          <w:color w:val="000000"/>
          <w:szCs w:val="21"/>
        </w:rPr>
        <w:t>員</w:t>
      </w:r>
      <w:r>
        <w:rPr>
          <w:rFonts w:asciiTheme="majorEastAsia" w:eastAsiaTheme="majorEastAsia" w:hAnsiTheme="majorEastAsia" w:cs="Times New Roman" w:hint="eastAsia"/>
          <w:color w:val="000000"/>
          <w:szCs w:val="21"/>
        </w:rPr>
        <w:t>：</w:t>
      </w:r>
      <w:r w:rsidR="00201C18">
        <w:rPr>
          <w:rFonts w:asciiTheme="majorEastAsia" w:eastAsiaTheme="majorEastAsia" w:hAnsiTheme="majorEastAsia" w:cs="Times New Roman"/>
          <w:color w:val="000000"/>
          <w:szCs w:val="21"/>
        </w:rPr>
        <w:t>100</w:t>
      </w:r>
      <w:r w:rsidRPr="00872CF3">
        <w:rPr>
          <w:rFonts w:asciiTheme="majorEastAsia" w:eastAsiaTheme="majorEastAsia" w:hAnsiTheme="majorEastAsia" w:cs="Times New Roman" w:hint="eastAsia"/>
          <w:color w:val="000000"/>
          <w:szCs w:val="21"/>
        </w:rPr>
        <w:t>名程度</w:t>
      </w:r>
    </w:p>
    <w:p w:rsidR="00E427C2" w:rsidRPr="00872CF3" w:rsidRDefault="00E427C2" w:rsidP="0022361E">
      <w:pPr>
        <w:ind w:firstLineChars="500" w:firstLine="120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（※受講申込みが多い場合は人数を調整させていただくことがあります。）</w:t>
      </w:r>
    </w:p>
    <w:p w:rsidR="00E427C2" w:rsidRPr="0038531E" w:rsidRDefault="00E427C2" w:rsidP="00E427C2">
      <w:pPr>
        <w:ind w:firstLineChars="100" w:firstLine="240"/>
        <w:jc w:val="left"/>
        <w:rPr>
          <w:rFonts w:asciiTheme="majorEastAsia" w:eastAsiaTheme="majorEastAsia" w:hAnsiTheme="majorEastAsia" w:cs="Times New Roman"/>
          <w:color w:val="000000"/>
          <w:szCs w:val="21"/>
        </w:rPr>
      </w:pPr>
    </w:p>
    <w:p w:rsidR="00C903D8" w:rsidRPr="00E427C2" w:rsidRDefault="00C903D8" w:rsidP="00C903D8">
      <w:pPr>
        <w:rPr>
          <w:rFonts w:asciiTheme="majorEastAsia" w:eastAsiaTheme="majorEastAsia" w:hAnsiTheme="majorEastAsia"/>
          <w:szCs w:val="21"/>
        </w:rPr>
      </w:pPr>
      <w:r w:rsidRPr="00E427C2">
        <w:rPr>
          <w:rFonts w:asciiTheme="majorEastAsia" w:eastAsiaTheme="majorEastAsia" w:hAnsiTheme="majorEastAsia" w:hint="eastAsia"/>
          <w:szCs w:val="21"/>
        </w:rPr>
        <w:t>▼詳しくは，以下のURLからどうぞ！</w:t>
      </w:r>
    </w:p>
    <w:p w:rsidR="00C903D8" w:rsidRDefault="00D612C2" w:rsidP="00E427C2">
      <w:pPr>
        <w:jc w:val="left"/>
        <w:rPr>
          <w:rFonts w:asciiTheme="majorEastAsia" w:eastAsiaTheme="majorEastAsia" w:hAnsiTheme="majorEastAsia" w:cs="Times New Roman"/>
          <w:color w:val="000000"/>
          <w:szCs w:val="21"/>
        </w:rPr>
      </w:pPr>
      <w:hyperlink r:id="rId9" w:history="1">
        <w:r w:rsidR="00C903D8" w:rsidRPr="00EB0D8F">
          <w:rPr>
            <w:rStyle w:val="a9"/>
            <w:rFonts w:asciiTheme="majorEastAsia" w:eastAsiaTheme="majorEastAsia" w:hAnsiTheme="majorEastAsia" w:cs="Times New Roman"/>
            <w:szCs w:val="21"/>
          </w:rPr>
          <w:t>https://www.pref.hiroshima.lg.jp/site/center/kateikyouiku.html</w:t>
        </w:r>
      </w:hyperlink>
    </w:p>
    <w:p w:rsidR="00E427C2" w:rsidRPr="00C903D8" w:rsidRDefault="00E427C2" w:rsidP="008567D0">
      <w:pPr>
        <w:jc w:val="left"/>
        <w:rPr>
          <w:rFonts w:asciiTheme="majorEastAsia" w:eastAsiaTheme="majorEastAsia" w:hAnsiTheme="majorEastAsia"/>
          <w:kern w:val="0"/>
          <w:szCs w:val="21"/>
        </w:rPr>
      </w:pPr>
    </w:p>
    <w:p w:rsidR="00096952" w:rsidRPr="0049343A" w:rsidRDefault="00096952" w:rsidP="00096952">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96952" w:rsidRDefault="00FE1E18" w:rsidP="00096952">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【３</w:t>
      </w:r>
      <w:r w:rsidR="00096952">
        <w:rPr>
          <w:rFonts w:asciiTheme="majorEastAsia" w:eastAsiaTheme="majorEastAsia" w:hAnsiTheme="majorEastAsia" w:hint="eastAsia"/>
          <w:kern w:val="0"/>
          <w:szCs w:val="21"/>
        </w:rPr>
        <w:t>】地域の教育力向上</w:t>
      </w:r>
    </w:p>
    <w:p w:rsidR="00096952" w:rsidRPr="00096952" w:rsidRDefault="00096952" w:rsidP="00096952">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96952" w:rsidRPr="006D4EB8" w:rsidRDefault="00096952" w:rsidP="008567D0">
      <w:pPr>
        <w:jc w:val="left"/>
        <w:rPr>
          <w:rFonts w:asciiTheme="majorEastAsia" w:eastAsiaTheme="majorEastAsia" w:hAnsiTheme="majorEastAsia"/>
          <w:szCs w:val="21"/>
          <w:u w:val="single"/>
        </w:rPr>
      </w:pPr>
    </w:p>
    <w:p w:rsidR="00E427C2" w:rsidRPr="00E427C2" w:rsidRDefault="00E427C2" w:rsidP="00E427C2">
      <w:pPr>
        <w:rPr>
          <w:rFonts w:asciiTheme="majorEastAsia" w:eastAsiaTheme="majorEastAsia" w:hAnsiTheme="majorEastAsia"/>
          <w:szCs w:val="21"/>
        </w:rPr>
      </w:pPr>
      <w:r w:rsidRPr="00E427C2">
        <w:rPr>
          <w:rFonts w:asciiTheme="majorEastAsia" w:eastAsiaTheme="majorEastAsia" w:hAnsiTheme="majorEastAsia" w:hint="eastAsia"/>
          <w:szCs w:val="21"/>
        </w:rPr>
        <w:t>◆【案内】「ワクワク学び隊」派遣依頼及びボランティアチームのエントリー受付中</w:t>
      </w:r>
    </w:p>
    <w:p w:rsidR="00E427C2" w:rsidRPr="00E427C2" w:rsidRDefault="00E427C2" w:rsidP="00E427C2">
      <w:pPr>
        <w:rPr>
          <w:rFonts w:asciiTheme="majorEastAsia" w:eastAsiaTheme="majorEastAsia" w:hAnsiTheme="majorEastAsia"/>
          <w:szCs w:val="21"/>
        </w:rPr>
      </w:pPr>
    </w:p>
    <w:p w:rsidR="00E427C2" w:rsidRPr="00E427C2" w:rsidRDefault="00E427C2" w:rsidP="00E427C2">
      <w:pPr>
        <w:ind w:firstLineChars="100" w:firstLine="240"/>
        <w:rPr>
          <w:rFonts w:asciiTheme="majorEastAsia" w:eastAsiaTheme="majorEastAsia" w:hAnsiTheme="majorEastAsia"/>
          <w:szCs w:val="21"/>
        </w:rPr>
      </w:pPr>
      <w:r w:rsidRPr="00E427C2">
        <w:rPr>
          <w:rFonts w:asciiTheme="majorEastAsia" w:eastAsiaTheme="majorEastAsia" w:hAnsiTheme="majorEastAsia" w:hint="eastAsia"/>
          <w:szCs w:val="21"/>
        </w:rPr>
        <w:t>市町の関係者の皆様，放課後子供教室の活動の充実と活性化に向けて，「ワクワク学び隊」の積極的な受入れをお願いします。県内の大学生の皆さん，子供たちのために活動してみませんか？</w:t>
      </w:r>
    </w:p>
    <w:p w:rsidR="00E427C2" w:rsidRPr="00E427C2" w:rsidRDefault="00E427C2" w:rsidP="00E427C2">
      <w:pPr>
        <w:rPr>
          <w:rFonts w:asciiTheme="majorEastAsia" w:eastAsiaTheme="majorEastAsia" w:hAnsiTheme="majorEastAsia"/>
          <w:szCs w:val="21"/>
        </w:rPr>
      </w:pPr>
    </w:p>
    <w:p w:rsidR="00062F03" w:rsidRDefault="00E427C2" w:rsidP="00062F03">
      <w:pPr>
        <w:rPr>
          <w:rFonts w:asciiTheme="majorEastAsia" w:eastAsiaTheme="majorEastAsia" w:hAnsiTheme="majorEastAsia"/>
          <w:szCs w:val="21"/>
        </w:rPr>
      </w:pPr>
      <w:r w:rsidRPr="00E427C2">
        <w:rPr>
          <w:rFonts w:asciiTheme="majorEastAsia" w:eastAsiaTheme="majorEastAsia" w:hAnsiTheme="majorEastAsia" w:hint="eastAsia"/>
          <w:szCs w:val="21"/>
        </w:rPr>
        <w:t xml:space="preserve">　＊令和４年度の実施要項，エントリーシート，チームのエントリー状況等をホームペ</w:t>
      </w:r>
    </w:p>
    <w:p w:rsidR="00E427C2" w:rsidRPr="00E427C2" w:rsidRDefault="00E427C2" w:rsidP="00062F03">
      <w:pPr>
        <w:ind w:firstLineChars="200" w:firstLine="480"/>
        <w:rPr>
          <w:rFonts w:asciiTheme="majorEastAsia" w:eastAsiaTheme="majorEastAsia" w:hAnsiTheme="majorEastAsia"/>
          <w:szCs w:val="21"/>
        </w:rPr>
      </w:pPr>
      <w:r w:rsidRPr="00E427C2">
        <w:rPr>
          <w:rFonts w:asciiTheme="majorEastAsia" w:eastAsiaTheme="majorEastAsia" w:hAnsiTheme="majorEastAsia" w:hint="eastAsia"/>
          <w:szCs w:val="21"/>
        </w:rPr>
        <w:t>ージに掲載しています。</w:t>
      </w:r>
    </w:p>
    <w:p w:rsidR="00E427C2" w:rsidRPr="00E427C2" w:rsidRDefault="00E427C2" w:rsidP="00E427C2">
      <w:pPr>
        <w:rPr>
          <w:rFonts w:asciiTheme="majorEastAsia" w:eastAsiaTheme="majorEastAsia" w:hAnsiTheme="majorEastAsia"/>
          <w:szCs w:val="21"/>
        </w:rPr>
      </w:pPr>
    </w:p>
    <w:p w:rsidR="00E427C2" w:rsidRPr="00E427C2" w:rsidRDefault="00E427C2" w:rsidP="00E427C2">
      <w:pPr>
        <w:rPr>
          <w:rFonts w:asciiTheme="majorEastAsia" w:eastAsiaTheme="majorEastAsia" w:hAnsiTheme="majorEastAsia"/>
          <w:szCs w:val="21"/>
        </w:rPr>
      </w:pPr>
      <w:r w:rsidRPr="00E427C2">
        <w:rPr>
          <w:rFonts w:asciiTheme="majorEastAsia" w:eastAsiaTheme="majorEastAsia" w:hAnsiTheme="majorEastAsia" w:hint="eastAsia"/>
          <w:szCs w:val="21"/>
        </w:rPr>
        <w:t>▼詳しくは，以下のURLからどうぞ！</w:t>
      </w:r>
    </w:p>
    <w:p w:rsidR="00221F08" w:rsidRDefault="00D612C2" w:rsidP="00E427C2">
      <w:pPr>
        <w:rPr>
          <w:rFonts w:asciiTheme="majorEastAsia" w:eastAsiaTheme="majorEastAsia" w:hAnsiTheme="majorEastAsia"/>
          <w:szCs w:val="21"/>
        </w:rPr>
      </w:pPr>
      <w:hyperlink r:id="rId10" w:history="1">
        <w:r w:rsidR="00E427C2" w:rsidRPr="00DB4FF3">
          <w:rPr>
            <w:rStyle w:val="a9"/>
            <w:rFonts w:asciiTheme="majorEastAsia" w:eastAsiaTheme="majorEastAsia" w:hAnsiTheme="majorEastAsia"/>
            <w:szCs w:val="21"/>
          </w:rPr>
          <w:t>https://www.pref.hiroshima.lg.jp/site/center/center-model-wakuwaku-wakuwaku-top.html</w:t>
        </w:r>
      </w:hyperlink>
    </w:p>
    <w:p w:rsidR="00221F08" w:rsidRDefault="00221F08" w:rsidP="00221F08">
      <w:pPr>
        <w:rPr>
          <w:rFonts w:asciiTheme="majorEastAsia" w:eastAsiaTheme="majorEastAsia" w:hAnsiTheme="majorEastAsia"/>
          <w:szCs w:val="21"/>
        </w:rPr>
      </w:pPr>
    </w:p>
    <w:p w:rsidR="00C82C38" w:rsidRDefault="00C82C38" w:rsidP="00C82C38">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C82C38" w:rsidRDefault="00C82C38" w:rsidP="00C82C38">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【４】その他</w:t>
      </w:r>
    </w:p>
    <w:p w:rsidR="00C82C38" w:rsidRDefault="00C82C38" w:rsidP="00C82C38">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1126A4" w:rsidRDefault="001126A4" w:rsidP="00C82C38">
      <w:pPr>
        <w:pStyle w:val="ac"/>
        <w:rPr>
          <w:rFonts w:asciiTheme="majorEastAsia" w:eastAsiaTheme="majorEastAsia" w:hAnsiTheme="majorEastAsia"/>
          <w:kern w:val="0"/>
          <w:szCs w:val="21"/>
        </w:rPr>
      </w:pPr>
    </w:p>
    <w:p w:rsidR="00C82C38" w:rsidRDefault="00C82C38" w:rsidP="00C82C38">
      <w:pPr>
        <w:rPr>
          <w:rFonts w:asciiTheme="majorEastAsia" w:eastAsiaTheme="majorEastAsia" w:hAnsiTheme="majorEastAsia"/>
          <w:szCs w:val="21"/>
        </w:rPr>
      </w:pPr>
      <w:r>
        <w:rPr>
          <w:rFonts w:asciiTheme="majorEastAsia" w:eastAsiaTheme="majorEastAsia" w:hAnsiTheme="majorEastAsia" w:hint="eastAsia"/>
          <w:szCs w:val="21"/>
        </w:rPr>
        <w:t>◆【案内】社会教育主事講習</w:t>
      </w:r>
    </w:p>
    <w:p w:rsidR="007C040D" w:rsidRPr="007C040D" w:rsidRDefault="006B31A1" w:rsidP="00C82C38">
      <w:pPr>
        <w:rPr>
          <w:rFonts w:asciiTheme="majorEastAsia" w:eastAsiaTheme="majorEastAsia" w:hAnsiTheme="majorEastAsia"/>
          <w:szCs w:val="21"/>
        </w:rPr>
      </w:pPr>
      <w:r>
        <w:rPr>
          <w:rFonts w:asciiTheme="majorEastAsia" w:eastAsiaTheme="majorEastAsia" w:hAnsiTheme="majorEastAsia" w:hint="eastAsia"/>
          <w:szCs w:val="21"/>
        </w:rPr>
        <w:t xml:space="preserve">　※申込み</w:t>
      </w:r>
      <w:r w:rsidR="007C040D">
        <w:rPr>
          <w:rFonts w:asciiTheme="majorEastAsia" w:eastAsiaTheme="majorEastAsia" w:hAnsiTheme="majorEastAsia" w:hint="eastAsia"/>
          <w:szCs w:val="21"/>
        </w:rPr>
        <w:t>期限が間近です！</w:t>
      </w:r>
    </w:p>
    <w:p w:rsidR="00C82C38" w:rsidRPr="007C040D" w:rsidRDefault="00C82C38" w:rsidP="00C82C38">
      <w:pPr>
        <w:rPr>
          <w:rFonts w:asciiTheme="majorEastAsia" w:eastAsiaTheme="majorEastAsia" w:hAnsiTheme="majorEastAsia"/>
          <w:szCs w:val="21"/>
        </w:rPr>
      </w:pPr>
    </w:p>
    <w:p w:rsidR="00C82C38" w:rsidRDefault="00C82C38" w:rsidP="00C82C38">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205E0D">
        <w:rPr>
          <w:rFonts w:asciiTheme="majorEastAsia" w:eastAsiaTheme="majorEastAsia" w:hAnsiTheme="majorEastAsia" w:hint="eastAsia"/>
          <w:szCs w:val="21"/>
        </w:rPr>
        <w:t>★</w:t>
      </w:r>
      <w:r>
        <w:rPr>
          <w:rFonts w:asciiTheme="majorEastAsia" w:eastAsiaTheme="majorEastAsia" w:hAnsiTheme="majorEastAsia" w:hint="eastAsia"/>
          <w:szCs w:val="21"/>
        </w:rPr>
        <w:t>社会教育主事講習（広島大学）</w:t>
      </w:r>
    </w:p>
    <w:p w:rsidR="00C82C38" w:rsidRDefault="00C82C38" w:rsidP="00C82C38">
      <w:pPr>
        <w:rPr>
          <w:rFonts w:asciiTheme="majorEastAsia" w:eastAsiaTheme="majorEastAsia" w:hAnsiTheme="majorEastAsia"/>
          <w:szCs w:val="21"/>
        </w:rPr>
      </w:pPr>
    </w:p>
    <w:p w:rsidR="00C82C38" w:rsidRDefault="00C82C38" w:rsidP="00C82C38">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hint="eastAsia"/>
          <w:szCs w:val="21"/>
        </w:rPr>
        <w:t xml:space="preserve">　</w:t>
      </w:r>
      <w:r>
        <w:rPr>
          <w:rFonts w:asciiTheme="majorEastAsia" w:eastAsiaTheme="majorEastAsia" w:hAnsiTheme="majorEastAsia" w:cs="Times New Roman" w:hint="eastAsia"/>
          <w:color w:val="000000"/>
          <w:szCs w:val="21"/>
        </w:rPr>
        <w:t>日　時：</w:t>
      </w:r>
      <w:r w:rsidR="00B82BBD">
        <w:rPr>
          <w:rFonts w:asciiTheme="majorEastAsia" w:eastAsiaTheme="majorEastAsia" w:hAnsiTheme="majorEastAsia" w:cs="Times New Roman" w:hint="eastAsia"/>
          <w:color w:val="000000"/>
          <w:szCs w:val="21"/>
        </w:rPr>
        <w:t>令和４年</w:t>
      </w:r>
      <w:r>
        <w:rPr>
          <w:rFonts w:asciiTheme="majorEastAsia" w:eastAsiaTheme="majorEastAsia" w:hAnsiTheme="majorEastAsia" w:cs="Times New Roman" w:hint="eastAsia"/>
          <w:color w:val="000000"/>
          <w:szCs w:val="21"/>
        </w:rPr>
        <w:t>７</w:t>
      </w:r>
      <w:r w:rsidRPr="00F34186">
        <w:rPr>
          <w:rFonts w:asciiTheme="majorEastAsia" w:eastAsiaTheme="majorEastAsia" w:hAnsiTheme="majorEastAsia" w:cs="Times New Roman" w:hint="eastAsia"/>
          <w:color w:val="000000"/>
          <w:szCs w:val="21"/>
        </w:rPr>
        <w:t>月</w:t>
      </w:r>
      <w:r>
        <w:rPr>
          <w:rFonts w:asciiTheme="majorEastAsia" w:eastAsiaTheme="majorEastAsia" w:hAnsiTheme="majorEastAsia" w:cs="Times New Roman" w:hint="eastAsia"/>
          <w:color w:val="000000"/>
          <w:szCs w:val="21"/>
        </w:rPr>
        <w:t>25日（月</w:t>
      </w:r>
      <w:r w:rsidRPr="00F34186">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～令和４年８月23日（火）</w:t>
      </w:r>
    </w:p>
    <w:p w:rsidR="001126A4" w:rsidRPr="001126A4" w:rsidRDefault="001126A4" w:rsidP="00C82C38">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※６月６日（月）までに居住地の県教育委員会へ提出</w:t>
      </w:r>
    </w:p>
    <w:p w:rsidR="00C82C38" w:rsidRDefault="00C82C38" w:rsidP="00C82C38">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場　所：広島大学教育学部（東広島市鏡山一丁目１番１号）</w:t>
      </w:r>
    </w:p>
    <w:p w:rsidR="00C82C38" w:rsidRDefault="00912E08" w:rsidP="001126A4">
      <w:pPr>
        <w:ind w:firstLineChars="600" w:firstLine="14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00C82C38">
        <w:rPr>
          <w:rFonts w:asciiTheme="majorEastAsia" w:eastAsiaTheme="majorEastAsia" w:hAnsiTheme="majorEastAsia" w:cs="Times New Roman" w:hint="eastAsia"/>
          <w:color w:val="000000"/>
          <w:szCs w:val="21"/>
        </w:rPr>
        <w:t>７月25日（月）～７月29日（金）はオンライン講習</w:t>
      </w:r>
    </w:p>
    <w:p w:rsidR="00C82C38" w:rsidRPr="00872CF3" w:rsidRDefault="00C82C38" w:rsidP="00C82C38">
      <w:pPr>
        <w:ind w:firstLineChars="200" w:firstLine="48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対</w:t>
      </w:r>
      <w:r>
        <w:rPr>
          <w:rFonts w:asciiTheme="majorEastAsia" w:eastAsiaTheme="majorEastAsia" w:hAnsiTheme="majorEastAsia" w:cs="Times New Roman" w:hint="eastAsia"/>
          <w:color w:val="000000"/>
          <w:szCs w:val="21"/>
        </w:rPr>
        <w:t xml:space="preserve">　</w:t>
      </w:r>
      <w:r w:rsidRPr="00872CF3">
        <w:rPr>
          <w:rFonts w:asciiTheme="majorEastAsia" w:eastAsiaTheme="majorEastAsia" w:hAnsiTheme="majorEastAsia" w:cs="Times New Roman" w:hint="eastAsia"/>
          <w:color w:val="000000"/>
          <w:szCs w:val="21"/>
        </w:rPr>
        <w:t>象</w:t>
      </w:r>
      <w:r>
        <w:rPr>
          <w:rFonts w:asciiTheme="majorEastAsia" w:eastAsiaTheme="majorEastAsia" w:hAnsiTheme="majorEastAsia" w:cs="Times New Roman" w:hint="eastAsia"/>
          <w:color w:val="000000"/>
          <w:szCs w:val="21"/>
        </w:rPr>
        <w:t>：社会教育主事講習等規定第２条各号のいずれかに該当する者</w:t>
      </w:r>
    </w:p>
    <w:p w:rsidR="00C82C38" w:rsidRDefault="00C82C38" w:rsidP="00C82C38">
      <w:pPr>
        <w:ind w:firstLineChars="200" w:firstLine="48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定</w:t>
      </w:r>
      <w:r>
        <w:rPr>
          <w:rFonts w:asciiTheme="majorEastAsia" w:eastAsiaTheme="majorEastAsia" w:hAnsiTheme="majorEastAsia" w:cs="Times New Roman" w:hint="eastAsia"/>
          <w:color w:val="000000"/>
          <w:szCs w:val="21"/>
        </w:rPr>
        <w:t xml:space="preserve">　</w:t>
      </w:r>
      <w:r w:rsidRPr="00872CF3">
        <w:rPr>
          <w:rFonts w:asciiTheme="majorEastAsia" w:eastAsiaTheme="majorEastAsia" w:hAnsiTheme="majorEastAsia" w:cs="Times New Roman" w:hint="eastAsia"/>
          <w:color w:val="000000"/>
          <w:szCs w:val="21"/>
        </w:rPr>
        <w:t>員</w:t>
      </w:r>
      <w:r>
        <w:rPr>
          <w:rFonts w:asciiTheme="majorEastAsia" w:eastAsiaTheme="majorEastAsia" w:hAnsiTheme="majorEastAsia" w:cs="Times New Roman" w:hint="eastAsia"/>
          <w:color w:val="000000"/>
          <w:szCs w:val="21"/>
        </w:rPr>
        <w:t>：40</w:t>
      </w:r>
      <w:r w:rsidR="00FF66FB">
        <w:rPr>
          <w:rFonts w:asciiTheme="majorEastAsia" w:eastAsiaTheme="majorEastAsia" w:hAnsiTheme="majorEastAsia" w:cs="Times New Roman" w:hint="eastAsia"/>
          <w:color w:val="000000"/>
          <w:szCs w:val="21"/>
        </w:rPr>
        <w:t>名</w:t>
      </w:r>
    </w:p>
    <w:p w:rsidR="00C82C38" w:rsidRDefault="00C82C38" w:rsidP="00221F08">
      <w:pPr>
        <w:rPr>
          <w:rFonts w:asciiTheme="majorEastAsia" w:eastAsiaTheme="majorEastAsia" w:hAnsiTheme="majorEastAsia"/>
          <w:szCs w:val="21"/>
        </w:rPr>
      </w:pPr>
    </w:p>
    <w:p w:rsidR="00C82C38" w:rsidRPr="00E427C2" w:rsidRDefault="00C82C38" w:rsidP="00C82C38">
      <w:pPr>
        <w:rPr>
          <w:rFonts w:asciiTheme="majorEastAsia" w:eastAsiaTheme="majorEastAsia" w:hAnsiTheme="majorEastAsia"/>
          <w:szCs w:val="21"/>
        </w:rPr>
      </w:pPr>
      <w:r w:rsidRPr="00E427C2">
        <w:rPr>
          <w:rFonts w:asciiTheme="majorEastAsia" w:eastAsiaTheme="majorEastAsia" w:hAnsiTheme="majorEastAsia" w:hint="eastAsia"/>
          <w:szCs w:val="21"/>
        </w:rPr>
        <w:t>▼詳しくは，以下のURLからどうぞ！</w:t>
      </w:r>
    </w:p>
    <w:p w:rsidR="00C82C38" w:rsidRDefault="00D612C2" w:rsidP="00221F08">
      <w:pPr>
        <w:rPr>
          <w:rFonts w:asciiTheme="majorEastAsia" w:eastAsiaTheme="majorEastAsia" w:hAnsiTheme="majorEastAsia"/>
          <w:szCs w:val="21"/>
        </w:rPr>
      </w:pPr>
      <w:hyperlink r:id="rId11" w:history="1">
        <w:r w:rsidR="00C82C38" w:rsidRPr="008E578D">
          <w:rPr>
            <w:rStyle w:val="a9"/>
            <w:rFonts w:asciiTheme="majorEastAsia" w:eastAsiaTheme="majorEastAsia" w:hAnsiTheme="majorEastAsia"/>
            <w:szCs w:val="21"/>
          </w:rPr>
          <w:t>https://www.hiroshima-u.ac.jp/ed/syakyo</w:t>
        </w:r>
      </w:hyperlink>
    </w:p>
    <w:p w:rsidR="00C82C38" w:rsidRDefault="00C82C38" w:rsidP="00221F08">
      <w:pPr>
        <w:rPr>
          <w:rFonts w:asciiTheme="majorEastAsia" w:eastAsiaTheme="majorEastAsia" w:hAnsiTheme="majorEastAsia"/>
          <w:szCs w:val="21"/>
        </w:rPr>
      </w:pPr>
    </w:p>
    <w:p w:rsidR="00C82C38" w:rsidRPr="00C82C38" w:rsidRDefault="00C82C38" w:rsidP="00C82C38">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205E0D">
        <w:rPr>
          <w:rFonts w:asciiTheme="majorEastAsia" w:eastAsiaTheme="majorEastAsia" w:hAnsiTheme="majorEastAsia" w:hint="eastAsia"/>
          <w:szCs w:val="21"/>
        </w:rPr>
        <w:t>★</w:t>
      </w:r>
      <w:r>
        <w:rPr>
          <w:rFonts w:asciiTheme="majorEastAsia" w:eastAsiaTheme="majorEastAsia" w:hAnsiTheme="majorEastAsia" w:hint="eastAsia"/>
          <w:szCs w:val="21"/>
        </w:rPr>
        <w:t>社会教育主事講習（鳴門教育大学）</w:t>
      </w:r>
    </w:p>
    <w:p w:rsidR="00C82C38" w:rsidRDefault="00C82C38" w:rsidP="00221F08">
      <w:pPr>
        <w:rPr>
          <w:rFonts w:asciiTheme="majorEastAsia" w:eastAsiaTheme="majorEastAsia" w:hAnsiTheme="majorEastAsia"/>
          <w:szCs w:val="21"/>
        </w:rPr>
      </w:pPr>
    </w:p>
    <w:p w:rsidR="00C82C38" w:rsidRDefault="00C82C38" w:rsidP="00C82C38">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hint="eastAsia"/>
          <w:szCs w:val="21"/>
        </w:rPr>
        <w:t xml:space="preserve">　</w:t>
      </w:r>
      <w:r>
        <w:rPr>
          <w:rFonts w:asciiTheme="majorEastAsia" w:eastAsiaTheme="majorEastAsia" w:hAnsiTheme="majorEastAsia" w:cs="Times New Roman" w:hint="eastAsia"/>
          <w:color w:val="000000"/>
          <w:szCs w:val="21"/>
        </w:rPr>
        <w:t>日　時：</w:t>
      </w:r>
      <w:r w:rsidR="00B82BBD">
        <w:rPr>
          <w:rFonts w:asciiTheme="majorEastAsia" w:eastAsiaTheme="majorEastAsia" w:hAnsiTheme="majorEastAsia" w:cs="Times New Roman" w:hint="eastAsia"/>
          <w:color w:val="000000"/>
          <w:szCs w:val="21"/>
        </w:rPr>
        <w:t>令和４年</w:t>
      </w:r>
      <w:r>
        <w:rPr>
          <w:rFonts w:asciiTheme="majorEastAsia" w:eastAsiaTheme="majorEastAsia" w:hAnsiTheme="majorEastAsia" w:cs="Times New Roman" w:hint="eastAsia"/>
          <w:color w:val="000000"/>
          <w:szCs w:val="21"/>
        </w:rPr>
        <w:t>７</w:t>
      </w:r>
      <w:r w:rsidRPr="00F34186">
        <w:rPr>
          <w:rFonts w:asciiTheme="majorEastAsia" w:eastAsiaTheme="majorEastAsia" w:hAnsiTheme="majorEastAsia" w:cs="Times New Roman" w:hint="eastAsia"/>
          <w:color w:val="000000"/>
          <w:szCs w:val="21"/>
        </w:rPr>
        <w:t>月</w:t>
      </w:r>
      <w:r>
        <w:rPr>
          <w:rFonts w:asciiTheme="majorEastAsia" w:eastAsiaTheme="majorEastAsia" w:hAnsiTheme="majorEastAsia" w:cs="Times New Roman" w:hint="eastAsia"/>
          <w:color w:val="000000"/>
          <w:szCs w:val="21"/>
        </w:rPr>
        <w:t>23日（土</w:t>
      </w:r>
      <w:r w:rsidRPr="00F34186">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～令和４年８月10日（水）</w:t>
      </w:r>
    </w:p>
    <w:p w:rsidR="001126A4" w:rsidRDefault="001126A4" w:rsidP="00C82C38">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※６月17日（金）までに居住地の県教育委会へ提出</w:t>
      </w:r>
    </w:p>
    <w:p w:rsidR="001126A4" w:rsidRDefault="00C82C38" w:rsidP="00C82C38">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場　所：鳴門教育大学</w:t>
      </w:r>
      <w:r w:rsidR="001126A4">
        <w:rPr>
          <w:rFonts w:asciiTheme="majorEastAsia" w:eastAsiaTheme="majorEastAsia" w:hAnsiTheme="majorEastAsia" w:cs="Times New Roman" w:hint="eastAsia"/>
          <w:color w:val="000000"/>
          <w:szCs w:val="21"/>
        </w:rPr>
        <w:t xml:space="preserve">　</w:t>
      </w:r>
      <w:r>
        <w:rPr>
          <w:rFonts w:asciiTheme="majorEastAsia" w:eastAsiaTheme="majorEastAsia" w:hAnsiTheme="majorEastAsia" w:cs="Times New Roman" w:hint="eastAsia"/>
          <w:color w:val="000000"/>
          <w:szCs w:val="21"/>
        </w:rPr>
        <w:t>地域連携センター</w:t>
      </w:r>
      <w:r w:rsidR="001126A4">
        <w:rPr>
          <w:rFonts w:asciiTheme="majorEastAsia" w:eastAsiaTheme="majorEastAsia" w:hAnsiTheme="majorEastAsia" w:cs="Times New Roman" w:hint="eastAsia"/>
          <w:color w:val="000000"/>
          <w:szCs w:val="21"/>
        </w:rPr>
        <w:t>２階</w:t>
      </w:r>
    </w:p>
    <w:p w:rsidR="00C82C38" w:rsidRDefault="00C82C38" w:rsidP="001126A4">
      <w:pPr>
        <w:ind w:firstLineChars="600" w:firstLine="14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（徳島県鳴門市</w:t>
      </w:r>
      <w:r w:rsidR="001126A4">
        <w:rPr>
          <w:rFonts w:asciiTheme="majorEastAsia" w:eastAsiaTheme="majorEastAsia" w:hAnsiTheme="majorEastAsia" w:cs="Times New Roman" w:hint="eastAsia"/>
          <w:color w:val="000000"/>
          <w:szCs w:val="21"/>
        </w:rPr>
        <w:t>鳴門町高島字中島748番地</w:t>
      </w:r>
      <w:r>
        <w:rPr>
          <w:rFonts w:asciiTheme="majorEastAsia" w:eastAsiaTheme="majorEastAsia" w:hAnsiTheme="majorEastAsia" w:cs="Times New Roman" w:hint="eastAsia"/>
          <w:color w:val="000000"/>
          <w:szCs w:val="21"/>
        </w:rPr>
        <w:t>）</w:t>
      </w:r>
    </w:p>
    <w:p w:rsidR="00C82C38" w:rsidRPr="00872CF3" w:rsidRDefault="00C82C38" w:rsidP="00C82C38">
      <w:pPr>
        <w:ind w:firstLineChars="200" w:firstLine="48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対</w:t>
      </w:r>
      <w:r>
        <w:rPr>
          <w:rFonts w:asciiTheme="majorEastAsia" w:eastAsiaTheme="majorEastAsia" w:hAnsiTheme="majorEastAsia" w:cs="Times New Roman" w:hint="eastAsia"/>
          <w:color w:val="000000"/>
          <w:szCs w:val="21"/>
        </w:rPr>
        <w:t xml:space="preserve">　</w:t>
      </w:r>
      <w:r w:rsidRPr="00872CF3">
        <w:rPr>
          <w:rFonts w:asciiTheme="majorEastAsia" w:eastAsiaTheme="majorEastAsia" w:hAnsiTheme="majorEastAsia" w:cs="Times New Roman" w:hint="eastAsia"/>
          <w:color w:val="000000"/>
          <w:szCs w:val="21"/>
        </w:rPr>
        <w:t>象</w:t>
      </w:r>
      <w:r>
        <w:rPr>
          <w:rFonts w:asciiTheme="majorEastAsia" w:eastAsiaTheme="majorEastAsia" w:hAnsiTheme="majorEastAsia" w:cs="Times New Roman" w:hint="eastAsia"/>
          <w:color w:val="000000"/>
          <w:szCs w:val="21"/>
        </w:rPr>
        <w:t>：社会教育主事講習等規定第２条各号のいずれかに該当する者</w:t>
      </w:r>
    </w:p>
    <w:p w:rsidR="00C82C38" w:rsidRDefault="00C82C38" w:rsidP="00C82C38">
      <w:pPr>
        <w:ind w:firstLineChars="200" w:firstLine="480"/>
        <w:jc w:val="left"/>
        <w:rPr>
          <w:rFonts w:asciiTheme="majorEastAsia" w:eastAsiaTheme="majorEastAsia" w:hAnsiTheme="majorEastAsia" w:cs="Times New Roman"/>
          <w:color w:val="000000"/>
          <w:szCs w:val="21"/>
        </w:rPr>
      </w:pPr>
      <w:r w:rsidRPr="00872CF3">
        <w:rPr>
          <w:rFonts w:asciiTheme="majorEastAsia" w:eastAsiaTheme="majorEastAsia" w:hAnsiTheme="majorEastAsia" w:cs="Times New Roman" w:hint="eastAsia"/>
          <w:color w:val="000000"/>
          <w:szCs w:val="21"/>
        </w:rPr>
        <w:t>定</w:t>
      </w:r>
      <w:r>
        <w:rPr>
          <w:rFonts w:asciiTheme="majorEastAsia" w:eastAsiaTheme="majorEastAsia" w:hAnsiTheme="majorEastAsia" w:cs="Times New Roman" w:hint="eastAsia"/>
          <w:color w:val="000000"/>
          <w:szCs w:val="21"/>
        </w:rPr>
        <w:t xml:space="preserve">　</w:t>
      </w:r>
      <w:r w:rsidRPr="00872CF3">
        <w:rPr>
          <w:rFonts w:asciiTheme="majorEastAsia" w:eastAsiaTheme="majorEastAsia" w:hAnsiTheme="majorEastAsia" w:cs="Times New Roman" w:hint="eastAsia"/>
          <w:color w:val="000000"/>
          <w:szCs w:val="21"/>
        </w:rPr>
        <w:t>員</w:t>
      </w:r>
      <w:r>
        <w:rPr>
          <w:rFonts w:asciiTheme="majorEastAsia" w:eastAsiaTheme="majorEastAsia" w:hAnsiTheme="majorEastAsia" w:cs="Times New Roman" w:hint="eastAsia"/>
          <w:color w:val="000000"/>
          <w:szCs w:val="21"/>
        </w:rPr>
        <w:t>：</w:t>
      </w:r>
      <w:r w:rsidR="001126A4">
        <w:rPr>
          <w:rFonts w:asciiTheme="majorEastAsia" w:eastAsiaTheme="majorEastAsia" w:hAnsiTheme="majorEastAsia" w:cs="Times New Roman" w:hint="eastAsia"/>
          <w:color w:val="000000"/>
          <w:szCs w:val="21"/>
        </w:rPr>
        <w:t>30名</w:t>
      </w:r>
    </w:p>
    <w:p w:rsidR="001126A4" w:rsidRDefault="001126A4" w:rsidP="001126A4">
      <w:pPr>
        <w:rPr>
          <w:rFonts w:asciiTheme="majorEastAsia" w:eastAsiaTheme="majorEastAsia" w:hAnsiTheme="majorEastAsia"/>
          <w:szCs w:val="21"/>
        </w:rPr>
      </w:pPr>
    </w:p>
    <w:p w:rsidR="001126A4" w:rsidRPr="00E427C2" w:rsidRDefault="001126A4" w:rsidP="001126A4">
      <w:pPr>
        <w:rPr>
          <w:rFonts w:asciiTheme="majorEastAsia" w:eastAsiaTheme="majorEastAsia" w:hAnsiTheme="majorEastAsia"/>
          <w:szCs w:val="21"/>
        </w:rPr>
      </w:pPr>
      <w:r w:rsidRPr="00E427C2">
        <w:rPr>
          <w:rFonts w:asciiTheme="majorEastAsia" w:eastAsiaTheme="majorEastAsia" w:hAnsiTheme="majorEastAsia" w:hint="eastAsia"/>
          <w:szCs w:val="21"/>
        </w:rPr>
        <w:t>▼詳しくは，以下のURLからどうぞ！</w:t>
      </w:r>
    </w:p>
    <w:p w:rsidR="001126A4" w:rsidRDefault="00D612C2" w:rsidP="001126A4">
      <w:pPr>
        <w:jc w:val="left"/>
        <w:rPr>
          <w:rFonts w:asciiTheme="majorEastAsia" w:eastAsiaTheme="majorEastAsia" w:hAnsiTheme="majorEastAsia" w:cs="Times New Roman"/>
          <w:color w:val="000000"/>
          <w:szCs w:val="21"/>
        </w:rPr>
      </w:pPr>
      <w:hyperlink r:id="rId12" w:history="1">
        <w:r w:rsidR="001126A4" w:rsidRPr="008E578D">
          <w:rPr>
            <w:rStyle w:val="a9"/>
            <w:rFonts w:asciiTheme="majorEastAsia" w:eastAsiaTheme="majorEastAsia" w:hAnsiTheme="majorEastAsia" w:cs="Times New Roman"/>
            <w:szCs w:val="21"/>
          </w:rPr>
          <w:t>http://www.naruto-u.ac.jp/research/04/007.html</w:t>
        </w:r>
      </w:hyperlink>
    </w:p>
    <w:p w:rsidR="001126A4" w:rsidRDefault="001126A4" w:rsidP="001126A4">
      <w:pPr>
        <w:jc w:val="left"/>
        <w:rPr>
          <w:rFonts w:asciiTheme="majorEastAsia" w:eastAsiaTheme="majorEastAsia" w:hAnsiTheme="majorEastAsia" w:cs="Times New Roman"/>
          <w:color w:val="000000"/>
          <w:szCs w:val="21"/>
        </w:rPr>
      </w:pPr>
    </w:p>
    <w:p w:rsidR="000C2F09"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12E08" w:rsidRPr="00912E08" w:rsidRDefault="00912E08" w:rsidP="000C2F09">
      <w:pPr>
        <w:jc w:val="left"/>
        <w:rPr>
          <w:rFonts w:asciiTheme="majorEastAsia" w:eastAsiaTheme="majorEastAsia" w:hAnsiTheme="majorEastAsia"/>
          <w:kern w:val="0"/>
          <w:szCs w:val="21"/>
        </w:rPr>
      </w:pPr>
    </w:p>
    <w:p w:rsidR="008567D0" w:rsidRPr="00A55BD3" w:rsidRDefault="008567D0" w:rsidP="008567D0">
      <w:pPr>
        <w:pStyle w:val="ac"/>
        <w:rPr>
          <w:rFonts w:ascii="ＭＳ ゴシック" w:eastAsia="ＭＳ ゴシック" w:hAnsi="ＭＳ ゴシック"/>
          <w:kern w:val="0"/>
          <w:szCs w:val="21"/>
        </w:rPr>
      </w:pPr>
      <w:r w:rsidRPr="00A55BD3">
        <w:rPr>
          <w:rFonts w:ascii="ＭＳ ゴシック" w:eastAsia="ＭＳ ゴシック" w:hAnsi="ＭＳ ゴシック" w:hint="eastAsia"/>
          <w:kern w:val="0"/>
          <w:szCs w:val="21"/>
        </w:rPr>
        <w:t>＊＊＊＊＊＊＊＊＊＊</w:t>
      </w:r>
    </w:p>
    <w:p w:rsidR="008567D0" w:rsidRPr="00A55BD3" w:rsidRDefault="008567D0" w:rsidP="008567D0">
      <w:pPr>
        <w:pStyle w:val="ac"/>
        <w:rPr>
          <w:rFonts w:ascii="ＭＳ ゴシック" w:eastAsia="ＭＳ ゴシック" w:hAnsi="ＭＳ ゴシック"/>
          <w:kern w:val="0"/>
          <w:szCs w:val="21"/>
        </w:rPr>
      </w:pPr>
      <w:r w:rsidRPr="00A55BD3">
        <w:rPr>
          <w:rFonts w:ascii="ＭＳ ゴシック" w:eastAsia="ＭＳ ゴシック" w:hAnsi="ＭＳ ゴシック" w:hint="eastAsia"/>
          <w:kern w:val="0"/>
          <w:szCs w:val="21"/>
        </w:rPr>
        <w:t>＊　取組事例集    ＊</w:t>
      </w:r>
    </w:p>
    <w:p w:rsidR="008567D0" w:rsidRPr="00A55BD3" w:rsidRDefault="008567D0" w:rsidP="008567D0">
      <w:pPr>
        <w:pStyle w:val="ac"/>
        <w:rPr>
          <w:rFonts w:ascii="ＭＳ ゴシック" w:eastAsia="ＭＳ ゴシック" w:hAnsi="ＭＳ ゴシック"/>
          <w:kern w:val="0"/>
          <w:szCs w:val="21"/>
        </w:rPr>
      </w:pPr>
      <w:r w:rsidRPr="00A55BD3">
        <w:rPr>
          <w:rFonts w:ascii="ＭＳ ゴシック" w:eastAsia="ＭＳ ゴシック" w:hAnsi="ＭＳ ゴシック" w:hint="eastAsia"/>
          <w:kern w:val="0"/>
          <w:szCs w:val="21"/>
        </w:rPr>
        <w:t>＊＊＊＊＊＊＊＊＊＊</w:t>
      </w:r>
    </w:p>
    <w:p w:rsidR="008567D0" w:rsidRPr="00A55BD3" w:rsidRDefault="008567D0" w:rsidP="008567D0">
      <w:pPr>
        <w:pStyle w:val="ac"/>
        <w:rPr>
          <w:rFonts w:ascii="ＭＳ ゴシック" w:eastAsia="ＭＳ ゴシック" w:hAnsi="ＭＳ ゴシック"/>
          <w:szCs w:val="21"/>
        </w:rPr>
      </w:pPr>
    </w:p>
    <w:p w:rsidR="008567D0" w:rsidRPr="00A55BD3" w:rsidRDefault="008567D0" w:rsidP="008567D0">
      <w:pPr>
        <w:jc w:val="left"/>
        <w:rPr>
          <w:rFonts w:ascii="ＭＳ ゴシック" w:eastAsia="ＭＳ ゴシック" w:hAnsi="ＭＳ ゴシック"/>
          <w:szCs w:val="21"/>
        </w:rPr>
      </w:pPr>
      <w:r w:rsidRPr="00A55BD3">
        <w:rPr>
          <w:rFonts w:ascii="ＭＳ ゴシック" w:eastAsia="ＭＳ ゴシック" w:hAnsi="ＭＳ ゴシック" w:hint="eastAsia"/>
          <w:szCs w:val="21"/>
        </w:rPr>
        <w:t>公民館等の取組事例集</w:t>
      </w:r>
    </w:p>
    <w:p w:rsidR="008567D0" w:rsidRPr="00A55BD3" w:rsidRDefault="00D612C2" w:rsidP="008567D0">
      <w:pPr>
        <w:jc w:val="left"/>
        <w:rPr>
          <w:rFonts w:ascii="ＭＳ ゴシック" w:eastAsia="ＭＳ ゴシック" w:hAnsi="ＭＳ ゴシック"/>
          <w:szCs w:val="21"/>
        </w:rPr>
      </w:pPr>
      <w:hyperlink r:id="rId13" w:history="1">
        <w:r w:rsidR="008567D0" w:rsidRPr="00A55BD3">
          <w:rPr>
            <w:rStyle w:val="a9"/>
            <w:rFonts w:ascii="ＭＳ ゴシック" w:eastAsia="ＭＳ ゴシック" w:hAnsi="ＭＳ ゴシック"/>
            <w:szCs w:val="21"/>
          </w:rPr>
          <w:t>https://www.pref.hiroshima.lg.jp/site/center/torikumijireisyu1.html</w:t>
        </w:r>
      </w:hyperlink>
      <w:r w:rsidR="008567D0" w:rsidRPr="00A55BD3">
        <w:rPr>
          <w:rFonts w:ascii="ＭＳ ゴシック" w:eastAsia="ＭＳ ゴシック" w:hAnsi="ＭＳ ゴシック"/>
          <w:szCs w:val="21"/>
        </w:rPr>
        <w:t xml:space="preserve"> </w:t>
      </w:r>
    </w:p>
    <w:p w:rsidR="008567D0" w:rsidRPr="00A55BD3" w:rsidRDefault="008567D0" w:rsidP="008567D0">
      <w:pPr>
        <w:jc w:val="left"/>
        <w:rPr>
          <w:rFonts w:ascii="ＭＳ ゴシック" w:eastAsia="ＭＳ ゴシック" w:hAnsi="ＭＳ ゴシック"/>
          <w:szCs w:val="21"/>
        </w:rPr>
      </w:pPr>
      <w:r w:rsidRPr="00A55BD3">
        <w:rPr>
          <w:rFonts w:ascii="ＭＳ ゴシック" w:eastAsia="ＭＳ ゴシック" w:hAnsi="ＭＳ ゴシック" w:hint="eastAsia"/>
          <w:szCs w:val="21"/>
        </w:rPr>
        <w:t>「ひろプロ」支援事業　（モデル市町の取組）</w:t>
      </w:r>
    </w:p>
    <w:p w:rsidR="008567D0" w:rsidRPr="00A55BD3" w:rsidRDefault="00D612C2" w:rsidP="008567D0">
      <w:pPr>
        <w:jc w:val="left"/>
        <w:rPr>
          <w:rFonts w:ascii="ＭＳ ゴシック" w:eastAsia="ＭＳ ゴシック" w:hAnsi="ＭＳ ゴシック"/>
          <w:szCs w:val="21"/>
        </w:rPr>
      </w:pPr>
      <w:hyperlink r:id="rId14" w:history="1">
        <w:r w:rsidR="008567D0" w:rsidRPr="00A55BD3">
          <w:rPr>
            <w:rStyle w:val="a9"/>
            <w:rFonts w:ascii="ＭＳ ゴシック" w:eastAsia="ＭＳ ゴシック" w:hAnsi="ＭＳ ゴシック"/>
            <w:szCs w:val="21"/>
          </w:rPr>
          <w:t>https://www.pref.hiroshima.lg.jp/site/center/hiropuro.html</w:t>
        </w:r>
      </w:hyperlink>
    </w:p>
    <w:p w:rsidR="008567D0" w:rsidRPr="00A55BD3" w:rsidRDefault="008567D0" w:rsidP="008567D0">
      <w:pPr>
        <w:rPr>
          <w:rFonts w:ascii="ＭＳ ゴシック" w:eastAsia="ＭＳ ゴシック" w:hAnsi="ＭＳ ゴシック"/>
          <w:szCs w:val="21"/>
        </w:rPr>
      </w:pPr>
      <w:r w:rsidRPr="00A55BD3">
        <w:rPr>
          <w:rFonts w:ascii="ＭＳ ゴシック" w:eastAsia="ＭＳ ゴシック" w:hAnsi="ＭＳ ゴシック" w:hint="eastAsia"/>
          <w:szCs w:val="21"/>
        </w:rPr>
        <w:t>令和３年度親プロ講座実施状況</w:t>
      </w:r>
    </w:p>
    <w:p w:rsidR="008567D0" w:rsidRPr="00A55BD3" w:rsidRDefault="00D612C2" w:rsidP="008567D0">
      <w:pPr>
        <w:rPr>
          <w:rFonts w:ascii="ＭＳ ゴシック" w:eastAsia="ＭＳ ゴシック" w:hAnsi="ＭＳ ゴシック"/>
          <w:szCs w:val="21"/>
        </w:rPr>
      </w:pPr>
      <w:hyperlink r:id="rId15" w:history="1">
        <w:r w:rsidR="008567D0" w:rsidRPr="00A55BD3">
          <w:rPr>
            <w:rStyle w:val="a9"/>
            <w:rFonts w:ascii="ＭＳ ゴシック" w:eastAsia="ＭＳ ゴシック" w:hAnsi="ＭＳ ゴシック"/>
            <w:szCs w:val="21"/>
          </w:rPr>
          <w:t>https://www.pref.hiroshima.lg.jp/site/center/kouzanoyousu-r3.html</w:t>
        </w:r>
      </w:hyperlink>
    </w:p>
    <w:p w:rsidR="008567D0" w:rsidRPr="00A55BD3" w:rsidRDefault="008567D0" w:rsidP="008567D0">
      <w:pPr>
        <w:rPr>
          <w:rFonts w:ascii="ＭＳ ゴシック" w:eastAsia="ＭＳ ゴシック" w:hAnsi="ＭＳ ゴシック"/>
          <w:szCs w:val="21"/>
        </w:rPr>
      </w:pPr>
      <w:r w:rsidRPr="00A55BD3">
        <w:rPr>
          <w:rFonts w:ascii="ＭＳ ゴシック" w:eastAsia="ＭＳ ゴシック" w:hAnsi="ＭＳ ゴシック" w:cs="Helvetica"/>
          <w:szCs w:val="21"/>
        </w:rPr>
        <w:t>令和</w:t>
      </w:r>
      <w:r w:rsidRPr="00A55BD3">
        <w:rPr>
          <w:rFonts w:ascii="ＭＳ ゴシック" w:eastAsia="ＭＳ ゴシック" w:hAnsi="ＭＳ ゴシック" w:cs="Helvetica" w:hint="eastAsia"/>
          <w:szCs w:val="21"/>
        </w:rPr>
        <w:t>３</w:t>
      </w:r>
      <w:r w:rsidRPr="00A55BD3">
        <w:rPr>
          <w:rFonts w:ascii="ＭＳ ゴシック" w:eastAsia="ＭＳ ゴシック" w:hAnsi="ＭＳ ゴシック" w:cs="Helvetica"/>
          <w:szCs w:val="21"/>
        </w:rPr>
        <w:t>年度</w:t>
      </w:r>
      <w:r w:rsidRPr="00A55BD3">
        <w:rPr>
          <w:rFonts w:ascii="ＭＳ ゴシック" w:eastAsia="ＭＳ ゴシック" w:hAnsi="ＭＳ ゴシック" w:cs="Helvetica" w:hint="eastAsia"/>
          <w:szCs w:val="21"/>
        </w:rPr>
        <w:t>『</w:t>
      </w:r>
      <w:r w:rsidRPr="00A55BD3">
        <w:rPr>
          <w:rFonts w:ascii="ＭＳ ゴシック" w:eastAsia="ＭＳ ゴシック" w:hAnsi="ＭＳ ゴシック" w:cs="Helvetica"/>
          <w:szCs w:val="21"/>
        </w:rPr>
        <w:t>ワクワク学び隊</w:t>
      </w:r>
      <w:r w:rsidRPr="00A55BD3">
        <w:rPr>
          <w:rFonts w:ascii="ＭＳ ゴシック" w:eastAsia="ＭＳ ゴシック" w:hAnsi="ＭＳ ゴシック" w:cs="Helvetica" w:hint="eastAsia"/>
          <w:szCs w:val="21"/>
        </w:rPr>
        <w:t>』</w:t>
      </w:r>
      <w:r w:rsidRPr="00A55BD3">
        <w:rPr>
          <w:rFonts w:ascii="ＭＳ ゴシック" w:eastAsia="ＭＳ ゴシック" w:hAnsi="ＭＳ ゴシック" w:cs="Helvetica"/>
          <w:szCs w:val="21"/>
        </w:rPr>
        <w:t>チーム紹介</w:t>
      </w:r>
    </w:p>
    <w:p w:rsidR="008567D0" w:rsidRPr="008567D0" w:rsidRDefault="00D612C2" w:rsidP="008567D0">
      <w:pPr>
        <w:pStyle w:val="ac"/>
        <w:rPr>
          <w:rFonts w:ascii="ＭＳ ゴシック" w:eastAsia="ＭＳ ゴシック" w:hAnsi="ＭＳ ゴシック"/>
          <w:szCs w:val="21"/>
        </w:rPr>
      </w:pPr>
      <w:hyperlink r:id="rId16" w:history="1">
        <w:r w:rsidR="008567D0" w:rsidRPr="00A55BD3">
          <w:rPr>
            <w:rStyle w:val="a9"/>
            <w:rFonts w:ascii="ＭＳ ゴシック" w:eastAsia="ＭＳ ゴシック" w:hAnsi="ＭＳ ゴシック"/>
            <w:szCs w:val="21"/>
          </w:rPr>
          <w:t>https://www.pref.hiroshima.lg.jp/site/center/center-model-wakuwaku-wakuwaku-r3team.html</w:t>
        </w:r>
      </w:hyperlink>
    </w:p>
    <w:p w:rsidR="008567D0" w:rsidRDefault="008567D0" w:rsidP="000C2F09">
      <w:pPr>
        <w:jc w:val="left"/>
        <w:rPr>
          <w:rFonts w:asciiTheme="majorEastAsia" w:eastAsiaTheme="majorEastAsia" w:hAnsiTheme="majorEastAsia"/>
          <w:kern w:val="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D612C2" w:rsidP="000C2F09">
      <w:pPr>
        <w:jc w:val="left"/>
        <w:rPr>
          <w:rFonts w:asciiTheme="majorEastAsia" w:eastAsiaTheme="majorEastAsia" w:hAnsiTheme="majorEastAsia"/>
          <w:szCs w:val="21"/>
        </w:rPr>
      </w:pPr>
      <w:hyperlink r:id="rId17"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D612C2" w:rsidP="000C2F09">
      <w:pPr>
        <w:jc w:val="left"/>
        <w:rPr>
          <w:rFonts w:asciiTheme="majorEastAsia" w:eastAsiaTheme="majorEastAsia" w:hAnsiTheme="majorEastAsia"/>
          <w:szCs w:val="21"/>
        </w:rPr>
      </w:pPr>
      <w:hyperlink r:id="rId18"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D612C2" w:rsidP="000C2F09">
      <w:pPr>
        <w:jc w:val="left"/>
        <w:rPr>
          <w:rFonts w:asciiTheme="majorEastAsia" w:eastAsiaTheme="majorEastAsia" w:hAnsiTheme="majorEastAsia"/>
          <w:szCs w:val="21"/>
        </w:rPr>
      </w:pPr>
      <w:hyperlink r:id="rId19"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20"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21"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D612C2" w:rsidP="000C2F09">
      <w:pPr>
        <w:jc w:val="left"/>
        <w:rPr>
          <w:rFonts w:asciiTheme="majorEastAsia" w:eastAsiaTheme="majorEastAsia" w:hAnsiTheme="majorEastAsia"/>
          <w:szCs w:val="21"/>
        </w:rPr>
      </w:pPr>
      <w:hyperlink r:id="rId22"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D612C2" w:rsidP="000C2F09">
      <w:pPr>
        <w:jc w:val="left"/>
        <w:rPr>
          <w:rFonts w:asciiTheme="majorEastAsia" w:eastAsiaTheme="majorEastAsia" w:hAnsiTheme="majorEastAsia"/>
          <w:szCs w:val="21"/>
        </w:rPr>
      </w:pPr>
      <w:hyperlink r:id="rId23"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6079A4" w:rsidRDefault="006079A4"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5E5098" w:rsidRDefault="005E5098" w:rsidP="00815C8B">
      <w:pPr>
        <w:jc w:val="left"/>
        <w:rPr>
          <w:rFonts w:asciiTheme="majorEastAsia" w:eastAsiaTheme="majorEastAsia" w:hAnsiTheme="majorEastAsia"/>
          <w:szCs w:val="21"/>
        </w:rPr>
      </w:pPr>
    </w:p>
    <w:p w:rsidR="00C51550" w:rsidRDefault="00313C8D" w:rsidP="008058F0">
      <w:pPr>
        <w:ind w:firstLineChars="100" w:firstLine="240"/>
        <w:jc w:val="left"/>
        <w:rPr>
          <w:rFonts w:asciiTheme="majorEastAsia" w:eastAsiaTheme="majorEastAsia" w:hAnsiTheme="majorEastAsia"/>
        </w:rPr>
      </w:pPr>
      <w:r>
        <w:rPr>
          <w:rFonts w:asciiTheme="majorEastAsia" w:eastAsiaTheme="majorEastAsia" w:hAnsiTheme="majorEastAsia" w:hint="eastAsia"/>
        </w:rPr>
        <w:t>娘を保育園に預けて</w:t>
      </w:r>
      <w:r w:rsidR="00614546">
        <w:rPr>
          <w:rFonts w:asciiTheme="majorEastAsia" w:eastAsiaTheme="majorEastAsia" w:hAnsiTheme="majorEastAsia" w:hint="eastAsia"/>
        </w:rPr>
        <w:t>２</w:t>
      </w:r>
      <w:r w:rsidR="00BD7C21">
        <w:rPr>
          <w:rFonts w:asciiTheme="majorEastAsia" w:eastAsiaTheme="majorEastAsia" w:hAnsiTheme="majorEastAsia" w:hint="eastAsia"/>
        </w:rPr>
        <w:t>か月が経過しました。</w:t>
      </w:r>
      <w:r w:rsidR="00C51550">
        <w:rPr>
          <w:rFonts w:asciiTheme="majorEastAsia" w:eastAsiaTheme="majorEastAsia" w:hAnsiTheme="majorEastAsia" w:hint="eastAsia"/>
        </w:rPr>
        <w:t>５月半ばから自分で保育園のカバンを持って玄関に向</w:t>
      </w:r>
      <w:r w:rsidR="00A12CCA">
        <w:rPr>
          <w:rFonts w:asciiTheme="majorEastAsia" w:eastAsiaTheme="majorEastAsia" w:hAnsiTheme="majorEastAsia" w:hint="eastAsia"/>
        </w:rPr>
        <w:t>かい</w:t>
      </w:r>
      <w:r w:rsidR="00C51550">
        <w:rPr>
          <w:rFonts w:asciiTheme="majorEastAsia" w:eastAsiaTheme="majorEastAsia" w:hAnsiTheme="majorEastAsia" w:hint="eastAsia"/>
        </w:rPr>
        <w:t>，</w:t>
      </w:r>
      <w:r w:rsidR="002F43C1">
        <w:rPr>
          <w:rFonts w:asciiTheme="majorEastAsia" w:eastAsiaTheme="majorEastAsia" w:hAnsiTheme="majorEastAsia" w:hint="eastAsia"/>
        </w:rPr>
        <w:t>泣くこともなくなり，</w:t>
      </w:r>
      <w:r w:rsidR="00C51550">
        <w:rPr>
          <w:rFonts w:asciiTheme="majorEastAsia" w:eastAsiaTheme="majorEastAsia" w:hAnsiTheme="majorEastAsia" w:hint="eastAsia"/>
        </w:rPr>
        <w:t>保育園を楽しんでいる様です。先日，参観日が行われましたが，私を見つけるなり，ずっとくっつかれていたため，普段保育園で，どのように</w:t>
      </w:r>
      <w:r w:rsidR="006079A4">
        <w:rPr>
          <w:rFonts w:asciiTheme="majorEastAsia" w:eastAsiaTheme="majorEastAsia" w:hAnsiTheme="majorEastAsia" w:hint="eastAsia"/>
        </w:rPr>
        <w:t>楽しんでいるかは</w:t>
      </w:r>
      <w:r w:rsidR="00C51550">
        <w:rPr>
          <w:rFonts w:asciiTheme="majorEastAsia" w:eastAsiaTheme="majorEastAsia" w:hAnsiTheme="majorEastAsia" w:hint="eastAsia"/>
        </w:rPr>
        <w:t>見ることができず，残念でした。</w:t>
      </w:r>
    </w:p>
    <w:p w:rsidR="00C903D8" w:rsidRPr="00C903D8" w:rsidRDefault="00C903D8" w:rsidP="00815C8B">
      <w:pPr>
        <w:jc w:val="left"/>
        <w:rPr>
          <w:rFonts w:asciiTheme="majorEastAsia" w:eastAsiaTheme="majorEastAsia" w:hAnsiTheme="majorEastAsia"/>
        </w:rPr>
      </w:pPr>
      <w:r>
        <w:rPr>
          <w:rFonts w:asciiTheme="majorEastAsia" w:eastAsiaTheme="majorEastAsia" w:hAnsiTheme="majorEastAsia" w:hint="eastAsia"/>
        </w:rPr>
        <w:t xml:space="preserve">　巻頭コラムの</w:t>
      </w:r>
      <w:r w:rsidR="008058F0">
        <w:rPr>
          <w:rFonts w:asciiTheme="majorEastAsia" w:eastAsiaTheme="majorEastAsia" w:hAnsiTheme="majorEastAsia" w:hint="eastAsia"/>
        </w:rPr>
        <w:t>「</w:t>
      </w:r>
      <w:r>
        <w:rPr>
          <w:rFonts w:asciiTheme="majorEastAsia" w:eastAsiaTheme="majorEastAsia" w:hAnsiTheme="majorEastAsia" w:hint="eastAsia"/>
        </w:rPr>
        <w:t>間のはなし</w:t>
      </w:r>
      <w:r w:rsidR="008058F0">
        <w:rPr>
          <w:rFonts w:asciiTheme="majorEastAsia" w:eastAsiaTheme="majorEastAsia" w:hAnsiTheme="majorEastAsia" w:hint="eastAsia"/>
        </w:rPr>
        <w:t>」</w:t>
      </w:r>
      <w:r>
        <w:rPr>
          <w:rFonts w:asciiTheme="majorEastAsia" w:eastAsiaTheme="majorEastAsia" w:hAnsiTheme="majorEastAsia" w:hint="eastAsia"/>
        </w:rPr>
        <w:t>について</w:t>
      </w:r>
      <w:r w:rsidR="008058F0">
        <w:rPr>
          <w:rFonts w:asciiTheme="majorEastAsia" w:eastAsiaTheme="majorEastAsia" w:hAnsiTheme="majorEastAsia" w:hint="eastAsia"/>
        </w:rPr>
        <w:t>は</w:t>
      </w:r>
      <w:r>
        <w:rPr>
          <w:rFonts w:asciiTheme="majorEastAsia" w:eastAsiaTheme="majorEastAsia" w:hAnsiTheme="majorEastAsia" w:hint="eastAsia"/>
        </w:rPr>
        <w:t>，私自身もスマホについつい手を伸ばしがちです。復職し</w:t>
      </w:r>
      <w:r w:rsidR="008058F0">
        <w:rPr>
          <w:rFonts w:asciiTheme="majorEastAsia" w:eastAsiaTheme="majorEastAsia" w:hAnsiTheme="majorEastAsia" w:hint="eastAsia"/>
        </w:rPr>
        <w:t>，一人で過ごす</w:t>
      </w:r>
      <w:r>
        <w:rPr>
          <w:rFonts w:asciiTheme="majorEastAsia" w:eastAsiaTheme="majorEastAsia" w:hAnsiTheme="majorEastAsia" w:hint="eastAsia"/>
        </w:rPr>
        <w:t>時間が増えたので，</w:t>
      </w:r>
      <w:r w:rsidR="00753E6E">
        <w:rPr>
          <w:rFonts w:asciiTheme="majorEastAsia" w:eastAsiaTheme="majorEastAsia" w:hAnsiTheme="majorEastAsia" w:hint="eastAsia"/>
        </w:rPr>
        <w:t>まずは県立図書館で本を借りることから，「間」の有効利用を</w:t>
      </w:r>
      <w:r>
        <w:rPr>
          <w:rFonts w:asciiTheme="majorEastAsia" w:eastAsiaTheme="majorEastAsia" w:hAnsiTheme="majorEastAsia" w:hint="eastAsia"/>
        </w:rPr>
        <w:t>始めてみたいと思います。</w:t>
      </w:r>
    </w:p>
    <w:p w:rsidR="00BD7C21" w:rsidRPr="00753E6E" w:rsidRDefault="00BD7C21"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4"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5"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F644CE" w:rsidRPr="00793CC0" w:rsidRDefault="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sectPr w:rsidR="00F644CE" w:rsidRPr="00793CC0" w:rsidSect="00717D45">
      <w:footerReference w:type="default" r:id="rId26"/>
      <w:pgSz w:w="11906" w:h="16838" w:code="9"/>
      <w:pgMar w:top="1077" w:right="1247" w:bottom="1077"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808352"/>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6B31A1" w:rsidRPr="006B31A1">
          <w:rPr>
            <w:noProof/>
            <w:lang w:val="ja-JP"/>
          </w:rPr>
          <w:t>5</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4"/>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87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161B"/>
    <w:rsid w:val="000124AC"/>
    <w:rsid w:val="00014A0D"/>
    <w:rsid w:val="00017177"/>
    <w:rsid w:val="0002028C"/>
    <w:rsid w:val="00031EE6"/>
    <w:rsid w:val="0003526E"/>
    <w:rsid w:val="00036A69"/>
    <w:rsid w:val="0004196F"/>
    <w:rsid w:val="00050B48"/>
    <w:rsid w:val="000540A0"/>
    <w:rsid w:val="000551EB"/>
    <w:rsid w:val="00062F03"/>
    <w:rsid w:val="0006323C"/>
    <w:rsid w:val="00065E94"/>
    <w:rsid w:val="00066876"/>
    <w:rsid w:val="00066A4F"/>
    <w:rsid w:val="000673A1"/>
    <w:rsid w:val="00067F8D"/>
    <w:rsid w:val="00075474"/>
    <w:rsid w:val="00076318"/>
    <w:rsid w:val="0007663B"/>
    <w:rsid w:val="000820E3"/>
    <w:rsid w:val="0009502B"/>
    <w:rsid w:val="00096899"/>
    <w:rsid w:val="00096952"/>
    <w:rsid w:val="000974DA"/>
    <w:rsid w:val="000B081B"/>
    <w:rsid w:val="000B2C9B"/>
    <w:rsid w:val="000C0FBB"/>
    <w:rsid w:val="000C14BB"/>
    <w:rsid w:val="000C1A79"/>
    <w:rsid w:val="000C2F09"/>
    <w:rsid w:val="000C3AD0"/>
    <w:rsid w:val="000C51E7"/>
    <w:rsid w:val="000D1B58"/>
    <w:rsid w:val="000D6D14"/>
    <w:rsid w:val="000D77A5"/>
    <w:rsid w:val="000E0249"/>
    <w:rsid w:val="000E0B40"/>
    <w:rsid w:val="000F44A5"/>
    <w:rsid w:val="000F473D"/>
    <w:rsid w:val="000F5065"/>
    <w:rsid w:val="000F57FF"/>
    <w:rsid w:val="00100BD4"/>
    <w:rsid w:val="00103C3B"/>
    <w:rsid w:val="0011232C"/>
    <w:rsid w:val="001126A4"/>
    <w:rsid w:val="001144DE"/>
    <w:rsid w:val="001156A8"/>
    <w:rsid w:val="00125EEA"/>
    <w:rsid w:val="00141617"/>
    <w:rsid w:val="00155E87"/>
    <w:rsid w:val="0015605A"/>
    <w:rsid w:val="00165064"/>
    <w:rsid w:val="00166171"/>
    <w:rsid w:val="00172852"/>
    <w:rsid w:val="00180A05"/>
    <w:rsid w:val="0018263D"/>
    <w:rsid w:val="00183812"/>
    <w:rsid w:val="00190CD8"/>
    <w:rsid w:val="001920E2"/>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F2FA4"/>
    <w:rsid w:val="001F3DCE"/>
    <w:rsid w:val="001F4D9E"/>
    <w:rsid w:val="001F5F81"/>
    <w:rsid w:val="001F7016"/>
    <w:rsid w:val="00201C18"/>
    <w:rsid w:val="00205E0D"/>
    <w:rsid w:val="0020697D"/>
    <w:rsid w:val="00221F08"/>
    <w:rsid w:val="0022361E"/>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2D55"/>
    <w:rsid w:val="002A516C"/>
    <w:rsid w:val="002B0A1D"/>
    <w:rsid w:val="002B43E6"/>
    <w:rsid w:val="002B6E68"/>
    <w:rsid w:val="002C173F"/>
    <w:rsid w:val="002C3990"/>
    <w:rsid w:val="002D4E08"/>
    <w:rsid w:val="002E2E3B"/>
    <w:rsid w:val="002E5864"/>
    <w:rsid w:val="002E7AE0"/>
    <w:rsid w:val="002E7FB1"/>
    <w:rsid w:val="002F2642"/>
    <w:rsid w:val="002F43C1"/>
    <w:rsid w:val="002F5AEC"/>
    <w:rsid w:val="002F634E"/>
    <w:rsid w:val="003012CC"/>
    <w:rsid w:val="00303DA8"/>
    <w:rsid w:val="00313C8D"/>
    <w:rsid w:val="00323187"/>
    <w:rsid w:val="00325061"/>
    <w:rsid w:val="003273AF"/>
    <w:rsid w:val="00327CCB"/>
    <w:rsid w:val="00327EA0"/>
    <w:rsid w:val="00331F92"/>
    <w:rsid w:val="00332BC9"/>
    <w:rsid w:val="0033317A"/>
    <w:rsid w:val="00335B2D"/>
    <w:rsid w:val="00337F13"/>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488F"/>
    <w:rsid w:val="0038531E"/>
    <w:rsid w:val="00387A46"/>
    <w:rsid w:val="00392520"/>
    <w:rsid w:val="00392B0B"/>
    <w:rsid w:val="003A1643"/>
    <w:rsid w:val="003A22F4"/>
    <w:rsid w:val="003A7139"/>
    <w:rsid w:val="003B0364"/>
    <w:rsid w:val="003B3422"/>
    <w:rsid w:val="003C318F"/>
    <w:rsid w:val="003C3530"/>
    <w:rsid w:val="003C5370"/>
    <w:rsid w:val="003C550E"/>
    <w:rsid w:val="003D05F1"/>
    <w:rsid w:val="003D129A"/>
    <w:rsid w:val="003D264B"/>
    <w:rsid w:val="003D316C"/>
    <w:rsid w:val="003D7057"/>
    <w:rsid w:val="003F1342"/>
    <w:rsid w:val="003F6698"/>
    <w:rsid w:val="00402E12"/>
    <w:rsid w:val="004033F8"/>
    <w:rsid w:val="0040573A"/>
    <w:rsid w:val="00411039"/>
    <w:rsid w:val="004114AC"/>
    <w:rsid w:val="00412E4F"/>
    <w:rsid w:val="00413C83"/>
    <w:rsid w:val="00416A88"/>
    <w:rsid w:val="00417DB7"/>
    <w:rsid w:val="00421AEB"/>
    <w:rsid w:val="004232BA"/>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4B12"/>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30F14"/>
    <w:rsid w:val="0054723E"/>
    <w:rsid w:val="00552001"/>
    <w:rsid w:val="00553FC2"/>
    <w:rsid w:val="0055792A"/>
    <w:rsid w:val="0056224A"/>
    <w:rsid w:val="00565F9B"/>
    <w:rsid w:val="005673B2"/>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1A73"/>
    <w:rsid w:val="0065331A"/>
    <w:rsid w:val="0065392C"/>
    <w:rsid w:val="00655BA6"/>
    <w:rsid w:val="0065635E"/>
    <w:rsid w:val="00676076"/>
    <w:rsid w:val="00687A8D"/>
    <w:rsid w:val="00687D53"/>
    <w:rsid w:val="00692CC6"/>
    <w:rsid w:val="006A3B1A"/>
    <w:rsid w:val="006A4639"/>
    <w:rsid w:val="006A47CC"/>
    <w:rsid w:val="006B0B4E"/>
    <w:rsid w:val="006B3017"/>
    <w:rsid w:val="006B31A1"/>
    <w:rsid w:val="006B3FCA"/>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422A"/>
    <w:rsid w:val="00714F28"/>
    <w:rsid w:val="0071609B"/>
    <w:rsid w:val="00717D45"/>
    <w:rsid w:val="00722AEF"/>
    <w:rsid w:val="007255B7"/>
    <w:rsid w:val="0072649E"/>
    <w:rsid w:val="007326CC"/>
    <w:rsid w:val="0073602D"/>
    <w:rsid w:val="00744147"/>
    <w:rsid w:val="0074778C"/>
    <w:rsid w:val="00753A9F"/>
    <w:rsid w:val="00753E6E"/>
    <w:rsid w:val="007557E0"/>
    <w:rsid w:val="0076135C"/>
    <w:rsid w:val="00762180"/>
    <w:rsid w:val="00763025"/>
    <w:rsid w:val="00764068"/>
    <w:rsid w:val="00765660"/>
    <w:rsid w:val="00765ED6"/>
    <w:rsid w:val="007708B5"/>
    <w:rsid w:val="00774B81"/>
    <w:rsid w:val="00782896"/>
    <w:rsid w:val="007840FC"/>
    <w:rsid w:val="007861AC"/>
    <w:rsid w:val="00786DBD"/>
    <w:rsid w:val="00791C45"/>
    <w:rsid w:val="007928A9"/>
    <w:rsid w:val="00793CC0"/>
    <w:rsid w:val="00795C58"/>
    <w:rsid w:val="0079677D"/>
    <w:rsid w:val="007A3BBB"/>
    <w:rsid w:val="007A548E"/>
    <w:rsid w:val="007B2935"/>
    <w:rsid w:val="007B46E7"/>
    <w:rsid w:val="007B726D"/>
    <w:rsid w:val="007C040D"/>
    <w:rsid w:val="007C316D"/>
    <w:rsid w:val="007D25FE"/>
    <w:rsid w:val="007E420B"/>
    <w:rsid w:val="007E4570"/>
    <w:rsid w:val="007E79B5"/>
    <w:rsid w:val="007F1A0A"/>
    <w:rsid w:val="007F1C33"/>
    <w:rsid w:val="007F2131"/>
    <w:rsid w:val="007F411B"/>
    <w:rsid w:val="007F531D"/>
    <w:rsid w:val="007F5509"/>
    <w:rsid w:val="007F5CE1"/>
    <w:rsid w:val="008058F0"/>
    <w:rsid w:val="00815C8B"/>
    <w:rsid w:val="00816F1C"/>
    <w:rsid w:val="0082070D"/>
    <w:rsid w:val="008207DA"/>
    <w:rsid w:val="00822DB8"/>
    <w:rsid w:val="0083470D"/>
    <w:rsid w:val="0083661A"/>
    <w:rsid w:val="00840CA8"/>
    <w:rsid w:val="00851A7F"/>
    <w:rsid w:val="0085337D"/>
    <w:rsid w:val="008567D0"/>
    <w:rsid w:val="00862DAF"/>
    <w:rsid w:val="00863197"/>
    <w:rsid w:val="0086683E"/>
    <w:rsid w:val="00873B5B"/>
    <w:rsid w:val="00887638"/>
    <w:rsid w:val="00892B3A"/>
    <w:rsid w:val="00893E06"/>
    <w:rsid w:val="008A12B6"/>
    <w:rsid w:val="008A4CF1"/>
    <w:rsid w:val="008A55CD"/>
    <w:rsid w:val="008B4FE9"/>
    <w:rsid w:val="008B77F2"/>
    <w:rsid w:val="008D408D"/>
    <w:rsid w:val="008D4EC5"/>
    <w:rsid w:val="008D5977"/>
    <w:rsid w:val="008D6319"/>
    <w:rsid w:val="008E166E"/>
    <w:rsid w:val="008E1700"/>
    <w:rsid w:val="008E44BD"/>
    <w:rsid w:val="008E4CED"/>
    <w:rsid w:val="008E66E7"/>
    <w:rsid w:val="008E6A0F"/>
    <w:rsid w:val="009005AD"/>
    <w:rsid w:val="00901A7E"/>
    <w:rsid w:val="00902B2B"/>
    <w:rsid w:val="00903350"/>
    <w:rsid w:val="009034D2"/>
    <w:rsid w:val="00904F4D"/>
    <w:rsid w:val="009057F2"/>
    <w:rsid w:val="0090710A"/>
    <w:rsid w:val="00907F34"/>
    <w:rsid w:val="00911AFD"/>
    <w:rsid w:val="00912E08"/>
    <w:rsid w:val="00921D75"/>
    <w:rsid w:val="00921F2D"/>
    <w:rsid w:val="0092452D"/>
    <w:rsid w:val="00926DCB"/>
    <w:rsid w:val="009332C6"/>
    <w:rsid w:val="009369C9"/>
    <w:rsid w:val="0094312E"/>
    <w:rsid w:val="00946239"/>
    <w:rsid w:val="00950A39"/>
    <w:rsid w:val="0095536F"/>
    <w:rsid w:val="0095540A"/>
    <w:rsid w:val="00956C23"/>
    <w:rsid w:val="00963CC8"/>
    <w:rsid w:val="00964935"/>
    <w:rsid w:val="0097327A"/>
    <w:rsid w:val="0097505E"/>
    <w:rsid w:val="0097508F"/>
    <w:rsid w:val="009756CC"/>
    <w:rsid w:val="00976185"/>
    <w:rsid w:val="009765F9"/>
    <w:rsid w:val="00976E30"/>
    <w:rsid w:val="009827AB"/>
    <w:rsid w:val="00992B16"/>
    <w:rsid w:val="00994FC4"/>
    <w:rsid w:val="0099538C"/>
    <w:rsid w:val="00997310"/>
    <w:rsid w:val="009A2AE4"/>
    <w:rsid w:val="009A4B8A"/>
    <w:rsid w:val="009B325D"/>
    <w:rsid w:val="009B3379"/>
    <w:rsid w:val="009B562D"/>
    <w:rsid w:val="009B60F5"/>
    <w:rsid w:val="009B7754"/>
    <w:rsid w:val="009C0E77"/>
    <w:rsid w:val="009C1139"/>
    <w:rsid w:val="009C36A3"/>
    <w:rsid w:val="009E0640"/>
    <w:rsid w:val="009E2F9E"/>
    <w:rsid w:val="009E3CF6"/>
    <w:rsid w:val="009E3F0D"/>
    <w:rsid w:val="009E6649"/>
    <w:rsid w:val="00A00C80"/>
    <w:rsid w:val="00A01BCE"/>
    <w:rsid w:val="00A0277C"/>
    <w:rsid w:val="00A02B6B"/>
    <w:rsid w:val="00A115C6"/>
    <w:rsid w:val="00A12CCA"/>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1BD2"/>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01A"/>
    <w:rsid w:val="00AC3D98"/>
    <w:rsid w:val="00AC41B9"/>
    <w:rsid w:val="00AC43D4"/>
    <w:rsid w:val="00AD01A2"/>
    <w:rsid w:val="00AD696F"/>
    <w:rsid w:val="00AE30E9"/>
    <w:rsid w:val="00AF13D0"/>
    <w:rsid w:val="00AF1466"/>
    <w:rsid w:val="00AF2B78"/>
    <w:rsid w:val="00AF345D"/>
    <w:rsid w:val="00AF46D2"/>
    <w:rsid w:val="00AF5254"/>
    <w:rsid w:val="00B01CFF"/>
    <w:rsid w:val="00B01D7A"/>
    <w:rsid w:val="00B04298"/>
    <w:rsid w:val="00B04968"/>
    <w:rsid w:val="00B057AC"/>
    <w:rsid w:val="00B068C0"/>
    <w:rsid w:val="00B131D1"/>
    <w:rsid w:val="00B1429C"/>
    <w:rsid w:val="00B24EF8"/>
    <w:rsid w:val="00B31015"/>
    <w:rsid w:val="00B311C5"/>
    <w:rsid w:val="00B36E2C"/>
    <w:rsid w:val="00B42FB1"/>
    <w:rsid w:val="00B475F1"/>
    <w:rsid w:val="00B61326"/>
    <w:rsid w:val="00B62400"/>
    <w:rsid w:val="00B6342E"/>
    <w:rsid w:val="00B65DDB"/>
    <w:rsid w:val="00B71F19"/>
    <w:rsid w:val="00B73758"/>
    <w:rsid w:val="00B761A9"/>
    <w:rsid w:val="00B80C1E"/>
    <w:rsid w:val="00B80D48"/>
    <w:rsid w:val="00B8213B"/>
    <w:rsid w:val="00B82BBD"/>
    <w:rsid w:val="00B82F2D"/>
    <w:rsid w:val="00B8656D"/>
    <w:rsid w:val="00B92F7F"/>
    <w:rsid w:val="00B95D95"/>
    <w:rsid w:val="00BA1719"/>
    <w:rsid w:val="00BA372C"/>
    <w:rsid w:val="00BB5564"/>
    <w:rsid w:val="00BC3896"/>
    <w:rsid w:val="00BC4DFE"/>
    <w:rsid w:val="00BD1EA6"/>
    <w:rsid w:val="00BD30EA"/>
    <w:rsid w:val="00BD3B1A"/>
    <w:rsid w:val="00BD3B36"/>
    <w:rsid w:val="00BD678E"/>
    <w:rsid w:val="00BD790E"/>
    <w:rsid w:val="00BD7C21"/>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47ACE"/>
    <w:rsid w:val="00C51550"/>
    <w:rsid w:val="00C52687"/>
    <w:rsid w:val="00C52F17"/>
    <w:rsid w:val="00C55202"/>
    <w:rsid w:val="00C555B9"/>
    <w:rsid w:val="00C56FE2"/>
    <w:rsid w:val="00C57C3C"/>
    <w:rsid w:val="00C6197B"/>
    <w:rsid w:val="00C6274F"/>
    <w:rsid w:val="00C62D6C"/>
    <w:rsid w:val="00C66D29"/>
    <w:rsid w:val="00C72835"/>
    <w:rsid w:val="00C744B5"/>
    <w:rsid w:val="00C76601"/>
    <w:rsid w:val="00C82C38"/>
    <w:rsid w:val="00C903D8"/>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375B3"/>
    <w:rsid w:val="00D40A26"/>
    <w:rsid w:val="00D46668"/>
    <w:rsid w:val="00D47878"/>
    <w:rsid w:val="00D51624"/>
    <w:rsid w:val="00D523B5"/>
    <w:rsid w:val="00D545A6"/>
    <w:rsid w:val="00D54EC0"/>
    <w:rsid w:val="00D56105"/>
    <w:rsid w:val="00D612C2"/>
    <w:rsid w:val="00D65623"/>
    <w:rsid w:val="00D722E7"/>
    <w:rsid w:val="00D75C56"/>
    <w:rsid w:val="00D83F73"/>
    <w:rsid w:val="00D90BA1"/>
    <w:rsid w:val="00D91742"/>
    <w:rsid w:val="00D91C63"/>
    <w:rsid w:val="00D91D75"/>
    <w:rsid w:val="00D930DA"/>
    <w:rsid w:val="00D954B4"/>
    <w:rsid w:val="00DA0FA8"/>
    <w:rsid w:val="00DA266F"/>
    <w:rsid w:val="00DA6FAA"/>
    <w:rsid w:val="00DB0202"/>
    <w:rsid w:val="00DB0205"/>
    <w:rsid w:val="00DB5261"/>
    <w:rsid w:val="00DB7940"/>
    <w:rsid w:val="00DC0844"/>
    <w:rsid w:val="00DC1890"/>
    <w:rsid w:val="00DD03B3"/>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2306"/>
    <w:rsid w:val="00E240C9"/>
    <w:rsid w:val="00E26A17"/>
    <w:rsid w:val="00E27996"/>
    <w:rsid w:val="00E3133F"/>
    <w:rsid w:val="00E3239E"/>
    <w:rsid w:val="00E3308E"/>
    <w:rsid w:val="00E356B0"/>
    <w:rsid w:val="00E40E0F"/>
    <w:rsid w:val="00E40F68"/>
    <w:rsid w:val="00E427C2"/>
    <w:rsid w:val="00E46668"/>
    <w:rsid w:val="00E467C6"/>
    <w:rsid w:val="00E471F4"/>
    <w:rsid w:val="00E51732"/>
    <w:rsid w:val="00E53C4F"/>
    <w:rsid w:val="00E547F3"/>
    <w:rsid w:val="00E56831"/>
    <w:rsid w:val="00E57C59"/>
    <w:rsid w:val="00E62342"/>
    <w:rsid w:val="00E65574"/>
    <w:rsid w:val="00E66DF1"/>
    <w:rsid w:val="00E76368"/>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E13E7"/>
    <w:rsid w:val="00EE21E9"/>
    <w:rsid w:val="00EE5675"/>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3E36"/>
    <w:rsid w:val="00FB4714"/>
    <w:rsid w:val="00FB4F26"/>
    <w:rsid w:val="00FB741A"/>
    <w:rsid w:val="00FB7E6C"/>
    <w:rsid w:val="00FC0966"/>
    <w:rsid w:val="00FC6821"/>
    <w:rsid w:val="00FD5EC0"/>
    <w:rsid w:val="00FE02D1"/>
    <w:rsid w:val="00FE1E18"/>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7425">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syakyousyuji.html" TargetMode="External"/><Relationship Id="rId13" Type="http://schemas.openxmlformats.org/officeDocument/2006/relationships/hyperlink" Target="https://www.pref.hiroshima.lg.jp/site/center/torikumijireisyu1.html" TargetMode="External"/><Relationship Id="rId18" Type="http://schemas.openxmlformats.org/officeDocument/2006/relationships/hyperlink" Target="https://www2.hplibra.pref.hiroshima.j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ef.hiroshima.lg.jp/site/rekishih/" TargetMode="External"/><Relationship Id="rId7" Type="http://schemas.openxmlformats.org/officeDocument/2006/relationships/endnotes" Target="endnotes.xml"/><Relationship Id="rId12" Type="http://schemas.openxmlformats.org/officeDocument/2006/relationships/hyperlink" Target="http://www.naruto-u.ac.jp/research/04/007.html" TargetMode="External"/><Relationship Id="rId17" Type="http://schemas.openxmlformats.org/officeDocument/2006/relationships/hyperlink" Target="https://www.pref.hiroshima.lg.jp/site/kyouiku/" TargetMode="External"/><Relationship Id="rId25"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center-model-wakuwaku-wakuwaku-r3team.html" TargetMode="External"/><Relationship Id="rId20" Type="http://schemas.openxmlformats.org/officeDocument/2006/relationships/hyperlink" Target="https://www.pref.hiroshima.lg.jp/site/reki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roshima-u.ac.jp/ed/syakyo" TargetMode="External"/><Relationship Id="rId24" Type="http://schemas.openxmlformats.org/officeDocument/2006/relationships/hyperlink" Target="mailto:sgcshinkou@pref.hiroshima.lg.jp" TargetMode="External"/><Relationship Id="rId5" Type="http://schemas.openxmlformats.org/officeDocument/2006/relationships/webSettings" Target="webSettings.xml"/><Relationship Id="rId15" Type="http://schemas.openxmlformats.org/officeDocument/2006/relationships/hyperlink" Target="https://www.pref.hiroshima.lg.jp/site/center/kouzanoyousu-r3.html" TargetMode="External"/><Relationship Id="rId23" Type="http://schemas.openxmlformats.org/officeDocument/2006/relationships/hyperlink" Target="https://www.pref.hiroshima.lg.jp/site/kyouiku/syougaisyakai.html" TargetMode="External"/><Relationship Id="rId28" Type="http://schemas.openxmlformats.org/officeDocument/2006/relationships/theme" Target="theme/theme1.xml"/><Relationship Id="rId10" Type="http://schemas.openxmlformats.org/officeDocument/2006/relationships/hyperlink" Target="https://www.pref.hiroshima.lg.jp/site/center/center-model-wakuwaku-wakuwaku-top.html" TargetMode="External"/><Relationship Id="rId19" Type="http://schemas.openxmlformats.org/officeDocument/2006/relationships/hyperlink" Target="https://www.pref.hiroshima.lg.jp/site/fukuyamashonen/" TargetMode="External"/><Relationship Id="rId4" Type="http://schemas.openxmlformats.org/officeDocument/2006/relationships/settings" Target="settings.xml"/><Relationship Id="rId9" Type="http://schemas.openxmlformats.org/officeDocument/2006/relationships/hyperlink" Target="https://www.pref.hiroshima.lg.jp/site/center/kateikyouiku.html" TargetMode="External"/><Relationship Id="rId14" Type="http://schemas.openxmlformats.org/officeDocument/2006/relationships/hyperlink" Target="https://www.pref.hiroshima.lg.jp/site/center/hiropuro.html" TargetMode="External"/><Relationship Id="rId22" Type="http://schemas.openxmlformats.org/officeDocument/2006/relationships/hyperlink" Target="https://www.pref.hiroshima.lg.jp/site/raisanyou/"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FE5D-160B-43D2-8019-AEC4C659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Pages>
  <Words>1009</Words>
  <Characters>5756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197</cp:revision>
  <cp:lastPrinted>2022-06-03T00:39:00Z</cp:lastPrinted>
  <dcterms:created xsi:type="dcterms:W3CDTF">2021-02-03T01:13:00Z</dcterms:created>
  <dcterms:modified xsi:type="dcterms:W3CDTF">2022-06-03T02:52:00Z</dcterms:modified>
</cp:coreProperties>
</file>