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57" w:rsidRDefault="00A26757">
      <w:pPr>
        <w:spacing w:line="323" w:lineRule="atLeast"/>
        <w:jc w:val="center"/>
        <w:rPr>
          <w:b/>
          <w:bCs/>
          <w:spacing w:val="0"/>
          <w:sz w:val="32"/>
        </w:rPr>
      </w:pPr>
      <w:r>
        <w:rPr>
          <w:rFonts w:hint="eastAsia"/>
          <w:b/>
          <w:bCs/>
          <w:spacing w:val="26"/>
          <w:sz w:val="32"/>
        </w:rPr>
        <w:t>児童手当拠出金払込通知</w:t>
      </w:r>
      <w:r>
        <w:rPr>
          <w:rFonts w:hint="eastAsia"/>
          <w:b/>
          <w:bCs/>
          <w:spacing w:val="0"/>
          <w:sz w:val="32"/>
        </w:rPr>
        <w:t>書</w:t>
      </w:r>
    </w:p>
    <w:p w:rsidR="00A26757" w:rsidRDefault="00A26757">
      <w:pPr>
        <w:wordWrap w:val="0"/>
        <w:spacing w:line="233" w:lineRule="atLeast"/>
        <w:jc w:val="left"/>
        <w:rPr>
          <w:spacing w:val="0"/>
        </w:rPr>
      </w:pPr>
      <w:r>
        <w:rPr>
          <w:rFonts w:ascii="Mincho" w:eastAsia="Mincho" w:hint="eastAsia"/>
          <w:spacing w:val="0"/>
        </w:rPr>
        <w:t xml:space="preserve">　　　　　　　　　　　　　　　　　　</w:t>
      </w: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w:t>
      </w:r>
      <w:r w:rsidR="000F057B">
        <w:rPr>
          <w:rFonts w:hint="eastAsia"/>
          <w:spacing w:val="0"/>
        </w:rPr>
        <w:t>令和</w:t>
      </w:r>
      <w:r w:rsidR="0052772E">
        <w:rPr>
          <w:rFonts w:hint="eastAsia"/>
          <w:spacing w:val="0"/>
        </w:rPr>
        <w:t xml:space="preserve">　　</w:t>
      </w:r>
      <w:r>
        <w:rPr>
          <w:rFonts w:hint="eastAsia"/>
          <w:spacing w:val="0"/>
        </w:rPr>
        <w:t>年度　　(</w:t>
      </w:r>
      <w:r w:rsidR="000F057B">
        <w:rPr>
          <w:rFonts w:hint="eastAsia"/>
          <w:spacing w:val="0"/>
        </w:rPr>
        <w:t>令和</w:t>
      </w:r>
      <w:r w:rsidR="0052772E">
        <w:rPr>
          <w:rFonts w:hint="eastAsia"/>
          <w:spacing w:val="0"/>
        </w:rPr>
        <w:t xml:space="preserve">　　</w:t>
      </w:r>
      <w:r>
        <w:rPr>
          <w:rFonts w:hint="eastAsia"/>
          <w:spacing w:val="0"/>
        </w:rPr>
        <w:t>年</w:t>
      </w:r>
      <w:r w:rsidR="0052772E">
        <w:rPr>
          <w:rFonts w:hint="eastAsia"/>
          <w:spacing w:val="0"/>
        </w:rPr>
        <w:t xml:space="preserve">　</w:t>
      </w:r>
      <w:r>
        <w:rPr>
          <w:rFonts w:hint="eastAsia"/>
          <w:spacing w:val="0"/>
        </w:rPr>
        <w:t>月分又は</w:t>
      </w:r>
    </w:p>
    <w:p w:rsidR="00A26757" w:rsidRDefault="000F057B">
      <w:pPr>
        <w:wordWrap w:val="0"/>
        <w:spacing w:line="233" w:lineRule="atLeast"/>
        <w:ind w:firstLineChars="1053" w:firstLine="2211"/>
        <w:jc w:val="left"/>
        <w:rPr>
          <w:spacing w:val="0"/>
        </w:rPr>
      </w:pPr>
      <w:r>
        <w:rPr>
          <w:rFonts w:hint="eastAsia"/>
          <w:spacing w:val="0"/>
        </w:rPr>
        <w:t>令和</w:t>
      </w:r>
      <w:r w:rsidR="00A26757">
        <w:rPr>
          <w:rFonts w:hint="eastAsia"/>
          <w:spacing w:val="0"/>
        </w:rPr>
        <w:t xml:space="preserve">　　年　　月賞与分)</w:t>
      </w:r>
    </w:p>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w:t>
      </w:r>
      <w:r>
        <w:rPr>
          <w:rFonts w:hint="eastAsia"/>
          <w:spacing w:val="108"/>
        </w:rPr>
        <w:t>所属所</w:t>
      </w:r>
      <w:r>
        <w:rPr>
          <w:rFonts w:hint="eastAsia"/>
          <w:spacing w:val="0"/>
        </w:rPr>
        <w:t>名</w:t>
      </w:r>
      <w:r w:rsidR="00E87F62">
        <w:rPr>
          <w:rFonts w:hint="eastAsia"/>
          <w:spacing w:val="0"/>
        </w:rPr>
        <w:t xml:space="preserve">　</w:t>
      </w:r>
    </w:p>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同上の長職氏名　　　　　　　　　　　　　　</w:t>
      </w:r>
    </w:p>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払　込　金　額　　</w:t>
      </w:r>
      <w:r>
        <w:rPr>
          <w:rFonts w:hint="eastAsia"/>
          <w:spacing w:val="0"/>
          <w:u w:val="single"/>
        </w:rPr>
        <w:t xml:space="preserve">￥　　　　　　　　　</w:t>
      </w:r>
    </w:p>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上記金額を，広島銀行県庁支店地方職員共済組合広島県支部業務経理預り金口座へ</w:t>
      </w: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w:t>
      </w:r>
      <w:proofErr w:type="gramStart"/>
      <w:r>
        <w:rPr>
          <w:rFonts w:hint="eastAsia"/>
          <w:spacing w:val="0"/>
        </w:rPr>
        <w:t>払込</w:t>
      </w:r>
      <w:proofErr w:type="gramEnd"/>
      <w:r>
        <w:rPr>
          <w:rFonts w:hint="eastAsia"/>
          <w:spacing w:val="0"/>
        </w:rPr>
        <w:t>みましたから通知します。</w:t>
      </w:r>
    </w:p>
    <w:p w:rsidR="00A26757" w:rsidRDefault="00A26757">
      <w:pPr>
        <w:wordWrap w:val="0"/>
        <w:spacing w:line="233" w:lineRule="atLeast"/>
        <w:jc w:val="left"/>
        <w:rPr>
          <w:spacing w:val="0"/>
        </w:rPr>
      </w:pPr>
    </w:p>
    <w:p w:rsidR="00A26757" w:rsidRDefault="00A26757">
      <w:pPr>
        <w:wordWrap w:val="0"/>
        <w:spacing w:line="233" w:lineRule="atLeast"/>
        <w:jc w:val="left"/>
        <w:rPr>
          <w:spacing w:val="0"/>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450"/>
        <w:gridCol w:w="3022"/>
        <w:gridCol w:w="1387"/>
      </w:tblGrid>
      <w:tr w:rsidR="00A26757">
        <w:tc>
          <w:tcPr>
            <w:tcW w:w="1190" w:type="dxa"/>
            <w:vAlign w:val="center"/>
          </w:tcPr>
          <w:p w:rsidR="00A26757" w:rsidRDefault="00A26757">
            <w:pPr>
              <w:wordWrap w:val="0"/>
              <w:spacing w:line="233" w:lineRule="exact"/>
              <w:jc w:val="center"/>
              <w:rPr>
                <w:spacing w:val="0"/>
              </w:rPr>
            </w:pPr>
            <w:r>
              <w:rPr>
                <w:rFonts w:hint="eastAsia"/>
                <w:spacing w:val="0"/>
              </w:rPr>
              <w:t>人　数</w:t>
            </w:r>
          </w:p>
        </w:tc>
        <w:tc>
          <w:tcPr>
            <w:tcW w:w="2450" w:type="dxa"/>
            <w:vAlign w:val="center"/>
          </w:tcPr>
          <w:p w:rsidR="00A26757" w:rsidRDefault="00A26757">
            <w:pPr>
              <w:spacing w:line="233" w:lineRule="exact"/>
              <w:jc w:val="center"/>
              <w:rPr>
                <w:spacing w:val="0"/>
                <w:kern w:val="0"/>
              </w:rPr>
            </w:pPr>
            <w:r w:rsidRPr="000F057B">
              <w:rPr>
                <w:rFonts w:hint="eastAsia"/>
                <w:spacing w:val="0"/>
                <w:w w:val="71"/>
                <w:kern w:val="0"/>
                <w:fitText w:val="1728" w:id="1947945984"/>
              </w:rPr>
              <w:t>給料（又は賞与等）総</w:t>
            </w:r>
            <w:r w:rsidRPr="000F057B">
              <w:rPr>
                <w:rFonts w:hint="eastAsia"/>
                <w:spacing w:val="90"/>
                <w:w w:val="71"/>
                <w:kern w:val="0"/>
                <w:fitText w:val="1728" w:id="1947945984"/>
              </w:rPr>
              <w:t>額</w:t>
            </w:r>
          </w:p>
          <w:p w:rsidR="00A26757" w:rsidRDefault="00A26757">
            <w:pPr>
              <w:spacing w:line="233" w:lineRule="exact"/>
              <w:jc w:val="right"/>
              <w:rPr>
                <w:spacing w:val="0"/>
              </w:rPr>
            </w:pPr>
            <w:r>
              <w:rPr>
                <w:rFonts w:hint="eastAsia"/>
                <w:spacing w:val="0"/>
              </w:rPr>
              <w:t>（円）</w:t>
            </w:r>
          </w:p>
        </w:tc>
        <w:tc>
          <w:tcPr>
            <w:tcW w:w="3022" w:type="dxa"/>
          </w:tcPr>
          <w:p w:rsidR="00A26757" w:rsidRDefault="00A26757">
            <w:pPr>
              <w:spacing w:line="233" w:lineRule="exact"/>
              <w:ind w:firstLineChars="300" w:firstLine="630"/>
              <w:rPr>
                <w:spacing w:val="0"/>
              </w:rPr>
            </w:pPr>
            <w:r>
              <w:rPr>
                <w:rFonts w:hint="eastAsia"/>
                <w:spacing w:val="0"/>
              </w:rPr>
              <w:t>拠　　出　　金　額</w:t>
            </w:r>
          </w:p>
          <w:p w:rsidR="00A26757" w:rsidRDefault="00A26757">
            <w:pPr>
              <w:wordWrap w:val="0"/>
              <w:spacing w:line="233" w:lineRule="exact"/>
              <w:rPr>
                <w:spacing w:val="0"/>
                <w:u w:val="single"/>
              </w:rPr>
            </w:pPr>
            <w:r>
              <w:rPr>
                <w:rFonts w:hint="eastAsia"/>
                <w:spacing w:val="0"/>
              </w:rPr>
              <w:t xml:space="preserve">　　　　　</w:t>
            </w:r>
            <w:r>
              <w:rPr>
                <w:rFonts w:hint="eastAsia"/>
                <w:spacing w:val="0"/>
                <w:u w:val="single"/>
              </w:rPr>
              <w:t xml:space="preserve">　</w:t>
            </w:r>
            <w:r w:rsidR="0052772E">
              <w:rPr>
                <w:rFonts w:hint="eastAsia"/>
                <w:spacing w:val="0"/>
                <w:u w:val="single"/>
              </w:rPr>
              <w:t>１．</w:t>
            </w:r>
            <w:r w:rsidR="007C6DB7">
              <w:rPr>
                <w:rFonts w:hint="eastAsia"/>
                <w:spacing w:val="0"/>
                <w:u w:val="single"/>
              </w:rPr>
              <w:t>５</w:t>
            </w:r>
            <w:r>
              <w:rPr>
                <w:rFonts w:hint="eastAsia"/>
                <w:spacing w:val="0"/>
                <w:u w:val="single"/>
              </w:rPr>
              <w:t xml:space="preserve">　</w:t>
            </w:r>
          </w:p>
          <w:p w:rsidR="00A26757" w:rsidRDefault="00A26757">
            <w:pPr>
              <w:wordWrap w:val="0"/>
              <w:spacing w:line="233" w:lineRule="exact"/>
              <w:ind w:leftChars="389" w:left="840" w:firstLineChars="100" w:firstLine="210"/>
              <w:rPr>
                <w:spacing w:val="0"/>
              </w:rPr>
            </w:pPr>
            <w:r>
              <w:rPr>
                <w:rFonts w:hint="eastAsia"/>
                <w:spacing w:val="0"/>
              </w:rPr>
              <w:t xml:space="preserve">１，０００　</w:t>
            </w:r>
            <w:r>
              <w:rPr>
                <w:rFonts w:hint="eastAsia"/>
                <w:spacing w:val="0"/>
                <w:sz w:val="16"/>
              </w:rPr>
              <w:t>(円)</w:t>
            </w:r>
          </w:p>
        </w:tc>
        <w:tc>
          <w:tcPr>
            <w:tcW w:w="1387" w:type="dxa"/>
            <w:vAlign w:val="center"/>
          </w:tcPr>
          <w:p w:rsidR="00A26757" w:rsidRDefault="00A26757">
            <w:pPr>
              <w:wordWrap w:val="0"/>
              <w:spacing w:line="233" w:lineRule="exact"/>
              <w:ind w:firstLineChars="100" w:firstLine="210"/>
              <w:jc w:val="center"/>
              <w:rPr>
                <w:spacing w:val="0"/>
              </w:rPr>
            </w:pPr>
            <w:r>
              <w:rPr>
                <w:rFonts w:hint="eastAsia"/>
                <w:spacing w:val="0"/>
              </w:rPr>
              <w:t>備　考</w:t>
            </w:r>
          </w:p>
        </w:tc>
      </w:tr>
      <w:tr w:rsidR="00A26757">
        <w:tc>
          <w:tcPr>
            <w:tcW w:w="1190" w:type="dxa"/>
          </w:tcPr>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52772E">
            <w:pPr>
              <w:wordWrap w:val="0"/>
              <w:spacing w:line="233" w:lineRule="exact"/>
              <w:jc w:val="left"/>
              <w:rPr>
                <w:spacing w:val="0"/>
              </w:rPr>
            </w:pPr>
            <w:r>
              <w:rPr>
                <w:rFonts w:hint="eastAsia"/>
                <w:spacing w:val="0"/>
              </w:rPr>
              <w:t xml:space="preserve">　　</w:t>
            </w:r>
          </w:p>
          <w:p w:rsidR="00A26757" w:rsidRDefault="00A26757">
            <w:pPr>
              <w:wordWrap w:val="0"/>
              <w:spacing w:line="233" w:lineRule="exact"/>
              <w:jc w:val="left"/>
              <w:rPr>
                <w:spacing w:val="0"/>
              </w:rPr>
            </w:pPr>
          </w:p>
        </w:tc>
        <w:tc>
          <w:tcPr>
            <w:tcW w:w="2450" w:type="dxa"/>
          </w:tcPr>
          <w:p w:rsidR="00A26757" w:rsidRDefault="00E87F62">
            <w:pPr>
              <w:wordWrap w:val="0"/>
              <w:spacing w:line="233" w:lineRule="exact"/>
              <w:jc w:val="left"/>
              <w:rPr>
                <w:spacing w:val="0"/>
              </w:rPr>
            </w:pPr>
            <w:r>
              <w:rPr>
                <w:rFonts w:hint="eastAsia"/>
                <w:spacing w:val="0"/>
              </w:rPr>
              <w:t xml:space="preserve">　　</w:t>
            </w:r>
          </w:p>
          <w:p w:rsidR="00E87F62" w:rsidRDefault="00E87F62">
            <w:pPr>
              <w:wordWrap w:val="0"/>
              <w:spacing w:line="233" w:lineRule="exact"/>
              <w:jc w:val="left"/>
              <w:rPr>
                <w:spacing w:val="0"/>
              </w:rPr>
            </w:pPr>
          </w:p>
          <w:p w:rsidR="00E87F62" w:rsidRDefault="00E87F62">
            <w:pPr>
              <w:wordWrap w:val="0"/>
              <w:spacing w:line="233" w:lineRule="exact"/>
              <w:jc w:val="left"/>
              <w:rPr>
                <w:spacing w:val="0"/>
              </w:rPr>
            </w:pPr>
            <w:r>
              <w:rPr>
                <w:rFonts w:hint="eastAsia"/>
                <w:spacing w:val="0"/>
              </w:rPr>
              <w:t xml:space="preserve">　</w:t>
            </w:r>
          </w:p>
        </w:tc>
        <w:tc>
          <w:tcPr>
            <w:tcW w:w="3022" w:type="dxa"/>
          </w:tcPr>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E87F62">
            <w:pPr>
              <w:wordWrap w:val="0"/>
              <w:spacing w:line="233" w:lineRule="exact"/>
              <w:jc w:val="left"/>
              <w:rPr>
                <w:spacing w:val="0"/>
              </w:rPr>
            </w:pPr>
            <w:r>
              <w:rPr>
                <w:rFonts w:hint="eastAsia"/>
                <w:spacing w:val="0"/>
              </w:rPr>
              <w:t xml:space="preserve">　　　　　</w:t>
            </w:r>
          </w:p>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tc>
        <w:tc>
          <w:tcPr>
            <w:tcW w:w="1387" w:type="dxa"/>
          </w:tcPr>
          <w:p w:rsidR="00A26757" w:rsidRDefault="00A26757">
            <w:pPr>
              <w:wordWrap w:val="0"/>
              <w:spacing w:line="233" w:lineRule="exact"/>
              <w:jc w:val="left"/>
              <w:rPr>
                <w:spacing w:val="0"/>
              </w:rPr>
            </w:pPr>
          </w:p>
        </w:tc>
      </w:tr>
    </w:tbl>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w:t>
      </w:r>
      <w:r w:rsidR="000F057B">
        <w:rPr>
          <w:rFonts w:hint="eastAsia"/>
          <w:spacing w:val="0"/>
        </w:rPr>
        <w:t>令和</w:t>
      </w:r>
      <w:bookmarkStart w:id="0" w:name="_GoBack"/>
      <w:bookmarkEnd w:id="0"/>
      <w:r>
        <w:rPr>
          <w:rFonts w:hint="eastAsia"/>
          <w:spacing w:val="0"/>
        </w:rPr>
        <w:t xml:space="preserve">　</w:t>
      </w:r>
      <w:r w:rsidR="0052772E">
        <w:rPr>
          <w:rFonts w:hint="eastAsia"/>
          <w:spacing w:val="0"/>
        </w:rPr>
        <w:t xml:space="preserve">　</w:t>
      </w:r>
      <w:r>
        <w:rPr>
          <w:rFonts w:hint="eastAsia"/>
          <w:spacing w:val="0"/>
        </w:rPr>
        <w:t xml:space="preserve">年　</w:t>
      </w:r>
      <w:r w:rsidR="0052772E">
        <w:rPr>
          <w:rFonts w:hint="eastAsia"/>
          <w:spacing w:val="0"/>
        </w:rPr>
        <w:t xml:space="preserve">　</w:t>
      </w:r>
      <w:r>
        <w:rPr>
          <w:rFonts w:hint="eastAsia"/>
          <w:spacing w:val="0"/>
        </w:rPr>
        <w:t xml:space="preserve">　月　</w:t>
      </w:r>
      <w:r w:rsidR="0052772E">
        <w:rPr>
          <w:rFonts w:hint="eastAsia"/>
          <w:spacing w:val="0"/>
        </w:rPr>
        <w:t xml:space="preserve">　</w:t>
      </w:r>
      <w:r w:rsidR="00E87F62">
        <w:rPr>
          <w:rFonts w:hint="eastAsia"/>
          <w:spacing w:val="0"/>
        </w:rPr>
        <w:t xml:space="preserve">　</w:t>
      </w:r>
      <w:r>
        <w:rPr>
          <w:rFonts w:hint="eastAsia"/>
          <w:spacing w:val="0"/>
        </w:rPr>
        <w:t>日</w:t>
      </w:r>
    </w:p>
    <w:p w:rsidR="00A26757" w:rsidRDefault="00A26757">
      <w:pPr>
        <w:wordWrap w:val="0"/>
        <w:spacing w:line="233" w:lineRule="atLeast"/>
        <w:jc w:val="left"/>
        <w:rPr>
          <w:spacing w:val="0"/>
        </w:rPr>
      </w:pP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地方職員共済組合広島県支部長　様</w:t>
      </w:r>
    </w:p>
    <w:p w:rsidR="00A26757" w:rsidRDefault="00A26757">
      <w:pPr>
        <w:wordWrap w:val="0"/>
        <w:spacing w:line="233" w:lineRule="exact"/>
        <w:jc w:val="left"/>
        <w:rPr>
          <w:spacing w:val="0"/>
        </w:rPr>
      </w:pP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（注）１　年度月分の欄は，給料又は賞与等の支給対象の年度・月別の区分により記入すること。</w:t>
      </w:r>
    </w:p>
    <w:p w:rsidR="00A26757" w:rsidRDefault="00A26757">
      <w:pPr>
        <w:wordWrap w:val="0"/>
        <w:spacing w:line="233" w:lineRule="exact"/>
        <w:jc w:val="left"/>
        <w:rPr>
          <w:spacing w:val="0"/>
        </w:rPr>
      </w:pPr>
    </w:p>
    <w:p w:rsidR="00A26757" w:rsidRDefault="00A26757">
      <w:pPr>
        <w:wordWrap w:val="0"/>
        <w:spacing w:line="233" w:lineRule="atLeast"/>
        <w:ind w:left="1260" w:hangingChars="600" w:hanging="1260"/>
        <w:jc w:val="left"/>
        <w:rPr>
          <w:spacing w:val="0"/>
        </w:rPr>
      </w:pPr>
      <w:r>
        <w:rPr>
          <w:rFonts w:hint="eastAsia"/>
          <w:spacing w:val="0"/>
        </w:rPr>
        <w:t xml:space="preserve">　　　　２　給料（又は賞与等）総額の欄は，掛金の標準となる給料（又は賞与等）の合計額を記入すること。</w:t>
      </w:r>
    </w:p>
    <w:p w:rsidR="00A26757" w:rsidRDefault="00A26757">
      <w:pPr>
        <w:wordWrap w:val="0"/>
        <w:spacing w:line="233" w:lineRule="exact"/>
        <w:jc w:val="left"/>
        <w:rPr>
          <w:spacing w:val="0"/>
        </w:rPr>
      </w:pPr>
    </w:p>
    <w:p w:rsidR="00A26757" w:rsidRDefault="00A26757">
      <w:pPr>
        <w:wordWrap w:val="0"/>
        <w:spacing w:line="233" w:lineRule="atLeast"/>
        <w:jc w:val="left"/>
        <w:rPr>
          <w:spacing w:val="0"/>
        </w:rPr>
      </w:pPr>
      <w:r>
        <w:rPr>
          <w:rFonts w:hint="eastAsia"/>
          <w:spacing w:val="0"/>
        </w:rPr>
        <w:t xml:space="preserve">　　　　３　掛金の標準となる給料の限度額　　４９６，０００円</w:t>
      </w:r>
    </w:p>
    <w:p w:rsidR="00A26757" w:rsidRDefault="00A26757">
      <w:pPr>
        <w:wordWrap w:val="0"/>
        <w:spacing w:line="233" w:lineRule="atLeast"/>
        <w:jc w:val="left"/>
        <w:rPr>
          <w:spacing w:val="0"/>
        </w:rPr>
      </w:pPr>
      <w:r>
        <w:rPr>
          <w:rFonts w:hint="eastAsia"/>
          <w:spacing w:val="0"/>
        </w:rPr>
        <w:t xml:space="preserve">　　　　　　掛金の標準となる賞与等の同一月の支給における限度額　１５０万円</w:t>
      </w:r>
    </w:p>
    <w:p w:rsidR="00A26757" w:rsidRDefault="00A26757">
      <w:pPr>
        <w:wordWrap w:val="0"/>
        <w:spacing w:line="233" w:lineRule="atLeast"/>
        <w:jc w:val="left"/>
        <w:rPr>
          <w:spacing w:val="0"/>
        </w:rPr>
      </w:pPr>
    </w:p>
    <w:p w:rsidR="00A26757" w:rsidRDefault="0025600A">
      <w:pPr>
        <w:wordWrap w:val="0"/>
        <w:spacing w:line="233" w:lineRule="atLeast"/>
        <w:jc w:val="left"/>
        <w:rPr>
          <w:spacing w:val="0"/>
        </w:rPr>
      </w:pPr>
      <w:r>
        <w:rPr>
          <w:rFonts w:hint="eastAsia"/>
          <w:spacing w:val="0"/>
        </w:rPr>
        <w:t xml:space="preserve">　　　　４　計算式</w:t>
      </w:r>
    </w:p>
    <w:p w:rsidR="0025600A" w:rsidRDefault="0025600A" w:rsidP="0025600A">
      <w:pPr>
        <w:numPr>
          <w:ilvl w:val="0"/>
          <w:numId w:val="4"/>
        </w:numPr>
        <w:wordWrap w:val="0"/>
        <w:spacing w:line="233" w:lineRule="atLeast"/>
        <w:jc w:val="left"/>
        <w:rPr>
          <w:spacing w:val="0"/>
        </w:rPr>
      </w:pPr>
      <w:r>
        <w:rPr>
          <w:rFonts w:hint="eastAsia"/>
          <w:spacing w:val="0"/>
        </w:rPr>
        <w:t>給料の場合</w:t>
      </w:r>
    </w:p>
    <w:p w:rsidR="0025600A" w:rsidRDefault="0025600A" w:rsidP="0025600A">
      <w:pPr>
        <w:wordWrap w:val="0"/>
        <w:spacing w:line="233" w:lineRule="atLeast"/>
        <w:ind w:left="1410"/>
        <w:jc w:val="left"/>
        <w:rPr>
          <w:spacing w:val="0"/>
        </w:rPr>
      </w:pPr>
      <w:r>
        <w:rPr>
          <w:rFonts w:hint="eastAsia"/>
          <w:spacing w:val="0"/>
        </w:rPr>
        <w:t>給料総額×拠出金率＝拠出金額（円位未満切捨て）</w:t>
      </w:r>
    </w:p>
    <w:p w:rsidR="0025600A" w:rsidRDefault="0025600A" w:rsidP="0025600A">
      <w:pPr>
        <w:numPr>
          <w:ilvl w:val="0"/>
          <w:numId w:val="4"/>
        </w:numPr>
        <w:wordWrap w:val="0"/>
        <w:spacing w:line="233" w:lineRule="atLeast"/>
        <w:jc w:val="left"/>
        <w:rPr>
          <w:spacing w:val="0"/>
        </w:rPr>
      </w:pPr>
      <w:r>
        <w:rPr>
          <w:rFonts w:hint="eastAsia"/>
          <w:spacing w:val="0"/>
        </w:rPr>
        <w:t>賞与の場合</w:t>
      </w:r>
    </w:p>
    <w:p w:rsidR="0025600A" w:rsidRDefault="0025600A" w:rsidP="0025600A">
      <w:pPr>
        <w:wordWrap w:val="0"/>
        <w:spacing w:line="233" w:lineRule="atLeast"/>
        <w:ind w:left="1410"/>
        <w:jc w:val="left"/>
        <w:rPr>
          <w:spacing w:val="0"/>
        </w:rPr>
      </w:pPr>
      <w:r>
        <w:rPr>
          <w:rFonts w:hint="eastAsia"/>
          <w:spacing w:val="0"/>
        </w:rPr>
        <w:t>賞与総額（掛金の標準となる賞与額（・各手当の</w:t>
      </w:r>
      <w:r w:rsidR="00104ACE">
        <w:rPr>
          <w:rFonts w:hint="eastAsia"/>
          <w:spacing w:val="0"/>
        </w:rPr>
        <w:t>合計額・合計額の１，０００円未満</w:t>
      </w:r>
    </w:p>
    <w:p w:rsidR="00104ACE" w:rsidRDefault="00104ACE" w:rsidP="0025600A">
      <w:pPr>
        <w:wordWrap w:val="0"/>
        <w:spacing w:line="233" w:lineRule="atLeast"/>
        <w:ind w:left="1410"/>
        <w:jc w:val="left"/>
        <w:rPr>
          <w:spacing w:val="0"/>
        </w:rPr>
      </w:pPr>
      <w:r>
        <w:rPr>
          <w:rFonts w:hint="eastAsia"/>
          <w:spacing w:val="0"/>
        </w:rPr>
        <w:t>切捨て）の総額）×拠出金率＝拠出金額（円位未満切捨て）</w:t>
      </w:r>
    </w:p>
    <w:sectPr w:rsidR="00104ACE" w:rsidSect="00104ACE">
      <w:endnotePr>
        <w:numStart w:val="0"/>
      </w:endnotePr>
      <w:type w:val="nextColumn"/>
      <w:pgSz w:w="11906" w:h="16838"/>
      <w:pgMar w:top="1700" w:right="566" w:bottom="162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2571"/>
    <w:multiLevelType w:val="hybridMultilevel"/>
    <w:tmpl w:val="8A6A65A8"/>
    <w:lvl w:ilvl="0" w:tplc="70D04A9A">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 w15:restartNumberingAfterBreak="0">
    <w:nsid w:val="34E90759"/>
    <w:multiLevelType w:val="hybridMultilevel"/>
    <w:tmpl w:val="D9401C68"/>
    <w:lvl w:ilvl="0" w:tplc="FFD8C4C2">
      <w:numFmt w:val="bullet"/>
      <w:lvlText w:val="・"/>
      <w:lvlJc w:val="left"/>
      <w:pPr>
        <w:tabs>
          <w:tab w:val="num" w:pos="1620"/>
        </w:tabs>
        <w:ind w:left="1620" w:hanging="360"/>
      </w:pPr>
      <w:rPr>
        <w:rFonts w:ascii="Times New Roman" w:eastAsia="ＭＳ 明朝" w:hAnsi="Times New Roman"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 w15:restartNumberingAfterBreak="0">
    <w:nsid w:val="66627E3B"/>
    <w:multiLevelType w:val="hybridMultilevel"/>
    <w:tmpl w:val="646E54C2"/>
    <w:lvl w:ilvl="0" w:tplc="4B2094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CB200A"/>
    <w:multiLevelType w:val="hybridMultilevel"/>
    <w:tmpl w:val="A6629514"/>
    <w:lvl w:ilvl="0" w:tplc="99524D30">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14"/>
    <w:rsid w:val="00000999"/>
    <w:rsid w:val="000F057B"/>
    <w:rsid w:val="00104ACE"/>
    <w:rsid w:val="0025600A"/>
    <w:rsid w:val="0052772E"/>
    <w:rsid w:val="007C6DB7"/>
    <w:rsid w:val="00A26757"/>
    <w:rsid w:val="00A93047"/>
    <w:rsid w:val="00AB0CA5"/>
    <w:rsid w:val="00BD0C5D"/>
    <w:rsid w:val="00BD5414"/>
    <w:rsid w:val="00E87F62"/>
    <w:rsid w:val="00EA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5935FE2E-941B-4AB6-A55E-2A533AD7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3"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児童手当拠出金払込通知書</vt:lpstr>
      <vt:lpstr>児童手当拠出金払込通知書</vt:lpstr>
    </vt:vector>
  </TitlesOfParts>
  <Company>広島県庁</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児童手当拠出金払込通知書</dc:title>
  <dc:creator>広島県職員互助会</dc:creator>
  <cp:lastModifiedBy>渡邉 史子</cp:lastModifiedBy>
  <cp:revision>3</cp:revision>
  <cp:lastPrinted>2007-04-25T06:59:00Z</cp:lastPrinted>
  <dcterms:created xsi:type="dcterms:W3CDTF">2013-11-28T02:03:00Z</dcterms:created>
  <dcterms:modified xsi:type="dcterms:W3CDTF">2022-06-29T01:00:00Z</dcterms:modified>
</cp:coreProperties>
</file>