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4C8" w:rsidRPr="00BA70EA" w:rsidRDefault="003E6F77" w:rsidP="002844C8">
      <w:pPr>
        <w:pBdr>
          <w:top w:val="single" w:sz="12" w:space="1" w:color="808080" w:themeColor="background1" w:themeShade="80"/>
          <w:bottom w:val="single" w:sz="12" w:space="1" w:color="808080" w:themeColor="background1" w:themeShade="80"/>
        </w:pBdr>
        <w:jc w:val="left"/>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Ⅰ</w:t>
      </w:r>
      <w:r w:rsidR="00580D22">
        <w:rPr>
          <w:rFonts w:asciiTheme="majorEastAsia" w:eastAsiaTheme="majorEastAsia" w:hAnsiTheme="majorEastAsia" w:cs="Times New Roman" w:hint="eastAsia"/>
          <w:sz w:val="28"/>
          <w:szCs w:val="28"/>
        </w:rPr>
        <w:t xml:space="preserve">　危害</w:t>
      </w:r>
      <w:r w:rsidR="002844C8" w:rsidRPr="00BA70EA">
        <w:rPr>
          <w:rFonts w:asciiTheme="majorEastAsia" w:eastAsiaTheme="majorEastAsia" w:hAnsiTheme="majorEastAsia" w:cs="Times New Roman" w:hint="eastAsia"/>
          <w:sz w:val="28"/>
          <w:szCs w:val="28"/>
        </w:rPr>
        <w:t>発生時の対応マニュアル</w:t>
      </w:r>
    </w:p>
    <w:p w:rsidR="00021572" w:rsidRPr="00BA70EA" w:rsidRDefault="002844C8" w:rsidP="00BA70EA">
      <w:pPr>
        <w:pBdr>
          <w:top w:val="single" w:sz="12" w:space="1" w:color="808080" w:themeColor="background1" w:themeShade="80"/>
          <w:bottom w:val="single" w:sz="12" w:space="1" w:color="808080" w:themeColor="background1" w:themeShade="80"/>
        </w:pBdr>
        <w:jc w:val="right"/>
        <w:rPr>
          <w:rFonts w:asciiTheme="majorEastAsia" w:eastAsiaTheme="majorEastAsia" w:hAnsiTheme="majorEastAsia" w:cs="Times New Roman"/>
          <w:sz w:val="24"/>
          <w:szCs w:val="24"/>
        </w:rPr>
      </w:pPr>
      <w:r w:rsidRPr="00BA70EA">
        <w:rPr>
          <w:rFonts w:asciiTheme="majorEastAsia" w:eastAsiaTheme="majorEastAsia" w:hAnsiTheme="majorEastAsia" w:cs="Times New Roman" w:hint="eastAsia"/>
          <w:sz w:val="28"/>
          <w:szCs w:val="28"/>
        </w:rPr>
        <w:t xml:space="preserve">　　　　　</w:t>
      </w:r>
      <w:r w:rsidR="00BA70EA">
        <w:rPr>
          <w:rFonts w:asciiTheme="majorEastAsia" w:eastAsiaTheme="majorEastAsia" w:hAnsiTheme="majorEastAsia" w:cs="Times New Roman" w:hint="eastAsia"/>
          <w:sz w:val="28"/>
          <w:szCs w:val="28"/>
        </w:rPr>
        <w:t xml:space="preserve">　　　　　　　　　　　　　　　</w:t>
      </w:r>
    </w:p>
    <w:p w:rsidR="00EA1B85" w:rsidRPr="00FE28C9" w:rsidRDefault="002844C8" w:rsidP="00DE2D9B">
      <w:pPr>
        <w:spacing w:line="380" w:lineRule="exact"/>
        <w:rPr>
          <w:rFonts w:asciiTheme="majorEastAsia" w:eastAsiaTheme="majorEastAsia" w:hAnsiTheme="majorEastAsia" w:cs="Times New Roman"/>
          <w:sz w:val="22"/>
        </w:rPr>
      </w:pPr>
      <w:r w:rsidRPr="00FE28C9">
        <w:rPr>
          <w:rFonts w:asciiTheme="majorEastAsia" w:eastAsiaTheme="majorEastAsia" w:hAnsiTheme="majorEastAsia" w:cs="Times New Roman" w:hint="eastAsia"/>
          <w:sz w:val="22"/>
        </w:rPr>
        <w:t>１　目</w:t>
      </w:r>
      <w:r w:rsidR="00FE28C9">
        <w:rPr>
          <w:rFonts w:asciiTheme="majorEastAsia" w:eastAsiaTheme="majorEastAsia" w:hAnsiTheme="majorEastAsia" w:cs="Times New Roman" w:hint="eastAsia"/>
          <w:sz w:val="22"/>
        </w:rPr>
        <w:t xml:space="preserve">　</w:t>
      </w:r>
      <w:r w:rsidR="00EA1B85" w:rsidRPr="00FE28C9">
        <w:rPr>
          <w:rFonts w:asciiTheme="majorEastAsia" w:eastAsiaTheme="majorEastAsia" w:hAnsiTheme="majorEastAsia" w:cs="Times New Roman" w:hint="eastAsia"/>
          <w:sz w:val="22"/>
        </w:rPr>
        <w:t>的</w:t>
      </w:r>
    </w:p>
    <w:p w:rsidR="00FE28C9" w:rsidRDefault="005B6FE7" w:rsidP="00546DC2">
      <w:pPr>
        <w:ind w:left="468" w:hangingChars="200" w:hanging="468"/>
        <w:rPr>
          <w:rFonts w:asciiTheme="minorEastAsia" w:hAnsiTheme="minorEastAsia"/>
          <w:color w:val="000000" w:themeColor="text1"/>
          <w:sz w:val="22"/>
        </w:rPr>
      </w:pPr>
      <w:r w:rsidRPr="00A129E6">
        <w:rPr>
          <w:rFonts w:asciiTheme="minorEastAsia" w:hAnsiTheme="minorEastAsia" w:cs="Times New Roman" w:hint="eastAsia"/>
          <w:color w:val="000000" w:themeColor="text1"/>
          <w:sz w:val="22"/>
        </w:rPr>
        <w:t xml:space="preserve">　</w:t>
      </w:r>
      <w:r w:rsidR="00FE28C9">
        <w:rPr>
          <w:rFonts w:asciiTheme="minorEastAsia" w:hAnsiTheme="minorEastAsia" w:cs="Times New Roman" w:hint="eastAsia"/>
          <w:color w:val="000000" w:themeColor="text1"/>
          <w:sz w:val="22"/>
        </w:rPr>
        <w:t xml:space="preserve">　</w:t>
      </w:r>
      <w:r w:rsidR="00EA1B85" w:rsidRPr="00A129E6">
        <w:rPr>
          <w:rFonts w:asciiTheme="minorEastAsia" w:hAnsiTheme="minorEastAsia" w:cs="Times New Roman" w:hint="eastAsia"/>
          <w:color w:val="000000" w:themeColor="text1"/>
          <w:sz w:val="22"/>
        </w:rPr>
        <w:t>このマニュアルは</w:t>
      </w:r>
      <w:r w:rsidRPr="00A129E6">
        <w:rPr>
          <w:rFonts w:asciiTheme="minorEastAsia" w:hAnsiTheme="minorEastAsia" w:cs="Times New Roman" w:hint="eastAsia"/>
          <w:color w:val="000000" w:themeColor="text1"/>
          <w:sz w:val="22"/>
        </w:rPr>
        <w:t>，</w:t>
      </w:r>
      <w:r w:rsidR="00546DC2" w:rsidRPr="00A129E6">
        <w:rPr>
          <w:rFonts w:asciiTheme="minorEastAsia" w:hAnsiTheme="minorEastAsia" w:hint="eastAsia"/>
          <w:color w:val="000000" w:themeColor="text1"/>
          <w:sz w:val="22"/>
        </w:rPr>
        <w:t>当社が製造（調製）した製品（食品）に関して食品衛生に関する危</w:t>
      </w:r>
    </w:p>
    <w:p w:rsidR="00FE28C9" w:rsidRDefault="00FE28C9" w:rsidP="00546DC2">
      <w:pPr>
        <w:ind w:left="468" w:hangingChars="200" w:hanging="468"/>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546DC2" w:rsidRPr="00A129E6">
        <w:rPr>
          <w:rFonts w:asciiTheme="minorEastAsia" w:hAnsiTheme="minorEastAsia" w:hint="eastAsia"/>
          <w:color w:val="000000" w:themeColor="text1"/>
          <w:sz w:val="22"/>
        </w:rPr>
        <w:t>害が発生した場合の対応について定め，迅速かつ的確な健康被害の拡大防止，再発防止を</w:t>
      </w:r>
    </w:p>
    <w:p w:rsidR="00546DC2" w:rsidRPr="00A129E6" w:rsidRDefault="00FE28C9" w:rsidP="00546DC2">
      <w:pPr>
        <w:ind w:left="468" w:hangingChars="200" w:hanging="468"/>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546DC2" w:rsidRPr="00A129E6">
        <w:rPr>
          <w:rFonts w:asciiTheme="minorEastAsia" w:hAnsiTheme="minorEastAsia" w:hint="eastAsia"/>
          <w:color w:val="000000" w:themeColor="text1"/>
          <w:sz w:val="22"/>
        </w:rPr>
        <w:t>図ることを目的とする。</w:t>
      </w:r>
    </w:p>
    <w:p w:rsidR="00EA1B85" w:rsidRPr="00A129E6" w:rsidRDefault="00EA1B85" w:rsidP="002844C8">
      <w:pPr>
        <w:spacing w:line="380" w:lineRule="exact"/>
        <w:ind w:left="234" w:hangingChars="100" w:hanging="234"/>
        <w:rPr>
          <w:rFonts w:asciiTheme="minorEastAsia" w:hAnsiTheme="minorEastAsia" w:cs="Times New Roman"/>
          <w:color w:val="000000" w:themeColor="text1"/>
          <w:sz w:val="22"/>
        </w:rPr>
      </w:pPr>
    </w:p>
    <w:p w:rsidR="00EA1B85" w:rsidRPr="00A129E6" w:rsidRDefault="002844C8" w:rsidP="00DE2D9B">
      <w:pPr>
        <w:spacing w:line="380" w:lineRule="exact"/>
        <w:rPr>
          <w:rFonts w:asciiTheme="majorEastAsia" w:eastAsiaTheme="majorEastAsia" w:hAnsiTheme="majorEastAsia" w:cs="Times New Roman"/>
          <w:color w:val="000000" w:themeColor="text1"/>
          <w:sz w:val="22"/>
        </w:rPr>
      </w:pPr>
      <w:r w:rsidRPr="00A129E6">
        <w:rPr>
          <w:rFonts w:asciiTheme="majorEastAsia" w:eastAsiaTheme="majorEastAsia" w:hAnsiTheme="majorEastAsia" w:cs="Times New Roman" w:hint="eastAsia"/>
          <w:color w:val="000000" w:themeColor="text1"/>
          <w:sz w:val="22"/>
        </w:rPr>
        <w:t xml:space="preserve">２　</w:t>
      </w:r>
      <w:r w:rsidR="00EA1B85" w:rsidRPr="00A129E6">
        <w:rPr>
          <w:rFonts w:asciiTheme="majorEastAsia" w:eastAsiaTheme="majorEastAsia" w:hAnsiTheme="majorEastAsia" w:cs="Times New Roman" w:hint="eastAsia"/>
          <w:color w:val="000000" w:themeColor="text1"/>
          <w:sz w:val="22"/>
        </w:rPr>
        <w:t>食品衛生に関する危害発生の定義</w:t>
      </w:r>
    </w:p>
    <w:p w:rsidR="00EA1B85" w:rsidRPr="00A129E6" w:rsidRDefault="002844C8" w:rsidP="00DE2D9B">
      <w:pPr>
        <w:spacing w:line="380" w:lineRule="exact"/>
        <w:rPr>
          <w:rFonts w:asciiTheme="minorEastAsia" w:hAnsiTheme="minorEastAsia" w:cs="Times New Roman"/>
          <w:color w:val="000000" w:themeColor="text1"/>
          <w:sz w:val="22"/>
        </w:rPr>
      </w:pPr>
      <w:r w:rsidRPr="00A129E6">
        <w:rPr>
          <w:rFonts w:asciiTheme="minorEastAsia" w:hAnsiTheme="minorEastAsia" w:cs="Times New Roman" w:hint="eastAsia"/>
          <w:color w:val="000000" w:themeColor="text1"/>
          <w:sz w:val="22"/>
        </w:rPr>
        <w:t xml:space="preserve">　</w:t>
      </w:r>
      <w:r w:rsidR="00FE28C9">
        <w:rPr>
          <w:rFonts w:asciiTheme="minorEastAsia" w:hAnsiTheme="minorEastAsia" w:cs="Times New Roman" w:hint="eastAsia"/>
          <w:color w:val="000000" w:themeColor="text1"/>
          <w:sz w:val="22"/>
        </w:rPr>
        <w:t xml:space="preserve">　</w:t>
      </w:r>
      <w:r w:rsidR="00EA1B85" w:rsidRPr="00A129E6">
        <w:rPr>
          <w:rFonts w:asciiTheme="minorEastAsia" w:hAnsiTheme="minorEastAsia" w:cs="Times New Roman" w:hint="eastAsia"/>
          <w:color w:val="000000" w:themeColor="text1"/>
          <w:sz w:val="22"/>
        </w:rPr>
        <w:t>このマニュアルで扱う 「食品衛生に関する危害発生時」 とは，次</w:t>
      </w:r>
      <w:r w:rsidR="00FE28C9">
        <w:rPr>
          <w:rFonts w:asciiTheme="minorEastAsia" w:hAnsiTheme="minorEastAsia" w:cs="Times New Roman" w:hint="eastAsia"/>
          <w:color w:val="000000" w:themeColor="text1"/>
          <w:sz w:val="22"/>
        </w:rPr>
        <w:t>の場合</w:t>
      </w:r>
      <w:r w:rsidR="00EA1B85" w:rsidRPr="00A129E6">
        <w:rPr>
          <w:rFonts w:asciiTheme="minorEastAsia" w:hAnsiTheme="minorEastAsia" w:cs="Times New Roman" w:hint="eastAsia"/>
          <w:color w:val="000000" w:themeColor="text1"/>
          <w:sz w:val="22"/>
        </w:rPr>
        <w:t>とする。</w:t>
      </w:r>
    </w:p>
    <w:p w:rsidR="009463FC" w:rsidRPr="00A129E6" w:rsidRDefault="009463FC" w:rsidP="009463FC">
      <w:pPr>
        <w:spacing w:line="380" w:lineRule="exact"/>
        <w:ind w:leftChars="100" w:left="224"/>
        <w:rPr>
          <w:rFonts w:asciiTheme="minorEastAsia" w:hAnsiTheme="minorEastAsia"/>
          <w:color w:val="000000" w:themeColor="text1"/>
          <w:sz w:val="22"/>
        </w:rPr>
      </w:pPr>
      <w:r w:rsidRPr="00A129E6">
        <w:rPr>
          <w:rFonts w:asciiTheme="minorEastAsia" w:hAnsiTheme="minorEastAsia" w:cs="Times New Roman" w:hint="eastAsia"/>
          <w:color w:val="000000" w:themeColor="text1"/>
          <w:sz w:val="22"/>
        </w:rPr>
        <w:t xml:space="preserve">①　</w:t>
      </w:r>
      <w:r w:rsidRPr="00A129E6">
        <w:rPr>
          <w:rFonts w:asciiTheme="minorEastAsia" w:hAnsiTheme="minorEastAsia" w:hint="eastAsia"/>
          <w:color w:val="000000" w:themeColor="text1"/>
          <w:sz w:val="22"/>
        </w:rPr>
        <w:t>消費</w:t>
      </w:r>
      <w:r w:rsidR="00FE28C9">
        <w:rPr>
          <w:rFonts w:asciiTheme="minorEastAsia" w:hAnsiTheme="minorEastAsia" w:hint="eastAsia"/>
          <w:color w:val="000000" w:themeColor="text1"/>
          <w:sz w:val="22"/>
        </w:rPr>
        <w:t>者から健康被害（アレルギー症状含む）に関する情報提供を受けた場合</w:t>
      </w:r>
      <w:r w:rsidRPr="00A129E6">
        <w:rPr>
          <w:rFonts w:asciiTheme="minorEastAsia" w:hAnsiTheme="minorEastAsia" w:hint="eastAsia"/>
          <w:color w:val="000000" w:themeColor="text1"/>
          <w:sz w:val="22"/>
        </w:rPr>
        <w:t xml:space="preserve">　　　　</w:t>
      </w:r>
    </w:p>
    <w:p w:rsidR="009463FC" w:rsidRPr="00A129E6" w:rsidRDefault="009463FC" w:rsidP="009463FC">
      <w:pPr>
        <w:spacing w:line="400" w:lineRule="exact"/>
        <w:rPr>
          <w:rFonts w:asciiTheme="minorEastAsia" w:hAnsiTheme="minorEastAsia"/>
          <w:color w:val="000000" w:themeColor="text1"/>
          <w:sz w:val="22"/>
        </w:rPr>
      </w:pPr>
      <w:r w:rsidRPr="00A129E6">
        <w:rPr>
          <w:rFonts w:asciiTheme="minorEastAsia" w:hAnsiTheme="minorEastAsia" w:hint="eastAsia"/>
          <w:color w:val="000000" w:themeColor="text1"/>
          <w:sz w:val="22"/>
        </w:rPr>
        <w:t xml:space="preserve">　　  ただし，取り扱う食品等に起因する(疑い含む)と医師が診断した場合に限る。 </w:t>
      </w:r>
    </w:p>
    <w:p w:rsidR="009463FC" w:rsidRPr="00A129E6" w:rsidRDefault="009463FC" w:rsidP="009463FC">
      <w:pPr>
        <w:spacing w:line="380" w:lineRule="exact"/>
        <w:ind w:leftChars="100" w:left="224"/>
        <w:rPr>
          <w:rFonts w:asciiTheme="minorEastAsia" w:hAnsiTheme="minorEastAsia"/>
          <w:color w:val="000000" w:themeColor="text1"/>
          <w:sz w:val="22"/>
        </w:rPr>
      </w:pPr>
      <w:r w:rsidRPr="00A129E6">
        <w:rPr>
          <w:rFonts w:asciiTheme="minorEastAsia" w:hAnsiTheme="minorEastAsia" w:cs="Times New Roman" w:hint="eastAsia"/>
          <w:color w:val="000000" w:themeColor="text1"/>
          <w:sz w:val="22"/>
        </w:rPr>
        <w:t xml:space="preserve">②　</w:t>
      </w:r>
      <w:r w:rsidRPr="00A129E6">
        <w:rPr>
          <w:rFonts w:asciiTheme="minorEastAsia" w:hAnsiTheme="minorEastAsia" w:hint="eastAsia"/>
          <w:color w:val="000000" w:themeColor="text1"/>
          <w:sz w:val="22"/>
        </w:rPr>
        <w:t>消費</w:t>
      </w:r>
      <w:r w:rsidR="00FE28C9">
        <w:rPr>
          <w:rFonts w:asciiTheme="minorEastAsia" w:hAnsiTheme="minorEastAsia" w:hint="eastAsia"/>
          <w:color w:val="000000" w:themeColor="text1"/>
          <w:sz w:val="22"/>
        </w:rPr>
        <w:t>者等から，健康被害につながるおそれが否定できない苦情があった場合</w:t>
      </w:r>
    </w:p>
    <w:p w:rsidR="00B80585" w:rsidRPr="00A129E6" w:rsidRDefault="009463FC" w:rsidP="00B80585">
      <w:pPr>
        <w:spacing w:line="380" w:lineRule="exact"/>
        <w:ind w:leftChars="100" w:left="224"/>
        <w:rPr>
          <w:rFonts w:asciiTheme="minorEastAsia" w:hAnsiTheme="minorEastAsia"/>
          <w:color w:val="000000" w:themeColor="text1"/>
          <w:sz w:val="22"/>
        </w:rPr>
      </w:pPr>
      <w:r w:rsidRPr="00A129E6">
        <w:rPr>
          <w:rFonts w:asciiTheme="minorEastAsia" w:hAnsiTheme="minorEastAsia" w:cs="Times New Roman" w:hint="eastAsia"/>
          <w:color w:val="000000" w:themeColor="text1"/>
          <w:sz w:val="22"/>
        </w:rPr>
        <w:t>③</w:t>
      </w:r>
      <w:r w:rsidRPr="00A129E6">
        <w:rPr>
          <w:rFonts w:asciiTheme="minorEastAsia" w:hAnsiTheme="minorEastAsia" w:hint="eastAsia"/>
          <w:color w:val="000000" w:themeColor="text1"/>
          <w:sz w:val="22"/>
        </w:rPr>
        <w:t xml:space="preserve">　自主的な検査等により，</w:t>
      </w:r>
      <w:r w:rsidR="00B80585" w:rsidRPr="00A129E6">
        <w:rPr>
          <w:rFonts w:asciiTheme="minorEastAsia" w:hAnsiTheme="minorEastAsia" w:hint="eastAsia"/>
          <w:color w:val="000000" w:themeColor="text1"/>
          <w:sz w:val="22"/>
        </w:rPr>
        <w:t>取り扱う食品が</w:t>
      </w:r>
      <w:r w:rsidRPr="00A129E6">
        <w:rPr>
          <w:rFonts w:asciiTheme="minorEastAsia" w:hAnsiTheme="minorEastAsia" w:hint="eastAsia"/>
          <w:color w:val="000000" w:themeColor="text1"/>
          <w:sz w:val="22"/>
        </w:rPr>
        <w:t>食品衛生法によって販売等が禁止されると</w:t>
      </w:r>
    </w:p>
    <w:p w:rsidR="009463FC" w:rsidRPr="00A129E6" w:rsidRDefault="00B80585" w:rsidP="00B80585">
      <w:pPr>
        <w:spacing w:line="380" w:lineRule="exact"/>
        <w:ind w:leftChars="100" w:left="224"/>
        <w:rPr>
          <w:rFonts w:asciiTheme="minorEastAsia" w:hAnsiTheme="minorEastAsia"/>
          <w:color w:val="000000" w:themeColor="text1"/>
          <w:sz w:val="22"/>
        </w:rPr>
      </w:pPr>
      <w:r w:rsidRPr="00A129E6">
        <w:rPr>
          <w:rFonts w:asciiTheme="minorEastAsia" w:hAnsiTheme="minorEastAsia" w:hint="eastAsia"/>
          <w:color w:val="000000" w:themeColor="text1"/>
          <w:sz w:val="22"/>
        </w:rPr>
        <w:t xml:space="preserve">　　</w:t>
      </w:r>
      <w:r w:rsidR="00FE28C9">
        <w:rPr>
          <w:rFonts w:asciiTheme="minorEastAsia" w:hAnsiTheme="minorEastAsia" w:hint="eastAsia"/>
          <w:color w:val="000000" w:themeColor="text1"/>
          <w:sz w:val="22"/>
        </w:rPr>
        <w:t>判明した場合</w:t>
      </w:r>
      <w:r w:rsidR="009463FC" w:rsidRPr="00A129E6">
        <w:rPr>
          <w:rFonts w:asciiTheme="minorEastAsia" w:hAnsiTheme="minorEastAsia" w:hint="eastAsia"/>
          <w:color w:val="000000" w:themeColor="text1"/>
          <w:sz w:val="22"/>
        </w:rPr>
        <w:t xml:space="preserve"> (成分規格違反・添加物使用基準違反等)</w:t>
      </w:r>
    </w:p>
    <w:p w:rsidR="009463FC" w:rsidRPr="00A129E6" w:rsidRDefault="009463FC" w:rsidP="009463FC">
      <w:pPr>
        <w:spacing w:line="380" w:lineRule="exact"/>
        <w:ind w:leftChars="100" w:left="224"/>
        <w:rPr>
          <w:rFonts w:asciiTheme="minorEastAsia" w:hAnsiTheme="minorEastAsia"/>
          <w:color w:val="000000" w:themeColor="text1"/>
          <w:sz w:val="22"/>
        </w:rPr>
      </w:pPr>
      <w:r w:rsidRPr="00A129E6">
        <w:rPr>
          <w:rFonts w:asciiTheme="minorEastAsia" w:hAnsiTheme="minorEastAsia" w:cs="Times New Roman" w:hint="eastAsia"/>
          <w:color w:val="000000" w:themeColor="text1"/>
          <w:sz w:val="22"/>
        </w:rPr>
        <w:t xml:space="preserve">④　</w:t>
      </w:r>
      <w:r w:rsidR="00B80585" w:rsidRPr="00A129E6">
        <w:rPr>
          <w:rFonts w:hint="eastAsia"/>
          <w:color w:val="000000" w:themeColor="text1"/>
          <w:kern w:val="0"/>
          <w:sz w:val="22"/>
        </w:rPr>
        <w:t>取扱う食品等に起因する食品衛生上の問題が発生し，</w:t>
      </w:r>
      <w:r w:rsidR="00FE28C9">
        <w:rPr>
          <w:rFonts w:asciiTheme="minorEastAsia" w:hAnsiTheme="minorEastAsia" w:hint="eastAsia"/>
          <w:color w:val="000000" w:themeColor="text1"/>
          <w:sz w:val="22"/>
        </w:rPr>
        <w:t>自主回収に着手した場合</w:t>
      </w:r>
    </w:p>
    <w:p w:rsidR="002844C8" w:rsidRPr="00A129E6" w:rsidRDefault="002844C8" w:rsidP="002844C8">
      <w:pPr>
        <w:spacing w:line="380" w:lineRule="exact"/>
        <w:rPr>
          <w:rFonts w:asciiTheme="minorEastAsia" w:hAnsiTheme="minorEastAsia" w:cs="Times New Roman"/>
          <w:color w:val="000000" w:themeColor="text1"/>
          <w:sz w:val="22"/>
        </w:rPr>
      </w:pPr>
      <w:r w:rsidRPr="00A129E6">
        <w:rPr>
          <w:rFonts w:asciiTheme="minorEastAsia" w:hAnsiTheme="minorEastAsia" w:cs="Times New Roman" w:hint="eastAsia"/>
          <w:color w:val="000000" w:themeColor="text1"/>
          <w:sz w:val="22"/>
        </w:rPr>
        <w:t xml:space="preserve">　</w:t>
      </w:r>
      <w:r w:rsidR="00A32BF9" w:rsidRPr="00A129E6">
        <w:rPr>
          <w:rFonts w:asciiTheme="minorEastAsia" w:hAnsiTheme="minorEastAsia" w:cs="Times New Roman" w:hint="eastAsia"/>
          <w:color w:val="000000" w:themeColor="text1"/>
          <w:sz w:val="22"/>
        </w:rPr>
        <w:t>⑤</w:t>
      </w:r>
      <w:r w:rsidR="001C6BCC" w:rsidRPr="00A129E6">
        <w:rPr>
          <w:rFonts w:asciiTheme="minorEastAsia" w:hAnsiTheme="minorEastAsia" w:cs="Times New Roman" w:hint="eastAsia"/>
          <w:color w:val="000000" w:themeColor="text1"/>
          <w:sz w:val="22"/>
        </w:rPr>
        <w:t xml:space="preserve">　</w:t>
      </w:r>
      <w:r w:rsidR="00FE28C9">
        <w:rPr>
          <w:rFonts w:asciiTheme="minorEastAsia" w:hAnsiTheme="minorEastAsia" w:cs="Times New Roman" w:hint="eastAsia"/>
          <w:color w:val="000000" w:themeColor="text1"/>
          <w:sz w:val="22"/>
        </w:rPr>
        <w:t>消費者等から，取扱い食品について，特異な情報を得た場合</w:t>
      </w:r>
    </w:p>
    <w:p w:rsidR="00EA1B85" w:rsidRPr="00A129E6" w:rsidRDefault="002844C8" w:rsidP="002844C8">
      <w:pPr>
        <w:spacing w:line="380" w:lineRule="exact"/>
        <w:rPr>
          <w:rFonts w:asciiTheme="minorEastAsia" w:hAnsiTheme="minorEastAsia" w:cs="Times New Roman"/>
          <w:color w:val="000000" w:themeColor="text1"/>
          <w:sz w:val="22"/>
        </w:rPr>
      </w:pPr>
      <w:r w:rsidRPr="00A129E6">
        <w:rPr>
          <w:rFonts w:asciiTheme="minorEastAsia" w:hAnsiTheme="minorEastAsia" w:cs="Times New Roman" w:hint="eastAsia"/>
          <w:color w:val="000000" w:themeColor="text1"/>
          <w:sz w:val="22"/>
        </w:rPr>
        <w:t xml:space="preserve">　</w:t>
      </w:r>
      <w:r w:rsidR="00A32BF9" w:rsidRPr="00A129E6">
        <w:rPr>
          <w:rFonts w:asciiTheme="minorEastAsia" w:hAnsiTheme="minorEastAsia" w:cs="Times New Roman" w:hint="eastAsia"/>
          <w:color w:val="000000" w:themeColor="text1"/>
          <w:sz w:val="22"/>
        </w:rPr>
        <w:t>⑥</w:t>
      </w:r>
      <w:r w:rsidR="001C6BCC" w:rsidRPr="00A129E6">
        <w:rPr>
          <w:rFonts w:asciiTheme="minorEastAsia" w:hAnsiTheme="minorEastAsia" w:cs="Times New Roman" w:hint="eastAsia"/>
          <w:color w:val="000000" w:themeColor="text1"/>
          <w:sz w:val="22"/>
        </w:rPr>
        <w:t xml:space="preserve">　</w:t>
      </w:r>
      <w:r w:rsidR="00EA1B85" w:rsidRPr="00A129E6">
        <w:rPr>
          <w:rFonts w:asciiTheme="minorEastAsia" w:hAnsiTheme="minorEastAsia" w:cs="Times New Roman" w:hint="eastAsia"/>
          <w:color w:val="000000" w:themeColor="text1"/>
          <w:sz w:val="22"/>
        </w:rPr>
        <w:t>その他，</w:t>
      </w:r>
      <w:r w:rsidR="00344BAF" w:rsidRPr="00A129E6">
        <w:rPr>
          <w:rFonts w:asciiTheme="minorEastAsia" w:hAnsiTheme="minorEastAsia" w:cs="Times New Roman" w:hint="eastAsia"/>
          <w:color w:val="000000" w:themeColor="text1"/>
          <w:sz w:val="22"/>
        </w:rPr>
        <w:t>自社で</w:t>
      </w:r>
      <w:r w:rsidR="00161061" w:rsidRPr="00A129E6">
        <w:rPr>
          <w:rFonts w:asciiTheme="minorEastAsia" w:hAnsiTheme="minorEastAsia" w:cs="Times New Roman" w:hint="eastAsia"/>
          <w:color w:val="000000" w:themeColor="text1"/>
          <w:sz w:val="22"/>
        </w:rPr>
        <w:t>危害発生時の対応が</w:t>
      </w:r>
      <w:r w:rsidR="00FE28C9">
        <w:rPr>
          <w:rFonts w:asciiTheme="minorEastAsia" w:hAnsiTheme="minorEastAsia" w:cs="Times New Roman" w:hint="eastAsia"/>
          <w:color w:val="000000" w:themeColor="text1"/>
          <w:sz w:val="22"/>
        </w:rPr>
        <w:t>必要と判断した場合</w:t>
      </w:r>
      <w:r w:rsidR="00EA1B85" w:rsidRPr="00A129E6">
        <w:rPr>
          <w:rFonts w:asciiTheme="minorEastAsia" w:hAnsiTheme="minorEastAsia" w:cs="Times New Roman" w:hint="eastAsia"/>
          <w:color w:val="000000" w:themeColor="text1"/>
          <w:sz w:val="22"/>
        </w:rPr>
        <w:t xml:space="preserve">　　</w:t>
      </w:r>
    </w:p>
    <w:p w:rsidR="00C52275" w:rsidRDefault="00C52275" w:rsidP="00187D11">
      <w:pPr>
        <w:spacing w:line="380" w:lineRule="exact"/>
        <w:rPr>
          <w:rFonts w:asciiTheme="minorEastAsia" w:hAnsiTheme="minorEastAsia" w:cs="Times New Roman"/>
          <w:color w:val="000000" w:themeColor="text1"/>
          <w:sz w:val="22"/>
        </w:rPr>
      </w:pPr>
    </w:p>
    <w:p w:rsidR="00187D11" w:rsidRPr="00A129E6" w:rsidRDefault="00EA1B85" w:rsidP="00187D11">
      <w:pPr>
        <w:spacing w:line="380" w:lineRule="exact"/>
        <w:rPr>
          <w:rFonts w:asciiTheme="majorEastAsia" w:eastAsiaTheme="majorEastAsia" w:hAnsiTheme="majorEastAsia" w:cs="Times New Roman"/>
          <w:color w:val="000000" w:themeColor="text1"/>
          <w:sz w:val="22"/>
        </w:rPr>
      </w:pPr>
      <w:r w:rsidRPr="00A129E6">
        <w:rPr>
          <w:rFonts w:asciiTheme="majorEastAsia" w:eastAsiaTheme="majorEastAsia" w:hAnsiTheme="majorEastAsia" w:cs="Times New Roman" w:hint="eastAsia"/>
          <w:color w:val="000000" w:themeColor="text1"/>
          <w:sz w:val="22"/>
        </w:rPr>
        <w:t>３</w:t>
      </w:r>
      <w:r w:rsidR="00962EDA" w:rsidRPr="00A129E6">
        <w:rPr>
          <w:rFonts w:asciiTheme="majorEastAsia" w:eastAsiaTheme="majorEastAsia" w:hAnsiTheme="majorEastAsia" w:cs="Times New Roman" w:hint="eastAsia"/>
          <w:color w:val="000000" w:themeColor="text1"/>
          <w:sz w:val="22"/>
        </w:rPr>
        <w:t xml:space="preserve">　危機管理体制の確立</w:t>
      </w:r>
    </w:p>
    <w:p w:rsidR="005424F1" w:rsidRPr="00A129E6" w:rsidRDefault="00FE28C9" w:rsidP="00187D11">
      <w:pPr>
        <w:spacing w:line="380" w:lineRule="exact"/>
        <w:rPr>
          <w:rFonts w:asciiTheme="minorEastAsia" w:hAnsiTheme="minorEastAsia"/>
          <w:color w:val="000000" w:themeColor="text1"/>
          <w:sz w:val="22"/>
        </w:rPr>
      </w:pPr>
      <w:r>
        <w:rPr>
          <w:rFonts w:asciiTheme="majorEastAsia" w:eastAsiaTheme="majorEastAsia" w:hAnsiTheme="majorEastAsia" w:cs="Times New Roman" w:hint="eastAsia"/>
          <w:color w:val="000000" w:themeColor="text1"/>
          <w:sz w:val="22"/>
        </w:rPr>
        <w:t xml:space="preserve">　　</w:t>
      </w:r>
      <w:r w:rsidR="00A32BF9" w:rsidRPr="00A129E6">
        <w:rPr>
          <w:rFonts w:asciiTheme="minorEastAsia" w:hAnsiTheme="minorEastAsia" w:hint="eastAsia"/>
          <w:color w:val="000000" w:themeColor="text1"/>
          <w:sz w:val="22"/>
        </w:rPr>
        <w:t>消費者</w:t>
      </w:r>
      <w:r w:rsidR="00187D11" w:rsidRPr="00A129E6">
        <w:rPr>
          <w:rFonts w:asciiTheme="minorEastAsia" w:hAnsiTheme="minorEastAsia" w:hint="eastAsia"/>
          <w:color w:val="000000" w:themeColor="text1"/>
          <w:sz w:val="22"/>
        </w:rPr>
        <w:t>からの問い合わせ等に対応するための相談窓口を設置</w:t>
      </w:r>
      <w:r w:rsidR="005424F1" w:rsidRPr="00A129E6">
        <w:rPr>
          <w:rFonts w:asciiTheme="minorEastAsia" w:hAnsiTheme="minorEastAsia" w:hint="eastAsia"/>
          <w:color w:val="000000" w:themeColor="text1"/>
          <w:sz w:val="22"/>
        </w:rPr>
        <w:t>する。</w:t>
      </w:r>
    </w:p>
    <w:p w:rsidR="005424F1" w:rsidRDefault="00FE28C9" w:rsidP="00187D11">
      <w:pPr>
        <w:spacing w:line="380" w:lineRule="exact"/>
        <w:rPr>
          <w:rFonts w:asciiTheme="minorEastAsia" w:hAnsiTheme="minorEastAsia" w:cs="Times New Roman"/>
          <w:color w:val="000000" w:themeColor="text1"/>
          <w:sz w:val="22"/>
        </w:rPr>
      </w:pPr>
      <w:r>
        <w:rPr>
          <w:rFonts w:asciiTheme="minorEastAsia" w:hAnsiTheme="minorEastAsia" w:hint="eastAsia"/>
          <w:color w:val="000000" w:themeColor="text1"/>
          <w:sz w:val="22"/>
        </w:rPr>
        <w:t xml:space="preserve">　　</w:t>
      </w:r>
      <w:r w:rsidR="00FB03FF" w:rsidRPr="00A129E6">
        <w:rPr>
          <w:rFonts w:asciiTheme="minorEastAsia" w:hAnsiTheme="minorEastAsia" w:cs="Times New Roman" w:hint="eastAsia"/>
          <w:color w:val="000000" w:themeColor="text1"/>
          <w:sz w:val="22"/>
        </w:rPr>
        <w:t>危害が発生した際</w:t>
      </w:r>
      <w:r w:rsidR="00187D11" w:rsidRPr="00A129E6">
        <w:rPr>
          <w:rFonts w:asciiTheme="minorEastAsia" w:hAnsiTheme="minorEastAsia" w:cs="Times New Roman" w:hint="eastAsia"/>
          <w:color w:val="000000" w:themeColor="text1"/>
          <w:sz w:val="22"/>
        </w:rPr>
        <w:t>に，社内の対応指示及び保健所等の関係機関への連絡・報告を</w:t>
      </w:r>
      <w:r>
        <w:rPr>
          <w:rFonts w:asciiTheme="minorEastAsia" w:hAnsiTheme="minorEastAsia" w:cs="Times New Roman" w:hint="eastAsia"/>
          <w:color w:val="000000" w:themeColor="text1"/>
          <w:sz w:val="22"/>
        </w:rPr>
        <w:t>担当</w:t>
      </w:r>
    </w:p>
    <w:p w:rsidR="00187D11" w:rsidRPr="00A129E6" w:rsidRDefault="00FE28C9" w:rsidP="00187D11">
      <w:pPr>
        <w:spacing w:line="380" w:lineRule="exac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00187D11" w:rsidRPr="00A129E6">
        <w:rPr>
          <w:rFonts w:asciiTheme="minorEastAsia" w:hAnsiTheme="minorEastAsia" w:cs="Times New Roman" w:hint="eastAsia"/>
          <w:color w:val="000000" w:themeColor="text1"/>
          <w:sz w:val="22"/>
        </w:rPr>
        <w:t>する危機管理者を置く。</w:t>
      </w:r>
    </w:p>
    <w:p w:rsidR="00256529" w:rsidRDefault="00256529" w:rsidP="00187D11">
      <w:pPr>
        <w:ind w:left="796" w:hangingChars="340" w:hanging="796"/>
        <w:rPr>
          <w:rFonts w:asciiTheme="majorEastAsia" w:eastAsiaTheme="majorEastAsia" w:hAnsiTheme="majorEastAsia" w:cs="Times New Roman"/>
          <w:color w:val="000000" w:themeColor="text1"/>
          <w:sz w:val="22"/>
        </w:rPr>
      </w:pPr>
    </w:p>
    <w:p w:rsidR="00187D11" w:rsidRPr="00A129E6" w:rsidRDefault="00256529" w:rsidP="00187D11">
      <w:pPr>
        <w:ind w:left="796" w:hangingChars="340" w:hanging="796"/>
        <w:rPr>
          <w:rFonts w:asciiTheme="minorEastAsia" w:eastAsia="ＭＳ 明朝" w:hAnsiTheme="minorEastAsia"/>
          <w:color w:val="000000" w:themeColor="text1"/>
          <w:sz w:val="22"/>
        </w:rPr>
      </w:pPr>
      <w:r>
        <w:rPr>
          <w:rFonts w:asciiTheme="majorEastAsia" w:eastAsiaTheme="majorEastAsia" w:hAnsiTheme="majorEastAsia" w:cs="Times New Roman" w:hint="eastAsia"/>
          <w:color w:val="000000" w:themeColor="text1"/>
          <w:sz w:val="22"/>
        </w:rPr>
        <w:t xml:space="preserve">　</w:t>
      </w:r>
      <w:r>
        <w:rPr>
          <w:rFonts w:asciiTheme="majorEastAsia" w:eastAsia="ＭＳ 明朝" w:hAnsiTheme="majorEastAsia" w:cs="Times New Roman" w:hint="eastAsia"/>
          <w:color w:val="000000" w:themeColor="text1"/>
          <w:sz w:val="22"/>
        </w:rPr>
        <w:t>(</w:t>
      </w:r>
      <w:r>
        <w:rPr>
          <w:rFonts w:asciiTheme="majorEastAsia" w:eastAsia="ＭＳ 明朝" w:hAnsiTheme="majorEastAsia" w:cs="Times New Roman" w:hint="eastAsia"/>
          <w:color w:val="000000" w:themeColor="text1"/>
          <w:sz w:val="22"/>
        </w:rPr>
        <w:t>１</w:t>
      </w:r>
      <w:r>
        <w:rPr>
          <w:rFonts w:asciiTheme="majorEastAsia" w:eastAsia="ＭＳ 明朝" w:hAnsiTheme="majorEastAsia" w:cs="Times New Roman" w:hint="eastAsia"/>
          <w:color w:val="000000" w:themeColor="text1"/>
          <w:sz w:val="22"/>
        </w:rPr>
        <w:t>)</w:t>
      </w:r>
      <w:r w:rsidR="00A32BF9" w:rsidRPr="00A94614">
        <w:rPr>
          <w:rFonts w:asciiTheme="minorEastAsia" w:eastAsia="ＭＳ 明朝" w:hAnsiTheme="minorEastAsia" w:hint="eastAsia"/>
          <w:sz w:val="22"/>
        </w:rPr>
        <w:t>消費者</w:t>
      </w:r>
      <w:r w:rsidR="00962EDA" w:rsidRPr="00A129E6">
        <w:rPr>
          <w:rFonts w:asciiTheme="minorEastAsia" w:eastAsia="ＭＳ 明朝" w:hAnsiTheme="minorEastAsia" w:hint="eastAsia"/>
          <w:color w:val="000000" w:themeColor="text1"/>
          <w:sz w:val="22"/>
        </w:rPr>
        <w:t xml:space="preserve">相談窓口の業務　</w:t>
      </w:r>
    </w:p>
    <w:p w:rsidR="00187D11" w:rsidRPr="00A129E6" w:rsidRDefault="00187D11" w:rsidP="00215487">
      <w:pPr>
        <w:ind w:left="796" w:hangingChars="340" w:hanging="796"/>
        <w:rPr>
          <w:rFonts w:asciiTheme="minorEastAsia" w:eastAsia="ＭＳ 明朝" w:hAnsiTheme="minorEastAsia"/>
          <w:color w:val="000000" w:themeColor="text1"/>
          <w:sz w:val="22"/>
        </w:rPr>
      </w:pPr>
      <w:r w:rsidRPr="00A129E6">
        <w:rPr>
          <w:rFonts w:asciiTheme="minorEastAsia" w:eastAsia="ＭＳ 明朝" w:hAnsiTheme="minorEastAsia" w:hint="eastAsia"/>
          <w:color w:val="000000" w:themeColor="text1"/>
          <w:sz w:val="22"/>
        </w:rPr>
        <w:t xml:space="preserve">　　</w:t>
      </w:r>
      <w:r w:rsidR="00FE28C9">
        <w:rPr>
          <w:rFonts w:asciiTheme="minorEastAsia" w:eastAsia="ＭＳ 明朝" w:hAnsiTheme="minorEastAsia" w:hint="eastAsia"/>
          <w:color w:val="000000" w:themeColor="text1"/>
          <w:sz w:val="22"/>
        </w:rPr>
        <w:t xml:space="preserve">　</w:t>
      </w:r>
      <w:r w:rsidR="00A32BF9" w:rsidRPr="00A129E6">
        <w:rPr>
          <w:rFonts w:asciiTheme="minorEastAsia" w:eastAsia="ＭＳ 明朝" w:hAnsiTheme="minorEastAsia" w:hint="eastAsia"/>
          <w:color w:val="000000" w:themeColor="text1"/>
          <w:sz w:val="22"/>
        </w:rPr>
        <w:t>消費者</w:t>
      </w:r>
      <w:r w:rsidR="00461CBB" w:rsidRPr="00A129E6">
        <w:rPr>
          <w:rFonts w:asciiTheme="minorEastAsia" w:eastAsia="ＭＳ 明朝" w:hAnsiTheme="minorEastAsia" w:hint="eastAsia"/>
          <w:color w:val="000000" w:themeColor="text1"/>
          <w:sz w:val="22"/>
        </w:rPr>
        <w:t>からの問い合わせ等に対応</w:t>
      </w:r>
      <w:r w:rsidRPr="00A129E6">
        <w:rPr>
          <w:rFonts w:asciiTheme="minorEastAsia" w:eastAsia="ＭＳ 明朝" w:hAnsiTheme="minorEastAsia" w:hint="eastAsia"/>
          <w:color w:val="000000" w:themeColor="text1"/>
          <w:sz w:val="22"/>
        </w:rPr>
        <w:t>し，危害</w:t>
      </w:r>
      <w:r w:rsidR="00461CBB" w:rsidRPr="00A129E6">
        <w:rPr>
          <w:rFonts w:asciiTheme="minorEastAsia" w:eastAsia="ＭＳ 明朝" w:hAnsiTheme="minorEastAsia" w:hint="eastAsia"/>
          <w:color w:val="000000" w:themeColor="text1"/>
          <w:sz w:val="22"/>
        </w:rPr>
        <w:t>発生時は速やかに危機管理者へ</w:t>
      </w:r>
      <w:r w:rsidRPr="00A129E6">
        <w:rPr>
          <w:rFonts w:asciiTheme="minorEastAsia" w:eastAsia="ＭＳ 明朝" w:hAnsiTheme="minorEastAsia" w:hint="eastAsia"/>
          <w:color w:val="000000" w:themeColor="text1"/>
          <w:sz w:val="22"/>
        </w:rPr>
        <w:t>報告する。</w:t>
      </w:r>
    </w:p>
    <w:p w:rsidR="00461CBB" w:rsidRPr="00A129E6" w:rsidRDefault="00461CBB" w:rsidP="00461CBB">
      <w:pPr>
        <w:ind w:left="796" w:hangingChars="340" w:hanging="796"/>
        <w:rPr>
          <w:rFonts w:asciiTheme="minorEastAsia" w:eastAsia="ＭＳ 明朝" w:hAnsiTheme="minorEastAsia" w:cs="Times New Roman"/>
          <w:color w:val="000000" w:themeColor="text1"/>
          <w:sz w:val="22"/>
        </w:rPr>
      </w:pPr>
    </w:p>
    <w:p w:rsidR="00256529" w:rsidRDefault="00C52275" w:rsidP="00461CBB">
      <w:pPr>
        <w:ind w:left="796" w:hangingChars="340" w:hanging="796"/>
        <w:rPr>
          <w:rFonts w:asciiTheme="minorEastAsia" w:hAnsiTheme="minorEastAsia"/>
          <w:color w:val="000000" w:themeColor="text1"/>
          <w:sz w:val="22"/>
        </w:rPr>
      </w:pPr>
      <w:r>
        <w:rPr>
          <w:rFonts w:asciiTheme="minorEastAsia" w:eastAsia="ＭＳ 明朝" w:hAnsiTheme="minorEastAsia" w:cs="Times New Roman" w:hint="eastAsia"/>
          <w:color w:val="000000" w:themeColor="text1"/>
          <w:sz w:val="22"/>
        </w:rPr>
        <w:t xml:space="preserve">　</w:t>
      </w:r>
      <w:r w:rsidR="00256529">
        <w:rPr>
          <w:rFonts w:asciiTheme="majorEastAsia" w:eastAsia="ＭＳ 明朝" w:hAnsiTheme="majorEastAsia" w:cs="Times New Roman" w:hint="eastAsia"/>
          <w:color w:val="000000" w:themeColor="text1"/>
          <w:sz w:val="22"/>
        </w:rPr>
        <w:t>(</w:t>
      </w:r>
      <w:r w:rsidR="00256529">
        <w:rPr>
          <w:rFonts w:asciiTheme="majorEastAsia" w:eastAsia="ＭＳ 明朝" w:hAnsiTheme="majorEastAsia" w:cs="Times New Roman" w:hint="eastAsia"/>
          <w:color w:val="000000" w:themeColor="text1"/>
          <w:sz w:val="22"/>
        </w:rPr>
        <w:t>２</w:t>
      </w:r>
      <w:r w:rsidR="00256529">
        <w:rPr>
          <w:rFonts w:asciiTheme="majorEastAsia" w:eastAsia="ＭＳ 明朝" w:hAnsiTheme="majorEastAsia" w:cs="Times New Roman" w:hint="eastAsia"/>
          <w:color w:val="000000" w:themeColor="text1"/>
          <w:sz w:val="22"/>
        </w:rPr>
        <w:t>)</w:t>
      </w:r>
      <w:r w:rsidR="00187D11" w:rsidRPr="00A129E6">
        <w:rPr>
          <w:rFonts w:asciiTheme="minorEastAsia" w:eastAsia="ＭＳ 明朝" w:hAnsiTheme="minorEastAsia" w:hint="eastAsia"/>
          <w:color w:val="000000" w:themeColor="text1"/>
          <w:sz w:val="22"/>
        </w:rPr>
        <w:t>危機</w:t>
      </w:r>
      <w:r w:rsidR="00187D11" w:rsidRPr="00A129E6">
        <w:rPr>
          <w:rFonts w:asciiTheme="minorEastAsia" w:hAnsiTheme="minorEastAsia" w:hint="eastAsia"/>
          <w:color w:val="000000" w:themeColor="text1"/>
          <w:sz w:val="22"/>
        </w:rPr>
        <w:t>管理者の業務</w:t>
      </w:r>
    </w:p>
    <w:p w:rsidR="00256529" w:rsidRDefault="00256529" w:rsidP="00256529">
      <w:pPr>
        <w:tabs>
          <w:tab w:val="left" w:pos="4536"/>
        </w:tabs>
        <w:spacing w:line="380" w:lineRule="exact"/>
        <w:rPr>
          <w:rFonts w:asciiTheme="minorEastAsia" w:hAnsiTheme="minorEastAsia" w:cs="Times New Roman"/>
          <w:color w:val="000000" w:themeColor="text1"/>
          <w:sz w:val="22"/>
        </w:rPr>
      </w:pPr>
      <w:r>
        <w:rPr>
          <w:rFonts w:ascii="ＭＳ 明朝" w:hAnsi="ＭＳ 明朝" w:cs="Times New Roman" w:hint="eastAsia"/>
          <w:color w:val="000000" w:themeColor="text1"/>
          <w:sz w:val="22"/>
        </w:rPr>
        <w:t xml:space="preserve">　  </w:t>
      </w:r>
      <w:r w:rsidRPr="00256529">
        <w:rPr>
          <w:rFonts w:ascii="ＭＳ 明朝" w:hAnsi="ＭＳ 明朝" w:cs="Times New Roman" w:hint="eastAsia"/>
          <w:color w:val="000000" w:themeColor="text1"/>
          <w:sz w:val="22"/>
        </w:rPr>
        <w:t>・</w:t>
      </w:r>
      <w:r>
        <w:rPr>
          <w:rFonts w:ascii="ＭＳ 明朝" w:hAnsi="ＭＳ 明朝" w:cs="Times New Roman" w:hint="eastAsia"/>
          <w:color w:val="000000" w:themeColor="text1"/>
          <w:sz w:val="22"/>
        </w:rPr>
        <w:t>「</w:t>
      </w:r>
      <w:r w:rsidR="00F20BB6" w:rsidRPr="00A129E6">
        <w:rPr>
          <w:rFonts w:asciiTheme="minorEastAsia" w:hAnsiTheme="minorEastAsia" w:cs="Times New Roman" w:hint="eastAsia"/>
          <w:color w:val="000000" w:themeColor="text1"/>
          <w:sz w:val="22"/>
        </w:rPr>
        <w:t>危害発生時の</w:t>
      </w:r>
      <w:r w:rsidR="006D5C82" w:rsidRPr="00A129E6">
        <w:rPr>
          <w:rFonts w:asciiTheme="minorEastAsia" w:hAnsiTheme="minorEastAsia" w:cs="Times New Roman" w:hint="eastAsia"/>
          <w:color w:val="000000" w:themeColor="text1"/>
          <w:sz w:val="22"/>
        </w:rPr>
        <w:t>対応手順</w:t>
      </w:r>
      <w:r>
        <w:rPr>
          <w:rFonts w:asciiTheme="minorEastAsia" w:hAnsiTheme="minorEastAsia" w:cs="Times New Roman" w:hint="eastAsia"/>
          <w:color w:val="000000" w:themeColor="text1"/>
          <w:sz w:val="22"/>
        </w:rPr>
        <w:t>」</w:t>
      </w:r>
      <w:r w:rsidR="00EA1B85" w:rsidRPr="00A129E6">
        <w:rPr>
          <w:rFonts w:asciiTheme="minorEastAsia" w:hAnsiTheme="minorEastAsia" w:cs="Times New Roman" w:hint="eastAsia"/>
          <w:color w:val="000000" w:themeColor="text1"/>
          <w:sz w:val="22"/>
        </w:rPr>
        <w:t>を作成し，危害発生</w:t>
      </w:r>
      <w:r w:rsidR="00461CBB" w:rsidRPr="00A129E6">
        <w:rPr>
          <w:rFonts w:asciiTheme="minorEastAsia" w:hAnsiTheme="minorEastAsia" w:cs="Times New Roman" w:hint="eastAsia"/>
          <w:color w:val="000000" w:themeColor="text1"/>
          <w:sz w:val="22"/>
        </w:rPr>
        <w:t>時に備える。</w:t>
      </w:r>
      <w:r>
        <w:rPr>
          <w:rFonts w:asciiTheme="minorEastAsia" w:hAnsiTheme="minorEastAsia" w:cs="Times New Roman" w:hint="eastAsia"/>
          <w:color w:val="000000" w:themeColor="text1"/>
          <w:sz w:val="22"/>
        </w:rPr>
        <w:t>「</w:t>
      </w:r>
      <w:r w:rsidR="00D63CA2" w:rsidRPr="00A129E6">
        <w:rPr>
          <w:rFonts w:asciiTheme="minorEastAsia" w:hAnsiTheme="minorEastAsia" w:cs="Times New Roman" w:hint="eastAsia"/>
          <w:color w:val="000000" w:themeColor="text1"/>
          <w:sz w:val="22"/>
        </w:rPr>
        <w:t>対応</w:t>
      </w:r>
      <w:r w:rsidR="006D5C82" w:rsidRPr="00A129E6">
        <w:rPr>
          <w:rFonts w:asciiTheme="minorEastAsia" w:hAnsiTheme="minorEastAsia" w:cs="Times New Roman" w:hint="eastAsia"/>
          <w:color w:val="000000" w:themeColor="text1"/>
          <w:sz w:val="22"/>
        </w:rPr>
        <w:t>手順</w:t>
      </w:r>
      <w:r w:rsidR="004F265A" w:rsidRPr="00A129E6">
        <w:rPr>
          <w:rFonts w:asciiTheme="minorEastAsia" w:hAnsiTheme="minorEastAsia" w:cs="Times New Roman" w:hint="eastAsia"/>
          <w:color w:val="000000" w:themeColor="text1"/>
          <w:sz w:val="22"/>
        </w:rPr>
        <w:t>」</w:t>
      </w:r>
      <w:r w:rsidR="007E31D4" w:rsidRPr="00A129E6">
        <w:rPr>
          <w:rFonts w:asciiTheme="minorEastAsia" w:hAnsiTheme="minorEastAsia" w:cs="Times New Roman" w:hint="eastAsia"/>
          <w:color w:val="000000" w:themeColor="text1"/>
          <w:sz w:val="22"/>
        </w:rPr>
        <w:t>に</w:t>
      </w:r>
      <w:r w:rsidR="00EA1B85" w:rsidRPr="00A129E6">
        <w:rPr>
          <w:rFonts w:asciiTheme="minorEastAsia" w:hAnsiTheme="minorEastAsia" w:cs="Times New Roman" w:hint="eastAsia"/>
          <w:color w:val="000000" w:themeColor="text1"/>
          <w:sz w:val="22"/>
        </w:rPr>
        <w:t>は，</w:t>
      </w:r>
      <w:r w:rsidR="007E31D4" w:rsidRPr="00A129E6">
        <w:rPr>
          <w:rFonts w:asciiTheme="minorEastAsia" w:hAnsiTheme="minorEastAsia" w:cs="Times New Roman" w:hint="eastAsia"/>
          <w:color w:val="000000" w:themeColor="text1"/>
          <w:sz w:val="22"/>
        </w:rPr>
        <w:t>連絡</w:t>
      </w:r>
    </w:p>
    <w:p w:rsidR="00EA1B85" w:rsidRDefault="00256529" w:rsidP="00256529">
      <w:pPr>
        <w:tabs>
          <w:tab w:val="left" w:pos="4536"/>
        </w:tabs>
        <w:spacing w:line="380" w:lineRule="exac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007E31D4" w:rsidRPr="00A129E6">
        <w:rPr>
          <w:rFonts w:asciiTheme="minorEastAsia" w:hAnsiTheme="minorEastAsia" w:cs="Times New Roman" w:hint="eastAsia"/>
          <w:color w:val="000000" w:themeColor="text1"/>
          <w:sz w:val="22"/>
        </w:rPr>
        <w:t>体制を記載し，毎年更新</w:t>
      </w:r>
      <w:r w:rsidR="00EA1B85" w:rsidRPr="00A129E6">
        <w:rPr>
          <w:rFonts w:asciiTheme="minorEastAsia" w:hAnsiTheme="minorEastAsia" w:cs="Times New Roman" w:hint="eastAsia"/>
          <w:color w:val="000000" w:themeColor="text1"/>
          <w:sz w:val="22"/>
        </w:rPr>
        <w:t>し常に使用できるようにしておく。</w:t>
      </w:r>
    </w:p>
    <w:p w:rsidR="00215487" w:rsidRPr="00A129E6" w:rsidRDefault="00256529" w:rsidP="00256529">
      <w:pPr>
        <w:tabs>
          <w:tab w:val="left" w:pos="4536"/>
        </w:tabs>
        <w:spacing w:line="380" w:lineRule="exact"/>
        <w:rPr>
          <w:rFonts w:asciiTheme="minorEastAsia" w:hAnsiTheme="minorEastAsia"/>
          <w:color w:val="000000" w:themeColor="text1"/>
          <w:sz w:val="22"/>
        </w:rPr>
      </w:pPr>
      <w:r>
        <w:rPr>
          <w:rFonts w:ascii="ＭＳ 明朝" w:hAnsi="ＭＳ 明朝" w:cs="Times New Roman" w:hint="eastAsia"/>
          <w:color w:val="000000" w:themeColor="text1"/>
          <w:sz w:val="22"/>
        </w:rPr>
        <w:t xml:space="preserve">　  </w:t>
      </w:r>
      <w:r w:rsidRPr="00256529">
        <w:rPr>
          <w:rFonts w:ascii="ＭＳ 明朝" w:hAnsi="ＭＳ 明朝" w:cs="Times New Roman" w:hint="eastAsia"/>
          <w:color w:val="000000" w:themeColor="text1"/>
          <w:sz w:val="22"/>
        </w:rPr>
        <w:t>・</w:t>
      </w:r>
      <w:r w:rsidR="00461CBB" w:rsidRPr="00A129E6">
        <w:rPr>
          <w:rFonts w:asciiTheme="minorEastAsia" w:hAnsiTheme="minorEastAsia" w:cs="Times New Roman" w:hint="eastAsia"/>
          <w:color w:val="000000" w:themeColor="text1"/>
          <w:sz w:val="22"/>
        </w:rPr>
        <w:t>危害に関する</w:t>
      </w:r>
      <w:r w:rsidR="00546DC2" w:rsidRPr="00A129E6">
        <w:rPr>
          <w:rFonts w:asciiTheme="minorEastAsia" w:hAnsiTheme="minorEastAsia" w:hint="eastAsia"/>
          <w:color w:val="000000" w:themeColor="text1"/>
          <w:sz w:val="22"/>
        </w:rPr>
        <w:t>情報を入手した場合速やかに調査等を行って概要を把握</w:t>
      </w:r>
      <w:r w:rsidR="00962EDA" w:rsidRPr="00A129E6">
        <w:rPr>
          <w:rFonts w:asciiTheme="minorEastAsia" w:hAnsiTheme="minorEastAsia" w:hint="eastAsia"/>
          <w:color w:val="000000" w:themeColor="text1"/>
          <w:sz w:val="22"/>
        </w:rPr>
        <w:t>し，必要な連絡</w:t>
      </w:r>
    </w:p>
    <w:p w:rsidR="00215487" w:rsidRPr="00A129E6" w:rsidRDefault="00256529" w:rsidP="00215487">
      <w:pPr>
        <w:ind w:left="2318" w:hangingChars="990" w:hanging="2318"/>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962EDA" w:rsidRPr="00A129E6">
        <w:rPr>
          <w:rFonts w:asciiTheme="minorEastAsia" w:hAnsiTheme="minorEastAsia" w:hint="eastAsia"/>
          <w:color w:val="000000" w:themeColor="text1"/>
          <w:sz w:val="22"/>
        </w:rPr>
        <w:t>を行う</w:t>
      </w:r>
      <w:r w:rsidR="00546DC2" w:rsidRPr="00A129E6">
        <w:rPr>
          <w:rFonts w:asciiTheme="minorEastAsia" w:hAnsiTheme="minorEastAsia" w:hint="eastAsia"/>
          <w:color w:val="000000" w:themeColor="text1"/>
          <w:sz w:val="22"/>
        </w:rPr>
        <w:t>とともに</w:t>
      </w:r>
      <w:r w:rsidR="00461CBB" w:rsidRPr="00A129E6">
        <w:rPr>
          <w:rFonts w:asciiTheme="minorEastAsia" w:hAnsiTheme="minorEastAsia" w:hint="eastAsia"/>
          <w:color w:val="000000" w:themeColor="text1"/>
          <w:sz w:val="22"/>
        </w:rPr>
        <w:t>,</w:t>
      </w:r>
      <w:r w:rsidR="00546DC2" w:rsidRPr="00A129E6">
        <w:rPr>
          <w:rFonts w:asciiTheme="minorEastAsia" w:hAnsiTheme="minorEastAsia" w:hint="eastAsia"/>
          <w:color w:val="000000" w:themeColor="text1"/>
          <w:sz w:val="22"/>
        </w:rPr>
        <w:t>危機事案対応体制を確保し，「危害発生</w:t>
      </w:r>
      <w:r w:rsidR="007E31D4" w:rsidRPr="00A129E6">
        <w:rPr>
          <w:rFonts w:asciiTheme="minorEastAsia" w:hAnsiTheme="minorEastAsia" w:hint="eastAsia"/>
          <w:color w:val="000000" w:themeColor="text1"/>
          <w:sz w:val="22"/>
        </w:rPr>
        <w:t>時の対応手順」に従って処理</w:t>
      </w:r>
    </w:p>
    <w:p w:rsidR="00EA1B85" w:rsidRPr="00A129E6" w:rsidRDefault="00256529" w:rsidP="00215487">
      <w:pPr>
        <w:ind w:left="2318" w:hangingChars="990" w:hanging="2318"/>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546DC2" w:rsidRPr="00A129E6">
        <w:rPr>
          <w:rFonts w:asciiTheme="minorEastAsia" w:hAnsiTheme="minorEastAsia" w:hint="eastAsia"/>
          <w:color w:val="000000" w:themeColor="text1"/>
          <w:sz w:val="22"/>
        </w:rPr>
        <w:t>する。</w:t>
      </w:r>
    </w:p>
    <w:p w:rsidR="005424F1" w:rsidRPr="00A129E6" w:rsidRDefault="005424F1" w:rsidP="00215487">
      <w:pPr>
        <w:ind w:left="2318" w:hangingChars="990" w:hanging="2318"/>
        <w:rPr>
          <w:rFonts w:asciiTheme="minorEastAsia" w:hAnsiTheme="minorEastAsia"/>
          <w:color w:val="000000" w:themeColor="text1"/>
          <w:sz w:val="22"/>
        </w:rPr>
      </w:pPr>
    </w:p>
    <w:p w:rsidR="005424F1" w:rsidRPr="00A129E6" w:rsidRDefault="005424F1" w:rsidP="00215487">
      <w:pPr>
        <w:ind w:left="2318" w:hangingChars="990" w:hanging="2318"/>
        <w:rPr>
          <w:rFonts w:asciiTheme="minorEastAsia" w:hAnsiTheme="minorEastAsia"/>
          <w:color w:val="000000" w:themeColor="text1"/>
          <w:sz w:val="22"/>
        </w:rPr>
      </w:pPr>
    </w:p>
    <w:p w:rsidR="005424F1" w:rsidRDefault="005424F1" w:rsidP="00215487">
      <w:pPr>
        <w:ind w:left="2318" w:hangingChars="990" w:hanging="2318"/>
        <w:rPr>
          <w:rFonts w:asciiTheme="minorEastAsia" w:hAnsiTheme="minorEastAsia"/>
          <w:color w:val="000000" w:themeColor="text1"/>
          <w:sz w:val="22"/>
        </w:rPr>
      </w:pPr>
    </w:p>
    <w:p w:rsidR="00256529" w:rsidRPr="00A129E6" w:rsidRDefault="00256529" w:rsidP="00215487">
      <w:pPr>
        <w:ind w:left="2318" w:hangingChars="990" w:hanging="2318"/>
        <w:rPr>
          <w:rFonts w:asciiTheme="minorEastAsia" w:hAnsiTheme="minorEastAsia"/>
          <w:color w:val="000000" w:themeColor="text1"/>
          <w:sz w:val="22"/>
        </w:rPr>
      </w:pPr>
    </w:p>
    <w:p w:rsidR="005424F1" w:rsidRPr="00A129E6" w:rsidRDefault="005424F1" w:rsidP="00215487">
      <w:pPr>
        <w:ind w:left="2318" w:hangingChars="990" w:hanging="2318"/>
        <w:rPr>
          <w:rFonts w:asciiTheme="minorEastAsia" w:hAnsiTheme="minorEastAsia"/>
          <w:color w:val="000000" w:themeColor="text1"/>
          <w:sz w:val="22"/>
        </w:rPr>
      </w:pPr>
    </w:p>
    <w:p w:rsidR="00A129E6" w:rsidRPr="00A129E6" w:rsidRDefault="00A129E6" w:rsidP="00215487">
      <w:pPr>
        <w:ind w:left="2318" w:hangingChars="990" w:hanging="2318"/>
        <w:rPr>
          <w:rFonts w:asciiTheme="minorEastAsia" w:hAnsiTheme="minorEastAsia"/>
          <w:color w:val="000000" w:themeColor="text1"/>
          <w:sz w:val="22"/>
        </w:rPr>
      </w:pPr>
    </w:p>
    <w:p w:rsidR="00256529" w:rsidRDefault="004D3368" w:rsidP="00D6542B">
      <w:pPr>
        <w:spacing w:line="380" w:lineRule="exact"/>
        <w:rPr>
          <w:rFonts w:asciiTheme="majorEastAsia" w:eastAsiaTheme="majorEastAsia" w:hAnsiTheme="majorEastAsia" w:cs="Times New Roman"/>
          <w:color w:val="000000" w:themeColor="text1"/>
          <w:sz w:val="22"/>
        </w:rPr>
      </w:pPr>
      <w:r w:rsidRPr="00A129E6">
        <w:rPr>
          <w:rFonts w:asciiTheme="majorEastAsia" w:eastAsiaTheme="majorEastAsia" w:hAnsiTheme="majorEastAsia" w:cs="Times New Roman" w:hint="eastAsia"/>
          <w:color w:val="000000" w:themeColor="text1"/>
          <w:sz w:val="22"/>
        </w:rPr>
        <w:lastRenderedPageBreak/>
        <w:t>４</w:t>
      </w:r>
      <w:r w:rsidR="00436313" w:rsidRPr="00A129E6">
        <w:rPr>
          <w:rFonts w:asciiTheme="majorEastAsia" w:eastAsiaTheme="majorEastAsia" w:hAnsiTheme="majorEastAsia" w:cs="Times New Roman" w:hint="eastAsia"/>
          <w:color w:val="000000" w:themeColor="text1"/>
          <w:sz w:val="22"/>
        </w:rPr>
        <w:t xml:space="preserve">　</w:t>
      </w:r>
      <w:r w:rsidR="00F64961" w:rsidRPr="00A129E6">
        <w:rPr>
          <w:rFonts w:asciiTheme="majorEastAsia" w:eastAsiaTheme="majorEastAsia" w:hAnsiTheme="majorEastAsia" w:cs="Times New Roman" w:hint="eastAsia"/>
          <w:color w:val="000000" w:themeColor="text1"/>
          <w:sz w:val="22"/>
        </w:rPr>
        <w:t>危害発生時の</w:t>
      </w:r>
      <w:r w:rsidR="00EA1B85" w:rsidRPr="00A129E6">
        <w:rPr>
          <w:rFonts w:asciiTheme="majorEastAsia" w:eastAsiaTheme="majorEastAsia" w:hAnsiTheme="majorEastAsia" w:cs="Times New Roman" w:hint="eastAsia"/>
          <w:color w:val="000000" w:themeColor="text1"/>
          <w:sz w:val="22"/>
        </w:rPr>
        <w:t>対応</w:t>
      </w:r>
    </w:p>
    <w:p w:rsidR="00D6542B" w:rsidRPr="00256529" w:rsidRDefault="00256529" w:rsidP="00D6542B">
      <w:pPr>
        <w:spacing w:line="380" w:lineRule="exact"/>
        <w:rPr>
          <w:rFonts w:ascii="ＭＳ 明朝" w:hAnsi="ＭＳ 明朝" w:cs="Times New Roman"/>
          <w:color w:val="000000" w:themeColor="text1"/>
          <w:sz w:val="22"/>
        </w:rPr>
      </w:pPr>
      <w:r w:rsidRPr="00256529">
        <w:rPr>
          <w:rFonts w:ascii="ＭＳ 明朝" w:hAnsi="ＭＳ 明朝" w:cs="Times New Roman" w:hint="eastAsia"/>
          <w:color w:val="000000" w:themeColor="text1"/>
          <w:sz w:val="22"/>
        </w:rPr>
        <w:t xml:space="preserve">　(１)</w:t>
      </w:r>
      <w:r w:rsidR="00D6542B" w:rsidRPr="00256529">
        <w:rPr>
          <w:rFonts w:ascii="ＭＳ 明朝" w:hAnsi="ＭＳ 明朝" w:cs="Times New Roman" w:hint="eastAsia"/>
          <w:color w:val="000000" w:themeColor="text1"/>
          <w:sz w:val="22"/>
        </w:rPr>
        <w:t>情報の収集</w:t>
      </w:r>
    </w:p>
    <w:p w:rsidR="00D6542B" w:rsidRPr="00256529" w:rsidRDefault="00256529" w:rsidP="00D6542B">
      <w:pPr>
        <w:tabs>
          <w:tab w:val="left" w:pos="4536"/>
        </w:tabs>
        <w:spacing w:line="380" w:lineRule="exact"/>
        <w:rPr>
          <w:rFonts w:ascii="ＭＳ 明朝" w:hAnsi="ＭＳ 明朝" w:cs="Times New Roman"/>
          <w:color w:val="000000" w:themeColor="text1"/>
          <w:sz w:val="22"/>
        </w:rPr>
      </w:pPr>
      <w:r>
        <w:rPr>
          <w:rFonts w:ascii="ＭＳ 明朝" w:hAnsi="ＭＳ 明朝" w:cs="Times New Roman" w:hint="eastAsia"/>
          <w:color w:val="000000" w:themeColor="text1"/>
          <w:sz w:val="22"/>
        </w:rPr>
        <w:t xml:space="preserve">　  </w:t>
      </w:r>
      <w:r w:rsidR="00D6542B" w:rsidRPr="00256529">
        <w:rPr>
          <w:rFonts w:ascii="ＭＳ 明朝" w:hAnsi="ＭＳ 明朝" w:cs="Times New Roman" w:hint="eastAsia"/>
          <w:color w:val="000000" w:themeColor="text1"/>
          <w:sz w:val="22"/>
        </w:rPr>
        <w:t xml:space="preserve">・ </w:t>
      </w:r>
      <w:r w:rsidR="00D6542B" w:rsidRPr="00256529">
        <w:rPr>
          <w:rFonts w:ascii="ＭＳ 明朝" w:hAnsi="ＭＳ 明朝" w:hint="eastAsia"/>
          <w:color w:val="000000" w:themeColor="text1"/>
          <w:sz w:val="22"/>
        </w:rPr>
        <w:t>発見（発症）日，購入（利用）日</w:t>
      </w:r>
      <w:r w:rsidR="00D6542B" w:rsidRPr="00256529">
        <w:rPr>
          <w:rFonts w:ascii="ＭＳ 明朝" w:hAnsi="ＭＳ 明朝" w:cs="Times New Roman" w:hint="eastAsia"/>
          <w:color w:val="000000" w:themeColor="text1"/>
          <w:sz w:val="22"/>
        </w:rPr>
        <w:t xml:space="preserve">　　</w:t>
      </w:r>
      <w:r w:rsidR="00D6542B" w:rsidRPr="00256529">
        <w:rPr>
          <w:rFonts w:ascii="ＭＳ 明朝" w:hAnsi="ＭＳ 明朝" w:cs="Times New Roman"/>
          <w:color w:val="000000" w:themeColor="text1"/>
          <w:sz w:val="22"/>
        </w:rPr>
        <w:tab/>
      </w:r>
    </w:p>
    <w:p w:rsidR="00D6542B" w:rsidRPr="00256529" w:rsidRDefault="00307A62" w:rsidP="00D6542B">
      <w:pPr>
        <w:spacing w:line="380" w:lineRule="exact"/>
        <w:rPr>
          <w:rFonts w:ascii="ＭＳ 明朝" w:hAnsi="ＭＳ 明朝" w:cs="Times New Roman"/>
          <w:color w:val="000000" w:themeColor="text1"/>
          <w:sz w:val="22"/>
        </w:rPr>
      </w:pPr>
      <w:r w:rsidRPr="00256529">
        <w:rPr>
          <w:rFonts w:ascii="ＭＳ 明朝" w:hAnsi="ＭＳ 明朝" w:cs="Times New Roman" w:hint="eastAsia"/>
          <w:color w:val="000000" w:themeColor="text1"/>
          <w:sz w:val="22"/>
        </w:rPr>
        <w:t xml:space="preserve">　　</w:t>
      </w:r>
      <w:r w:rsidR="00D6542B" w:rsidRPr="00256529">
        <w:rPr>
          <w:rFonts w:ascii="ＭＳ 明朝" w:hAnsi="ＭＳ 明朝" w:cs="Times New Roman" w:hint="eastAsia"/>
          <w:color w:val="000000" w:themeColor="text1"/>
          <w:sz w:val="22"/>
        </w:rPr>
        <w:t>・ 発生した危害の内容</w:t>
      </w:r>
    </w:p>
    <w:p w:rsidR="00D6542B" w:rsidRPr="00256529" w:rsidRDefault="00307A62" w:rsidP="00D6542B">
      <w:pPr>
        <w:spacing w:line="380" w:lineRule="exact"/>
        <w:rPr>
          <w:rFonts w:ascii="ＭＳ 明朝" w:hAnsi="ＭＳ 明朝"/>
          <w:color w:val="000000" w:themeColor="text1"/>
          <w:sz w:val="22"/>
        </w:rPr>
      </w:pPr>
      <w:r w:rsidRPr="00256529">
        <w:rPr>
          <w:rFonts w:ascii="ＭＳ 明朝" w:hAnsi="ＭＳ 明朝" w:cs="Times New Roman" w:hint="eastAsia"/>
          <w:color w:val="000000" w:themeColor="text1"/>
          <w:sz w:val="22"/>
        </w:rPr>
        <w:t xml:space="preserve">　　</w:t>
      </w:r>
      <w:r w:rsidR="00D6542B" w:rsidRPr="00256529">
        <w:rPr>
          <w:rFonts w:ascii="ＭＳ 明朝" w:hAnsi="ＭＳ 明朝" w:cs="Times New Roman" w:hint="eastAsia"/>
          <w:color w:val="000000" w:themeColor="text1"/>
          <w:sz w:val="22"/>
        </w:rPr>
        <w:t xml:space="preserve">・ </w:t>
      </w:r>
      <w:r w:rsidR="00D6542B" w:rsidRPr="00256529">
        <w:rPr>
          <w:rFonts w:ascii="ＭＳ 明朝" w:hAnsi="ＭＳ 明朝" w:hint="eastAsia"/>
          <w:color w:val="000000" w:themeColor="text1"/>
          <w:sz w:val="22"/>
        </w:rPr>
        <w:t>当該製品に関する情報（表示，販売（提供）数等）</w:t>
      </w:r>
    </w:p>
    <w:p w:rsidR="00D6542B" w:rsidRPr="00256529" w:rsidRDefault="00307A62" w:rsidP="00D6542B">
      <w:pPr>
        <w:spacing w:line="380" w:lineRule="exact"/>
        <w:rPr>
          <w:rFonts w:ascii="ＭＳ 明朝" w:hAnsi="ＭＳ 明朝" w:cs="Times New Roman"/>
          <w:color w:val="000000" w:themeColor="text1"/>
          <w:sz w:val="22"/>
        </w:rPr>
      </w:pPr>
      <w:r w:rsidRPr="00256529">
        <w:rPr>
          <w:rFonts w:ascii="ＭＳ 明朝" w:hAnsi="ＭＳ 明朝" w:cs="Times New Roman" w:hint="eastAsia"/>
          <w:color w:val="000000" w:themeColor="text1"/>
          <w:sz w:val="22"/>
        </w:rPr>
        <w:t xml:space="preserve">　　</w:t>
      </w:r>
      <w:r w:rsidR="00D6542B" w:rsidRPr="00256529">
        <w:rPr>
          <w:rFonts w:ascii="ＭＳ 明朝" w:hAnsi="ＭＳ 明朝" w:cs="Times New Roman" w:hint="eastAsia"/>
          <w:color w:val="000000" w:themeColor="text1"/>
          <w:sz w:val="22"/>
        </w:rPr>
        <w:t xml:space="preserve">・ </w:t>
      </w:r>
      <w:r w:rsidR="00D6542B" w:rsidRPr="00256529">
        <w:rPr>
          <w:rFonts w:ascii="ＭＳ 明朝" w:hAnsi="ＭＳ 明朝" w:hint="eastAsia"/>
          <w:color w:val="000000" w:themeColor="text1"/>
          <w:sz w:val="22"/>
        </w:rPr>
        <w:t>苦情品の有無　等</w:t>
      </w:r>
    </w:p>
    <w:p w:rsidR="00256529" w:rsidRPr="00256529" w:rsidRDefault="00256529" w:rsidP="00436313">
      <w:pPr>
        <w:spacing w:line="380" w:lineRule="exact"/>
        <w:rPr>
          <w:rFonts w:ascii="ＭＳ 明朝" w:hAnsi="ＭＳ 明朝" w:cs="Times New Roman"/>
          <w:color w:val="000000" w:themeColor="text1"/>
          <w:sz w:val="22"/>
        </w:rPr>
      </w:pPr>
    </w:p>
    <w:p w:rsidR="00EA1B85" w:rsidRPr="00256529" w:rsidRDefault="00256529" w:rsidP="00436313">
      <w:pPr>
        <w:spacing w:line="380" w:lineRule="exact"/>
        <w:rPr>
          <w:rFonts w:ascii="ＭＳ 明朝" w:hAnsi="ＭＳ 明朝" w:cs="Times New Roman"/>
          <w:color w:val="000000" w:themeColor="text1"/>
          <w:sz w:val="22"/>
        </w:rPr>
      </w:pPr>
      <w:r w:rsidRPr="00256529">
        <w:rPr>
          <w:rFonts w:ascii="ＭＳ 明朝" w:hAnsi="ＭＳ 明朝" w:cs="Times New Roman" w:hint="eastAsia"/>
          <w:color w:val="000000" w:themeColor="text1"/>
          <w:sz w:val="22"/>
        </w:rPr>
        <w:t xml:space="preserve">　(２)</w:t>
      </w:r>
      <w:r w:rsidR="00344BAF" w:rsidRPr="00256529">
        <w:rPr>
          <w:rFonts w:ascii="ＭＳ 明朝" w:hAnsi="ＭＳ 明朝" w:cs="Times New Roman" w:hint="eastAsia"/>
          <w:color w:val="000000" w:themeColor="text1"/>
          <w:sz w:val="22"/>
        </w:rPr>
        <w:t>原因究明</w:t>
      </w:r>
    </w:p>
    <w:p w:rsidR="00EA1B85" w:rsidRPr="00256529" w:rsidRDefault="001C6BCC" w:rsidP="001C6BCC">
      <w:pPr>
        <w:tabs>
          <w:tab w:val="left" w:pos="4536"/>
        </w:tabs>
        <w:spacing w:line="380" w:lineRule="exact"/>
        <w:rPr>
          <w:rFonts w:ascii="ＭＳ 明朝" w:hAnsi="ＭＳ 明朝" w:cs="Times New Roman"/>
          <w:color w:val="000000" w:themeColor="text1"/>
          <w:sz w:val="22"/>
        </w:rPr>
      </w:pPr>
      <w:r w:rsidRPr="00256529">
        <w:rPr>
          <w:rFonts w:ascii="ＭＳ 明朝" w:hAnsi="ＭＳ 明朝" w:cs="Times New Roman" w:hint="eastAsia"/>
          <w:color w:val="000000" w:themeColor="text1"/>
          <w:sz w:val="22"/>
        </w:rPr>
        <w:t xml:space="preserve"> </w:t>
      </w:r>
      <w:r w:rsidR="00962EDA" w:rsidRPr="00256529">
        <w:rPr>
          <w:rFonts w:ascii="ＭＳ 明朝" w:hAnsi="ＭＳ 明朝" w:cs="Times New Roman" w:hint="eastAsia"/>
          <w:color w:val="000000" w:themeColor="text1"/>
          <w:sz w:val="22"/>
        </w:rPr>
        <w:t xml:space="preserve">　</w:t>
      </w:r>
      <w:r w:rsidRPr="00256529">
        <w:rPr>
          <w:rFonts w:ascii="ＭＳ 明朝" w:hAnsi="ＭＳ 明朝" w:cs="Times New Roman" w:hint="eastAsia"/>
          <w:color w:val="000000" w:themeColor="text1"/>
          <w:sz w:val="22"/>
        </w:rPr>
        <w:t xml:space="preserve"> </w:t>
      </w:r>
      <w:r w:rsidR="00256529">
        <w:rPr>
          <w:rFonts w:ascii="ＭＳ 明朝" w:hAnsi="ＭＳ 明朝" w:cs="Times New Roman" w:hint="eastAsia"/>
          <w:color w:val="000000" w:themeColor="text1"/>
          <w:sz w:val="22"/>
        </w:rPr>
        <w:t>①</w:t>
      </w:r>
      <w:r w:rsidR="00F83438">
        <w:rPr>
          <w:rFonts w:ascii="ＭＳ 明朝" w:hAnsi="ＭＳ 明朝" w:cs="Times New Roman" w:hint="eastAsia"/>
          <w:color w:val="000000" w:themeColor="text1"/>
          <w:sz w:val="22"/>
        </w:rPr>
        <w:t xml:space="preserve">　</w:t>
      </w:r>
      <w:r w:rsidR="00EA1B85" w:rsidRPr="00256529">
        <w:rPr>
          <w:rFonts w:ascii="ＭＳ 明朝" w:hAnsi="ＭＳ 明朝" w:cs="Times New Roman" w:hint="eastAsia"/>
          <w:color w:val="000000" w:themeColor="text1"/>
          <w:sz w:val="22"/>
        </w:rPr>
        <w:t>当該製品について</w:t>
      </w:r>
      <w:r w:rsidR="009B2F8D" w:rsidRPr="00256529">
        <w:rPr>
          <w:rFonts w:ascii="ＭＳ 明朝" w:hAnsi="ＭＳ 明朝" w:cs="Times New Roman" w:hint="eastAsia"/>
          <w:color w:val="000000" w:themeColor="text1"/>
          <w:sz w:val="22"/>
        </w:rPr>
        <w:t>,次</w:t>
      </w:r>
      <w:r w:rsidR="00EA1B85" w:rsidRPr="00256529">
        <w:rPr>
          <w:rFonts w:ascii="ＭＳ 明朝" w:hAnsi="ＭＳ 明朝" w:cs="Times New Roman" w:hint="eastAsia"/>
          <w:color w:val="000000" w:themeColor="text1"/>
          <w:sz w:val="22"/>
        </w:rPr>
        <w:t>の調査を実施</w:t>
      </w:r>
    </w:p>
    <w:p w:rsidR="00EA1B85" w:rsidRPr="00256529" w:rsidRDefault="00EA1B85" w:rsidP="00DE2D9B">
      <w:pPr>
        <w:tabs>
          <w:tab w:val="left" w:pos="4536"/>
        </w:tabs>
        <w:spacing w:line="380" w:lineRule="exact"/>
        <w:rPr>
          <w:rFonts w:ascii="ＭＳ 明朝" w:hAnsi="ＭＳ 明朝" w:cs="Times New Roman"/>
          <w:color w:val="000000" w:themeColor="text1"/>
          <w:sz w:val="22"/>
        </w:rPr>
      </w:pPr>
      <w:r w:rsidRPr="00256529">
        <w:rPr>
          <w:rFonts w:ascii="ＭＳ 明朝" w:hAnsi="ＭＳ 明朝" w:cs="Times New Roman" w:hint="eastAsia"/>
          <w:color w:val="000000" w:themeColor="text1"/>
          <w:sz w:val="22"/>
        </w:rPr>
        <w:t xml:space="preserve">　</w:t>
      </w:r>
      <w:r w:rsidR="00307A62" w:rsidRPr="00256529">
        <w:rPr>
          <w:rFonts w:ascii="ＭＳ 明朝" w:hAnsi="ＭＳ 明朝" w:cs="Times New Roman" w:hint="eastAsia"/>
          <w:color w:val="000000" w:themeColor="text1"/>
          <w:sz w:val="22"/>
        </w:rPr>
        <w:t xml:space="preserve">  </w:t>
      </w:r>
      <w:r w:rsidR="001C6BCC" w:rsidRPr="00256529">
        <w:rPr>
          <w:rFonts w:ascii="ＭＳ 明朝" w:hAnsi="ＭＳ 明朝" w:cs="Times New Roman" w:hint="eastAsia"/>
          <w:color w:val="000000" w:themeColor="text1"/>
          <w:sz w:val="22"/>
        </w:rPr>
        <w:t xml:space="preserve">・ </w:t>
      </w:r>
      <w:r w:rsidR="009B2F8D" w:rsidRPr="00256529">
        <w:rPr>
          <w:rFonts w:ascii="ＭＳ 明朝" w:hAnsi="ＭＳ 明朝" w:cs="Times New Roman" w:hint="eastAsia"/>
          <w:color w:val="000000" w:themeColor="text1"/>
          <w:sz w:val="22"/>
        </w:rPr>
        <w:t>同様の状況がないか速やかに確認</w:t>
      </w:r>
      <w:r w:rsidRPr="00256529">
        <w:rPr>
          <w:rFonts w:ascii="ＭＳ 明朝" w:hAnsi="ＭＳ 明朝" w:cs="Times New Roman" w:hint="eastAsia"/>
          <w:color w:val="000000" w:themeColor="text1"/>
          <w:sz w:val="22"/>
        </w:rPr>
        <w:t xml:space="preserve">　　</w:t>
      </w:r>
      <w:r w:rsidRPr="00256529">
        <w:rPr>
          <w:rFonts w:ascii="ＭＳ 明朝" w:hAnsi="ＭＳ 明朝" w:cs="Times New Roman"/>
          <w:color w:val="000000" w:themeColor="text1"/>
          <w:sz w:val="22"/>
        </w:rPr>
        <w:tab/>
      </w:r>
    </w:p>
    <w:p w:rsidR="00EB24EE" w:rsidRPr="00256529" w:rsidRDefault="00EA1B85" w:rsidP="00EB24EE">
      <w:pPr>
        <w:spacing w:line="380" w:lineRule="exact"/>
        <w:rPr>
          <w:rFonts w:ascii="ＭＳ 明朝" w:hAnsi="ＭＳ 明朝" w:cs="Times New Roman"/>
          <w:color w:val="000000" w:themeColor="text1"/>
          <w:sz w:val="22"/>
        </w:rPr>
      </w:pPr>
      <w:r w:rsidRPr="00256529">
        <w:rPr>
          <w:rFonts w:ascii="ＭＳ 明朝" w:hAnsi="ＭＳ 明朝" w:cs="Times New Roman" w:hint="eastAsia"/>
          <w:color w:val="000000" w:themeColor="text1"/>
          <w:sz w:val="22"/>
        </w:rPr>
        <w:t xml:space="preserve">　　・ 同ロットの製造</w:t>
      </w:r>
      <w:r w:rsidR="00344BAF" w:rsidRPr="00256529">
        <w:rPr>
          <w:rFonts w:ascii="ＭＳ 明朝" w:hAnsi="ＭＳ 明朝" w:cs="Times New Roman" w:hint="eastAsia"/>
          <w:color w:val="000000" w:themeColor="text1"/>
          <w:sz w:val="22"/>
        </w:rPr>
        <w:t>量，販売量</w:t>
      </w:r>
      <w:r w:rsidR="00B14817" w:rsidRPr="00256529">
        <w:rPr>
          <w:rFonts w:ascii="ＭＳ 明朝" w:hAnsi="ＭＳ 明朝" w:cs="Times New Roman" w:hint="eastAsia"/>
          <w:color w:val="000000" w:themeColor="text1"/>
          <w:sz w:val="22"/>
        </w:rPr>
        <w:t>，</w:t>
      </w:r>
      <w:r w:rsidR="00EB24EE" w:rsidRPr="00256529">
        <w:rPr>
          <w:rFonts w:ascii="ＭＳ 明朝" w:hAnsi="ＭＳ 明朝" w:cs="Times New Roman" w:hint="eastAsia"/>
          <w:color w:val="000000" w:themeColor="text1"/>
          <w:sz w:val="22"/>
        </w:rPr>
        <w:t>利用者数</w:t>
      </w:r>
      <w:r w:rsidRPr="00256529">
        <w:rPr>
          <w:rFonts w:ascii="ＭＳ 明朝" w:hAnsi="ＭＳ 明朝" w:cs="Times New Roman" w:hint="eastAsia"/>
          <w:color w:val="000000" w:themeColor="text1"/>
          <w:sz w:val="22"/>
        </w:rPr>
        <w:t>等</w:t>
      </w:r>
      <w:r w:rsidR="00EB24EE" w:rsidRPr="00256529">
        <w:rPr>
          <w:rFonts w:ascii="ＭＳ 明朝" w:hAnsi="ＭＳ 明朝" w:cs="Times New Roman" w:hint="eastAsia"/>
          <w:color w:val="000000" w:themeColor="text1"/>
          <w:sz w:val="22"/>
        </w:rPr>
        <w:t xml:space="preserve">　　</w:t>
      </w:r>
    </w:p>
    <w:p w:rsidR="00EB24EE" w:rsidRPr="00256529" w:rsidRDefault="00EB24EE" w:rsidP="00EB24EE">
      <w:pPr>
        <w:spacing w:line="380" w:lineRule="exact"/>
        <w:rPr>
          <w:rFonts w:ascii="ＭＳ 明朝" w:hAnsi="ＭＳ 明朝"/>
          <w:color w:val="000000" w:themeColor="text1"/>
          <w:sz w:val="22"/>
        </w:rPr>
      </w:pPr>
      <w:r w:rsidRPr="00256529">
        <w:rPr>
          <w:rFonts w:ascii="ＭＳ 明朝" w:hAnsi="ＭＳ 明朝" w:cs="Times New Roman" w:hint="eastAsia"/>
          <w:color w:val="000000" w:themeColor="text1"/>
          <w:sz w:val="22"/>
        </w:rPr>
        <w:t xml:space="preserve">    ・ </w:t>
      </w:r>
      <w:r w:rsidRPr="00256529">
        <w:rPr>
          <w:rFonts w:ascii="ＭＳ 明朝" w:hAnsi="ＭＳ 明朝" w:hint="eastAsia"/>
          <w:color w:val="000000" w:themeColor="text1"/>
          <w:sz w:val="22"/>
        </w:rPr>
        <w:t>製造（調理）に係る記録の確認</w:t>
      </w:r>
    </w:p>
    <w:p w:rsidR="00344BAF" w:rsidRPr="00256529" w:rsidRDefault="00307A62" w:rsidP="00344BAF">
      <w:pPr>
        <w:spacing w:line="380" w:lineRule="exact"/>
        <w:rPr>
          <w:rFonts w:ascii="ＭＳ 明朝" w:hAnsi="ＭＳ 明朝" w:cs="Times New Roman"/>
          <w:color w:val="000000" w:themeColor="text1"/>
          <w:sz w:val="22"/>
        </w:rPr>
      </w:pPr>
      <w:r w:rsidRPr="00256529">
        <w:rPr>
          <w:rFonts w:ascii="ＭＳ 明朝" w:hAnsi="ＭＳ 明朝" w:cs="Times New Roman" w:hint="eastAsia"/>
          <w:color w:val="000000" w:themeColor="text1"/>
          <w:sz w:val="22"/>
        </w:rPr>
        <w:t xml:space="preserve">　</w:t>
      </w:r>
      <w:r w:rsidR="00962EDA" w:rsidRPr="00256529">
        <w:rPr>
          <w:rFonts w:ascii="ＭＳ 明朝" w:hAnsi="ＭＳ 明朝" w:cs="Times New Roman" w:hint="eastAsia"/>
          <w:color w:val="000000" w:themeColor="text1"/>
          <w:sz w:val="22"/>
        </w:rPr>
        <w:t xml:space="preserve">　</w:t>
      </w:r>
      <w:r w:rsidR="00EA1B85" w:rsidRPr="00256529">
        <w:rPr>
          <w:rFonts w:ascii="ＭＳ 明朝" w:hAnsi="ＭＳ 明朝" w:cs="Times New Roman" w:hint="eastAsia"/>
          <w:color w:val="000000" w:themeColor="text1"/>
          <w:sz w:val="22"/>
        </w:rPr>
        <w:t xml:space="preserve">・ 小分け商品の場合は，原材料の情報入手      　</w:t>
      </w:r>
      <w:r w:rsidR="00EA1B85" w:rsidRPr="00256529">
        <w:rPr>
          <w:rFonts w:ascii="ＭＳ 明朝" w:hAnsi="ＭＳ 明朝" w:cs="Times New Roman"/>
          <w:color w:val="000000" w:themeColor="text1"/>
          <w:sz w:val="22"/>
        </w:rPr>
        <w:tab/>
      </w:r>
    </w:p>
    <w:p w:rsidR="00344BAF" w:rsidRPr="00256529" w:rsidRDefault="00344BAF" w:rsidP="00344BAF">
      <w:pPr>
        <w:spacing w:line="380" w:lineRule="exact"/>
        <w:rPr>
          <w:rFonts w:ascii="ＭＳ 明朝" w:hAnsi="ＭＳ 明朝" w:cs="Times New Roman"/>
          <w:color w:val="000000" w:themeColor="text1"/>
          <w:sz w:val="22"/>
        </w:rPr>
      </w:pPr>
    </w:p>
    <w:p w:rsidR="00EA1B85" w:rsidRPr="00256529" w:rsidRDefault="00962EDA" w:rsidP="001C6BCC">
      <w:pPr>
        <w:spacing w:line="380" w:lineRule="exact"/>
        <w:rPr>
          <w:rFonts w:ascii="ＭＳ 明朝" w:hAnsi="ＭＳ 明朝" w:cs="Times New Roman"/>
          <w:color w:val="000000" w:themeColor="text1"/>
          <w:sz w:val="22"/>
        </w:rPr>
      </w:pPr>
      <w:r w:rsidRPr="00256529">
        <w:rPr>
          <w:rFonts w:ascii="ＭＳ 明朝" w:hAnsi="ＭＳ 明朝" w:cs="Times New Roman" w:hint="eastAsia"/>
          <w:color w:val="000000" w:themeColor="text1"/>
          <w:sz w:val="22"/>
        </w:rPr>
        <w:t xml:space="preserve">　</w:t>
      </w:r>
      <w:r w:rsidR="001C6BCC" w:rsidRPr="00256529">
        <w:rPr>
          <w:rFonts w:ascii="ＭＳ 明朝" w:hAnsi="ＭＳ 明朝" w:cs="Times New Roman" w:hint="eastAsia"/>
          <w:color w:val="000000" w:themeColor="text1"/>
          <w:sz w:val="22"/>
        </w:rPr>
        <w:t xml:space="preserve">  </w:t>
      </w:r>
      <w:r w:rsidR="00256529">
        <w:rPr>
          <w:rFonts w:ascii="ＭＳ 明朝" w:hAnsi="ＭＳ 明朝" w:cs="Times New Roman" w:hint="eastAsia"/>
          <w:color w:val="000000" w:themeColor="text1"/>
          <w:sz w:val="22"/>
        </w:rPr>
        <w:t>②</w:t>
      </w:r>
      <w:r w:rsidR="00F83438">
        <w:rPr>
          <w:rFonts w:ascii="ＭＳ 明朝" w:hAnsi="ＭＳ 明朝" w:cs="Times New Roman" w:hint="eastAsia"/>
          <w:color w:val="000000" w:themeColor="text1"/>
          <w:sz w:val="22"/>
        </w:rPr>
        <w:t xml:space="preserve">　</w:t>
      </w:r>
      <w:r w:rsidR="00EF4F73" w:rsidRPr="00256529">
        <w:rPr>
          <w:rFonts w:ascii="ＭＳ 明朝" w:hAnsi="ＭＳ 明朝" w:cs="Times New Roman" w:hint="eastAsia"/>
          <w:color w:val="000000" w:themeColor="text1"/>
          <w:sz w:val="22"/>
        </w:rPr>
        <w:t>必要に応じて，自主検査を行い安全性の確認を行う</w:t>
      </w:r>
    </w:p>
    <w:p w:rsidR="00EA1B85" w:rsidRPr="00256529" w:rsidRDefault="00FE28C9" w:rsidP="00FE28C9">
      <w:pPr>
        <w:tabs>
          <w:tab w:val="left" w:pos="4536"/>
        </w:tabs>
        <w:spacing w:line="380" w:lineRule="exact"/>
        <w:rPr>
          <w:rFonts w:ascii="ＭＳ 明朝" w:hAnsi="ＭＳ 明朝" w:cs="Times New Roman"/>
          <w:color w:val="000000" w:themeColor="text1"/>
          <w:sz w:val="22"/>
        </w:rPr>
      </w:pPr>
      <w:r w:rsidRPr="00256529">
        <w:rPr>
          <w:rFonts w:ascii="ＭＳ 明朝" w:hAnsi="ＭＳ 明朝" w:cs="Times New Roman" w:hint="eastAsia"/>
          <w:color w:val="000000" w:themeColor="text1"/>
          <w:sz w:val="22"/>
        </w:rPr>
        <w:t xml:space="preserve">　　・ </w:t>
      </w:r>
      <w:r w:rsidR="00EA1B85" w:rsidRPr="00256529">
        <w:rPr>
          <w:rFonts w:ascii="ＭＳ 明朝" w:hAnsi="ＭＳ 明朝" w:cs="Times New Roman" w:hint="eastAsia"/>
          <w:color w:val="000000" w:themeColor="text1"/>
          <w:sz w:val="22"/>
        </w:rPr>
        <w:t>検査対象：苦情品及び</w:t>
      </w:r>
      <w:r w:rsidR="001C6BCC" w:rsidRPr="00256529">
        <w:rPr>
          <w:rFonts w:ascii="ＭＳ 明朝" w:hAnsi="ＭＳ 明朝" w:cs="Times New Roman" w:hint="eastAsia"/>
          <w:color w:val="000000" w:themeColor="text1"/>
          <w:sz w:val="22"/>
        </w:rPr>
        <w:t>同ロット品</w:t>
      </w:r>
      <w:r w:rsidR="00EA1B85" w:rsidRPr="00256529">
        <w:rPr>
          <w:rFonts w:ascii="ＭＳ 明朝" w:hAnsi="ＭＳ 明朝" w:cs="Times New Roman" w:hint="eastAsia"/>
          <w:color w:val="000000" w:themeColor="text1"/>
          <w:sz w:val="22"/>
        </w:rPr>
        <w:t>等</w:t>
      </w:r>
    </w:p>
    <w:p w:rsidR="00EA1B85" w:rsidRPr="00256529" w:rsidRDefault="00FE28C9" w:rsidP="00FE28C9">
      <w:pPr>
        <w:tabs>
          <w:tab w:val="left" w:pos="4536"/>
        </w:tabs>
        <w:spacing w:line="380" w:lineRule="exact"/>
        <w:rPr>
          <w:rFonts w:ascii="ＭＳ 明朝" w:hAnsi="ＭＳ 明朝" w:cs="Times New Roman"/>
          <w:color w:val="000000" w:themeColor="text1"/>
          <w:sz w:val="22"/>
        </w:rPr>
      </w:pPr>
      <w:r w:rsidRPr="00256529">
        <w:rPr>
          <w:rFonts w:ascii="ＭＳ 明朝" w:hAnsi="ＭＳ 明朝" w:cs="Times New Roman" w:hint="eastAsia"/>
          <w:color w:val="000000" w:themeColor="text1"/>
          <w:sz w:val="22"/>
        </w:rPr>
        <w:t xml:space="preserve">　　・ </w:t>
      </w:r>
      <w:r w:rsidR="002C191E" w:rsidRPr="00256529">
        <w:rPr>
          <w:rFonts w:ascii="ＭＳ 明朝" w:hAnsi="ＭＳ 明朝" w:cs="Times New Roman" w:hint="eastAsia"/>
          <w:color w:val="000000" w:themeColor="text1"/>
          <w:sz w:val="22"/>
        </w:rPr>
        <w:t>原材料についての検査結果の入手</w:t>
      </w:r>
    </w:p>
    <w:p w:rsidR="00EA1B85" w:rsidRPr="00256529" w:rsidRDefault="00FE28C9" w:rsidP="00FE28C9">
      <w:pPr>
        <w:tabs>
          <w:tab w:val="left" w:pos="4536"/>
        </w:tabs>
        <w:spacing w:line="380" w:lineRule="exact"/>
        <w:rPr>
          <w:rFonts w:ascii="ＭＳ 明朝" w:hAnsi="ＭＳ 明朝" w:cs="Times New Roman"/>
          <w:color w:val="000000" w:themeColor="text1"/>
          <w:sz w:val="22"/>
        </w:rPr>
      </w:pPr>
      <w:r w:rsidRPr="00256529">
        <w:rPr>
          <w:rFonts w:ascii="ＭＳ 明朝" w:hAnsi="ＭＳ 明朝" w:cs="Times New Roman" w:hint="eastAsia"/>
          <w:color w:val="000000" w:themeColor="text1"/>
          <w:sz w:val="22"/>
        </w:rPr>
        <w:t xml:space="preserve">　　・ </w:t>
      </w:r>
      <w:r w:rsidR="00EA1B85" w:rsidRPr="00256529">
        <w:rPr>
          <w:rFonts w:ascii="ＭＳ 明朝" w:hAnsi="ＭＳ 明朝" w:cs="Times New Roman" w:hint="eastAsia"/>
          <w:color w:val="000000" w:themeColor="text1"/>
          <w:sz w:val="22"/>
        </w:rPr>
        <w:t>原</w:t>
      </w:r>
      <w:r w:rsidR="002C191E" w:rsidRPr="00256529">
        <w:rPr>
          <w:rFonts w:ascii="ＭＳ 明朝" w:hAnsi="ＭＳ 明朝" w:cs="Times New Roman" w:hint="eastAsia"/>
          <w:color w:val="000000" w:themeColor="text1"/>
          <w:sz w:val="22"/>
        </w:rPr>
        <w:t>材料が輸入食品の場合は，輸入時の届出書類，検査結果等の入手</w:t>
      </w:r>
    </w:p>
    <w:p w:rsidR="00EA1B85" w:rsidRPr="00256529" w:rsidRDefault="00EA1B85" w:rsidP="00DE2D9B">
      <w:pPr>
        <w:spacing w:line="380" w:lineRule="exact"/>
        <w:rPr>
          <w:rFonts w:ascii="ＭＳ 明朝" w:hAnsi="ＭＳ 明朝" w:cs="Times New Roman"/>
          <w:color w:val="000000" w:themeColor="text1"/>
          <w:sz w:val="22"/>
        </w:rPr>
      </w:pPr>
      <w:r w:rsidRPr="00256529">
        <w:rPr>
          <w:rFonts w:ascii="ＭＳ 明朝" w:hAnsi="ＭＳ 明朝" w:cs="Times New Roman" w:hint="eastAsia"/>
          <w:color w:val="000000" w:themeColor="text1"/>
          <w:sz w:val="22"/>
        </w:rPr>
        <w:t xml:space="preserve">　</w:t>
      </w:r>
      <w:r w:rsidR="00307A62" w:rsidRPr="00256529">
        <w:rPr>
          <w:rFonts w:ascii="ＭＳ 明朝" w:hAnsi="ＭＳ 明朝" w:cs="Times New Roman" w:hint="eastAsia"/>
          <w:color w:val="000000" w:themeColor="text1"/>
          <w:sz w:val="22"/>
        </w:rPr>
        <w:t xml:space="preserve">　</w:t>
      </w:r>
      <w:r w:rsidRPr="00256529">
        <w:rPr>
          <w:rFonts w:ascii="ＭＳ 明朝" w:hAnsi="ＭＳ 明朝" w:cs="Times New Roman" w:hint="eastAsia"/>
          <w:color w:val="000000" w:themeColor="text1"/>
          <w:sz w:val="22"/>
        </w:rPr>
        <w:t xml:space="preserve">　（同ロットの輸入数量を確認する。）</w:t>
      </w:r>
    </w:p>
    <w:p w:rsidR="00256529" w:rsidRDefault="00256529" w:rsidP="002844C8">
      <w:pPr>
        <w:spacing w:line="380" w:lineRule="exact"/>
        <w:ind w:leftChars="50" w:left="346" w:hangingChars="100" w:hanging="234"/>
        <w:rPr>
          <w:rFonts w:ascii="ＭＳ 明朝" w:hAnsi="ＭＳ 明朝" w:cs="Times New Roman"/>
          <w:color w:val="000000" w:themeColor="text1"/>
          <w:sz w:val="22"/>
        </w:rPr>
      </w:pPr>
    </w:p>
    <w:p w:rsidR="00C52275" w:rsidRPr="00256529" w:rsidRDefault="00256529" w:rsidP="002844C8">
      <w:pPr>
        <w:spacing w:line="380" w:lineRule="exact"/>
        <w:ind w:leftChars="50" w:left="346" w:hangingChars="100" w:hanging="234"/>
        <w:rPr>
          <w:rFonts w:ascii="ＭＳ 明朝" w:hAnsi="ＭＳ 明朝" w:cs="Times New Roman"/>
          <w:color w:val="000000" w:themeColor="text1"/>
          <w:sz w:val="22"/>
        </w:rPr>
      </w:pPr>
      <w:r>
        <w:rPr>
          <w:rFonts w:ascii="ＭＳ 明朝" w:hAnsi="ＭＳ 明朝" w:cs="Times New Roman" w:hint="eastAsia"/>
          <w:color w:val="000000" w:themeColor="text1"/>
          <w:sz w:val="22"/>
        </w:rPr>
        <w:t xml:space="preserve">　(３)</w:t>
      </w:r>
      <w:r w:rsidR="007E31D4" w:rsidRPr="00256529">
        <w:rPr>
          <w:rFonts w:ascii="ＭＳ 明朝" w:hAnsi="ＭＳ 明朝" w:cs="Times New Roman" w:hint="eastAsia"/>
          <w:color w:val="000000" w:themeColor="text1"/>
          <w:sz w:val="22"/>
        </w:rPr>
        <w:t>被害</w:t>
      </w:r>
      <w:r w:rsidR="00344BAF" w:rsidRPr="00256529">
        <w:rPr>
          <w:rFonts w:ascii="ＭＳ 明朝" w:hAnsi="ＭＳ 明朝" w:cs="Times New Roman" w:hint="eastAsia"/>
          <w:color w:val="000000" w:themeColor="text1"/>
          <w:sz w:val="22"/>
        </w:rPr>
        <w:t>拡大</w:t>
      </w:r>
      <w:r w:rsidR="004E55DA" w:rsidRPr="00256529">
        <w:rPr>
          <w:rFonts w:ascii="ＭＳ 明朝" w:hAnsi="ＭＳ 明朝" w:cs="Times New Roman" w:hint="eastAsia"/>
          <w:color w:val="000000" w:themeColor="text1"/>
          <w:sz w:val="22"/>
        </w:rPr>
        <w:t>防止</w:t>
      </w:r>
    </w:p>
    <w:p w:rsidR="00EA1B85" w:rsidRPr="00256529" w:rsidRDefault="00256529" w:rsidP="00BC41AF">
      <w:pPr>
        <w:spacing w:line="380" w:lineRule="exact"/>
        <w:ind w:leftChars="50" w:left="566" w:hangingChars="194" w:hanging="454"/>
        <w:rPr>
          <w:rFonts w:ascii="ＭＳ 明朝" w:hAnsi="ＭＳ 明朝" w:cs="Times New Roman"/>
          <w:color w:val="000000" w:themeColor="text1"/>
          <w:sz w:val="22"/>
        </w:rPr>
      </w:pPr>
      <w:r>
        <w:rPr>
          <w:rFonts w:ascii="ＭＳ 明朝" w:hAnsi="ＭＳ 明朝" w:cs="Times New Roman" w:hint="eastAsia"/>
          <w:color w:val="000000" w:themeColor="text1"/>
          <w:sz w:val="22"/>
        </w:rPr>
        <w:t xml:space="preserve">　　　</w:t>
      </w:r>
      <w:r w:rsidR="00BC41AF" w:rsidRPr="00BC41AF">
        <w:rPr>
          <w:rFonts w:ascii="ＭＳ 明朝" w:hAnsi="ＭＳ 明朝" w:cs="Times New Roman" w:hint="eastAsia"/>
          <w:color w:val="000000" w:themeColor="text1"/>
          <w:sz w:val="22"/>
        </w:rPr>
        <w:t>当該製品に起因する食品衛生上の危害又は危害のおそれがある場合は，消費者への健康被害を未然に防止する観点から，</w:t>
      </w:r>
      <w:r w:rsidR="00EA1B85" w:rsidRPr="00256529">
        <w:rPr>
          <w:rFonts w:ascii="ＭＳ 明朝" w:hAnsi="ＭＳ 明朝" w:cs="Times New Roman" w:hint="eastAsia"/>
          <w:color w:val="000000" w:themeColor="text1"/>
          <w:sz w:val="22"/>
        </w:rPr>
        <w:t>自主回収</w:t>
      </w:r>
      <w:r w:rsidR="00344BAF" w:rsidRPr="00256529">
        <w:rPr>
          <w:rFonts w:ascii="ＭＳ 明朝" w:hAnsi="ＭＳ 明朝" w:cs="Times New Roman" w:hint="eastAsia"/>
          <w:color w:val="000000" w:themeColor="text1"/>
          <w:sz w:val="22"/>
        </w:rPr>
        <w:t>等</w:t>
      </w:r>
      <w:r w:rsidR="00EA1B85" w:rsidRPr="00256529">
        <w:rPr>
          <w:rFonts w:ascii="ＭＳ 明朝" w:hAnsi="ＭＳ 明朝" w:cs="Times New Roman" w:hint="eastAsia"/>
          <w:color w:val="000000" w:themeColor="text1"/>
          <w:sz w:val="22"/>
        </w:rPr>
        <w:t>を行い，公表等により販売者・消費者等に注意喚起する。</w:t>
      </w:r>
    </w:p>
    <w:p w:rsidR="00256529" w:rsidRDefault="00256529" w:rsidP="00256529">
      <w:pPr>
        <w:spacing w:line="380" w:lineRule="exact"/>
        <w:ind w:leftChars="50" w:left="346" w:hangingChars="100" w:hanging="234"/>
        <w:rPr>
          <w:rFonts w:ascii="ＭＳ 明朝" w:hAnsi="ＭＳ 明朝" w:cs="Times New Roman"/>
          <w:color w:val="000000" w:themeColor="text1"/>
          <w:sz w:val="22"/>
        </w:rPr>
      </w:pPr>
      <w:r w:rsidRPr="00256529">
        <w:rPr>
          <w:rFonts w:ascii="ＭＳ 明朝" w:hAnsi="ＭＳ 明朝" w:cs="Times New Roman" w:hint="eastAsia"/>
          <w:color w:val="000000" w:themeColor="text1"/>
          <w:sz w:val="22"/>
        </w:rPr>
        <w:t xml:space="preserve">　</w:t>
      </w:r>
    </w:p>
    <w:p w:rsidR="00256529" w:rsidRDefault="00256529" w:rsidP="00256529">
      <w:pPr>
        <w:spacing w:line="380" w:lineRule="exact"/>
        <w:ind w:leftChars="50" w:left="346" w:hangingChars="100" w:hanging="234"/>
        <w:rPr>
          <w:rFonts w:ascii="ＭＳ 明朝" w:hAnsi="ＭＳ 明朝"/>
          <w:color w:val="000000" w:themeColor="text1"/>
          <w:sz w:val="22"/>
          <w:u w:val="single"/>
        </w:rPr>
      </w:pPr>
      <w:r>
        <w:rPr>
          <w:rFonts w:ascii="ＭＳ 明朝" w:hAnsi="ＭＳ 明朝" w:cs="Times New Roman" w:hint="eastAsia"/>
          <w:color w:val="000000" w:themeColor="text1"/>
          <w:sz w:val="22"/>
        </w:rPr>
        <w:t xml:space="preserve">　(４)</w:t>
      </w:r>
      <w:r w:rsidR="004E55DA" w:rsidRPr="00256529">
        <w:rPr>
          <w:rFonts w:ascii="ＭＳ 明朝" w:hAnsi="ＭＳ 明朝" w:hint="eastAsia"/>
          <w:color w:val="000000" w:themeColor="text1"/>
          <w:sz w:val="22"/>
        </w:rPr>
        <w:t>危害発生時の</w:t>
      </w:r>
      <w:r w:rsidR="00EF4F73" w:rsidRPr="00256529">
        <w:rPr>
          <w:rFonts w:ascii="ＭＳ 明朝" w:hAnsi="ＭＳ 明朝" w:hint="eastAsia"/>
          <w:color w:val="000000" w:themeColor="text1"/>
          <w:sz w:val="22"/>
        </w:rPr>
        <w:t>情報の保健所長への報告</w:t>
      </w:r>
    </w:p>
    <w:p w:rsidR="00066E61" w:rsidRPr="00BC41AF" w:rsidRDefault="00060BF2" w:rsidP="00BC41AF">
      <w:pPr>
        <w:spacing w:line="380" w:lineRule="exact"/>
        <w:ind w:leftChars="125" w:left="563" w:hangingChars="121" w:hanging="283"/>
        <w:rPr>
          <w:rFonts w:ascii="ＭＳ 明朝" w:hAnsi="ＭＳ 明朝" w:cs="Times New Roman"/>
          <w:color w:val="000000" w:themeColor="text1"/>
          <w:sz w:val="22"/>
        </w:rPr>
      </w:pPr>
      <w:r>
        <w:rPr>
          <w:rFonts w:ascii="ＭＳ 明朝" w:hAnsi="ＭＳ 明朝" w:hint="eastAsia"/>
          <w:color w:val="000000" w:themeColor="text1"/>
          <w:sz w:val="22"/>
        </w:rPr>
        <w:t xml:space="preserve">　　</w:t>
      </w:r>
      <w:r w:rsidR="00BC41AF" w:rsidRPr="00BC41AF">
        <w:rPr>
          <w:rFonts w:hAnsi="ＭＳ 明朝" w:hint="eastAsia"/>
          <w:sz w:val="22"/>
        </w:rPr>
        <w:t>自主回収を行う場合は，厚生労働省食品衛生申請等システム又は別紙１により管轄保健所に報告する。</w:t>
      </w:r>
    </w:p>
    <w:p w:rsidR="00DE2D9B" w:rsidRDefault="00DE2D9B" w:rsidP="002844C8">
      <w:pPr>
        <w:spacing w:line="380" w:lineRule="exact"/>
        <w:ind w:leftChars="-44" w:left="-99" w:firstLineChars="100" w:firstLine="254"/>
        <w:rPr>
          <w:rFonts w:ascii="Century" w:eastAsia="ＭＳ Ｐゴシック" w:hAnsi="Century" w:cs="Times New Roman"/>
          <w:sz w:val="24"/>
          <w:szCs w:val="24"/>
        </w:rPr>
      </w:pPr>
    </w:p>
    <w:p w:rsidR="00B44E60" w:rsidRDefault="00B44E60" w:rsidP="002844C8">
      <w:pPr>
        <w:spacing w:line="380" w:lineRule="exact"/>
        <w:ind w:leftChars="-44" w:left="-99" w:firstLineChars="100" w:firstLine="254"/>
        <w:rPr>
          <w:rFonts w:ascii="Century" w:eastAsia="ＭＳ Ｐゴシック" w:hAnsi="Century" w:cs="Times New Roman"/>
          <w:sz w:val="24"/>
          <w:szCs w:val="24"/>
        </w:rPr>
      </w:pPr>
    </w:p>
    <w:p w:rsidR="00BC3820" w:rsidRDefault="00BC3820" w:rsidP="002844C8">
      <w:pPr>
        <w:spacing w:line="380" w:lineRule="exact"/>
        <w:ind w:leftChars="-44" w:left="-99" w:firstLineChars="100" w:firstLine="254"/>
        <w:rPr>
          <w:rFonts w:ascii="Century" w:eastAsia="ＭＳ Ｐゴシック" w:hAnsi="Century" w:cs="Times New Roman"/>
          <w:sz w:val="24"/>
          <w:szCs w:val="24"/>
        </w:rPr>
      </w:pPr>
    </w:p>
    <w:p w:rsidR="00DE2D9B" w:rsidRDefault="00DE2D9B" w:rsidP="002844C8">
      <w:pPr>
        <w:spacing w:line="320" w:lineRule="exact"/>
        <w:ind w:leftChars="-44" w:left="-99" w:firstLineChars="100" w:firstLine="254"/>
        <w:rPr>
          <w:rFonts w:ascii="Century" w:eastAsia="ＭＳ Ｐゴシック" w:hAnsi="Century" w:cs="Times New Roman"/>
          <w:sz w:val="24"/>
          <w:szCs w:val="24"/>
        </w:rPr>
      </w:pPr>
      <w:bookmarkStart w:id="0" w:name="_GoBack"/>
      <w:bookmarkEnd w:id="0"/>
    </w:p>
    <w:sectPr w:rsidR="00DE2D9B" w:rsidSect="005D7356">
      <w:footerReference w:type="default" r:id="rId8"/>
      <w:footerReference w:type="first" r:id="rId9"/>
      <w:pgSz w:w="11906" w:h="16838" w:code="9"/>
      <w:pgMar w:top="1418" w:right="1134" w:bottom="1134" w:left="1134" w:header="0" w:footer="0" w:gutter="0"/>
      <w:pgNumType w:fmt="numberInDash" w:start="1"/>
      <w:cols w:space="425"/>
      <w:titlePg/>
      <w:docGrid w:type="linesAndChars" w:linePitch="366"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9B0" w:rsidRDefault="001459B0" w:rsidP="00460544">
      <w:r>
        <w:separator/>
      </w:r>
    </w:p>
  </w:endnote>
  <w:endnote w:type="continuationSeparator" w:id="0">
    <w:p w:rsidR="001459B0" w:rsidRDefault="001459B0" w:rsidP="0046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933501"/>
      <w:docPartObj>
        <w:docPartGallery w:val="Page Numbers (Bottom of Page)"/>
        <w:docPartUnique/>
      </w:docPartObj>
    </w:sdtPr>
    <w:sdtEndPr/>
    <w:sdtContent>
      <w:p w:rsidR="00A076E9" w:rsidRDefault="00A076E9">
        <w:pPr>
          <w:pStyle w:val="a5"/>
          <w:jc w:val="center"/>
        </w:pPr>
        <w:r>
          <w:fldChar w:fldCharType="begin"/>
        </w:r>
        <w:r>
          <w:instrText>PAGE   \* MERGEFORMAT</w:instrText>
        </w:r>
        <w:r>
          <w:fldChar w:fldCharType="separate"/>
        </w:r>
        <w:r w:rsidR="00BC41AF" w:rsidRPr="00BC41AF">
          <w:rPr>
            <w:noProof/>
            <w:lang w:val="ja-JP"/>
          </w:rPr>
          <w:t>-</w:t>
        </w:r>
        <w:r w:rsidR="00BC41AF">
          <w:rPr>
            <w:noProof/>
          </w:rPr>
          <w:t xml:space="preserve"> 2 -</w:t>
        </w:r>
        <w:r>
          <w:fldChar w:fldCharType="end"/>
        </w:r>
      </w:p>
    </w:sdtContent>
  </w:sdt>
  <w:p w:rsidR="00A076E9" w:rsidRPr="00A076E9" w:rsidRDefault="00A076E9" w:rsidP="00A076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498118"/>
      <w:docPartObj>
        <w:docPartGallery w:val="Page Numbers (Bottom of Page)"/>
        <w:docPartUnique/>
      </w:docPartObj>
    </w:sdtPr>
    <w:sdtEndPr/>
    <w:sdtContent>
      <w:p w:rsidR="00A076E9" w:rsidRDefault="00A076E9">
        <w:pPr>
          <w:pStyle w:val="a5"/>
          <w:jc w:val="center"/>
        </w:pPr>
        <w:r>
          <w:fldChar w:fldCharType="begin"/>
        </w:r>
        <w:r>
          <w:instrText>PAGE   \* MERGEFORMAT</w:instrText>
        </w:r>
        <w:r>
          <w:fldChar w:fldCharType="separate"/>
        </w:r>
        <w:r w:rsidR="00BC41AF" w:rsidRPr="00BC41AF">
          <w:rPr>
            <w:noProof/>
            <w:lang w:val="ja-JP"/>
          </w:rPr>
          <w:t>-</w:t>
        </w:r>
        <w:r w:rsidR="00BC41AF">
          <w:rPr>
            <w:noProof/>
          </w:rPr>
          <w:t xml:space="preserve"> 1 -</w:t>
        </w:r>
        <w:r>
          <w:fldChar w:fldCharType="end"/>
        </w:r>
      </w:p>
    </w:sdtContent>
  </w:sdt>
  <w:p w:rsidR="00A076E9" w:rsidRDefault="00A076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9B0" w:rsidRDefault="001459B0" w:rsidP="00460544">
      <w:r>
        <w:separator/>
      </w:r>
    </w:p>
  </w:footnote>
  <w:footnote w:type="continuationSeparator" w:id="0">
    <w:p w:rsidR="001459B0" w:rsidRDefault="001459B0" w:rsidP="00460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369F2"/>
    <w:multiLevelType w:val="hybridMultilevel"/>
    <w:tmpl w:val="68FC08E6"/>
    <w:lvl w:ilvl="0" w:tplc="7BDC1F6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F6719D2"/>
    <w:multiLevelType w:val="hybridMultilevel"/>
    <w:tmpl w:val="28B6253E"/>
    <w:lvl w:ilvl="0" w:tplc="6D7A54F8">
      <w:start w:val="4"/>
      <w:numFmt w:val="bullet"/>
      <w:lvlText w:val="○"/>
      <w:lvlJc w:val="left"/>
      <w:pPr>
        <w:ind w:left="1575" w:hanging="360"/>
      </w:pPr>
      <w:rPr>
        <w:rFonts w:ascii="ＭＳ 明朝" w:eastAsia="ＭＳ 明朝" w:hAnsi="ＭＳ 明朝" w:hint="eastAsia"/>
        <w:color w:val="000000"/>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2">
    <w:nsid w:val="10A82BA1"/>
    <w:multiLevelType w:val="hybridMultilevel"/>
    <w:tmpl w:val="C3DA3F0A"/>
    <w:lvl w:ilvl="0" w:tplc="C818CB52">
      <w:start w:val="2"/>
      <w:numFmt w:val="decimalEnclosedCircle"/>
      <w:lvlText w:val="%1"/>
      <w:lvlJc w:val="left"/>
      <w:pPr>
        <w:tabs>
          <w:tab w:val="num" w:pos="666"/>
        </w:tabs>
        <w:ind w:left="666" w:hanging="45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nsid w:val="11C607B6"/>
    <w:multiLevelType w:val="hybridMultilevel"/>
    <w:tmpl w:val="8BC8E124"/>
    <w:lvl w:ilvl="0" w:tplc="C680C6EA">
      <w:start w:val="2"/>
      <w:numFmt w:val="bullet"/>
      <w:lvlText w:val="□"/>
      <w:lvlJc w:val="left"/>
      <w:pPr>
        <w:ind w:left="1239" w:hanging="360"/>
      </w:pPr>
      <w:rPr>
        <w:rFonts w:ascii="ＭＳ ゴシック" w:eastAsia="ＭＳ ゴシック" w:hAnsi="ＭＳ ゴシック" w:cs="Times New Roman" w:hint="eastAsia"/>
      </w:rPr>
    </w:lvl>
    <w:lvl w:ilvl="1" w:tplc="0409000B" w:tentative="1">
      <w:start w:val="1"/>
      <w:numFmt w:val="bullet"/>
      <w:lvlText w:val=""/>
      <w:lvlJc w:val="left"/>
      <w:pPr>
        <w:ind w:left="1719" w:hanging="420"/>
      </w:pPr>
      <w:rPr>
        <w:rFonts w:ascii="Wingdings" w:hAnsi="Wingdings" w:hint="default"/>
      </w:rPr>
    </w:lvl>
    <w:lvl w:ilvl="2" w:tplc="0409000D" w:tentative="1">
      <w:start w:val="1"/>
      <w:numFmt w:val="bullet"/>
      <w:lvlText w:val=""/>
      <w:lvlJc w:val="left"/>
      <w:pPr>
        <w:ind w:left="2139" w:hanging="420"/>
      </w:pPr>
      <w:rPr>
        <w:rFonts w:ascii="Wingdings" w:hAnsi="Wingdings" w:hint="default"/>
      </w:rPr>
    </w:lvl>
    <w:lvl w:ilvl="3" w:tplc="04090001" w:tentative="1">
      <w:start w:val="1"/>
      <w:numFmt w:val="bullet"/>
      <w:lvlText w:val=""/>
      <w:lvlJc w:val="left"/>
      <w:pPr>
        <w:ind w:left="2559" w:hanging="420"/>
      </w:pPr>
      <w:rPr>
        <w:rFonts w:ascii="Wingdings" w:hAnsi="Wingdings" w:hint="default"/>
      </w:rPr>
    </w:lvl>
    <w:lvl w:ilvl="4" w:tplc="0409000B" w:tentative="1">
      <w:start w:val="1"/>
      <w:numFmt w:val="bullet"/>
      <w:lvlText w:val=""/>
      <w:lvlJc w:val="left"/>
      <w:pPr>
        <w:ind w:left="2979" w:hanging="420"/>
      </w:pPr>
      <w:rPr>
        <w:rFonts w:ascii="Wingdings" w:hAnsi="Wingdings" w:hint="default"/>
      </w:rPr>
    </w:lvl>
    <w:lvl w:ilvl="5" w:tplc="0409000D" w:tentative="1">
      <w:start w:val="1"/>
      <w:numFmt w:val="bullet"/>
      <w:lvlText w:val=""/>
      <w:lvlJc w:val="left"/>
      <w:pPr>
        <w:ind w:left="3399" w:hanging="420"/>
      </w:pPr>
      <w:rPr>
        <w:rFonts w:ascii="Wingdings" w:hAnsi="Wingdings" w:hint="default"/>
      </w:rPr>
    </w:lvl>
    <w:lvl w:ilvl="6" w:tplc="04090001" w:tentative="1">
      <w:start w:val="1"/>
      <w:numFmt w:val="bullet"/>
      <w:lvlText w:val=""/>
      <w:lvlJc w:val="left"/>
      <w:pPr>
        <w:ind w:left="3819" w:hanging="420"/>
      </w:pPr>
      <w:rPr>
        <w:rFonts w:ascii="Wingdings" w:hAnsi="Wingdings" w:hint="default"/>
      </w:rPr>
    </w:lvl>
    <w:lvl w:ilvl="7" w:tplc="0409000B" w:tentative="1">
      <w:start w:val="1"/>
      <w:numFmt w:val="bullet"/>
      <w:lvlText w:val=""/>
      <w:lvlJc w:val="left"/>
      <w:pPr>
        <w:ind w:left="4239" w:hanging="420"/>
      </w:pPr>
      <w:rPr>
        <w:rFonts w:ascii="Wingdings" w:hAnsi="Wingdings" w:hint="default"/>
      </w:rPr>
    </w:lvl>
    <w:lvl w:ilvl="8" w:tplc="0409000D" w:tentative="1">
      <w:start w:val="1"/>
      <w:numFmt w:val="bullet"/>
      <w:lvlText w:val=""/>
      <w:lvlJc w:val="left"/>
      <w:pPr>
        <w:ind w:left="4659" w:hanging="420"/>
      </w:pPr>
      <w:rPr>
        <w:rFonts w:ascii="Wingdings" w:hAnsi="Wingdings" w:hint="default"/>
      </w:rPr>
    </w:lvl>
  </w:abstractNum>
  <w:abstractNum w:abstractNumId="4">
    <w:nsid w:val="19516BE6"/>
    <w:multiLevelType w:val="hybridMultilevel"/>
    <w:tmpl w:val="D57C76CC"/>
    <w:lvl w:ilvl="0" w:tplc="73D4010C">
      <w:start w:val="1"/>
      <w:numFmt w:val="decimalEnclosedCircle"/>
      <w:lvlText w:val="%1"/>
      <w:lvlJc w:val="left"/>
      <w:pPr>
        <w:tabs>
          <w:tab w:val="num" w:pos="1275"/>
        </w:tabs>
        <w:ind w:left="1275" w:hanging="525"/>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5">
    <w:nsid w:val="1B8E5179"/>
    <w:multiLevelType w:val="hybridMultilevel"/>
    <w:tmpl w:val="4E2AF794"/>
    <w:lvl w:ilvl="0" w:tplc="C6983FB4">
      <w:start w:val="4"/>
      <w:numFmt w:val="decimalEnclosedCircle"/>
      <w:lvlText w:val="%1"/>
      <w:lvlJc w:val="left"/>
      <w:pPr>
        <w:tabs>
          <w:tab w:val="num" w:pos="265"/>
        </w:tabs>
        <w:ind w:left="265" w:hanging="360"/>
      </w:pPr>
      <w:rPr>
        <w:rFonts w:hint="default"/>
      </w:rPr>
    </w:lvl>
    <w:lvl w:ilvl="1" w:tplc="04090017" w:tentative="1">
      <w:start w:val="1"/>
      <w:numFmt w:val="aiueoFullWidth"/>
      <w:lvlText w:val="(%2)"/>
      <w:lvlJc w:val="left"/>
      <w:pPr>
        <w:tabs>
          <w:tab w:val="num" w:pos="745"/>
        </w:tabs>
        <w:ind w:left="745" w:hanging="420"/>
      </w:pPr>
    </w:lvl>
    <w:lvl w:ilvl="2" w:tplc="04090011" w:tentative="1">
      <w:start w:val="1"/>
      <w:numFmt w:val="decimalEnclosedCircle"/>
      <w:lvlText w:val="%3"/>
      <w:lvlJc w:val="left"/>
      <w:pPr>
        <w:tabs>
          <w:tab w:val="num" w:pos="1165"/>
        </w:tabs>
        <w:ind w:left="1165" w:hanging="420"/>
      </w:pPr>
    </w:lvl>
    <w:lvl w:ilvl="3" w:tplc="0409000F" w:tentative="1">
      <w:start w:val="1"/>
      <w:numFmt w:val="decimal"/>
      <w:lvlText w:val="%4."/>
      <w:lvlJc w:val="left"/>
      <w:pPr>
        <w:tabs>
          <w:tab w:val="num" w:pos="1585"/>
        </w:tabs>
        <w:ind w:left="1585" w:hanging="420"/>
      </w:pPr>
    </w:lvl>
    <w:lvl w:ilvl="4" w:tplc="04090017" w:tentative="1">
      <w:start w:val="1"/>
      <w:numFmt w:val="aiueoFullWidth"/>
      <w:lvlText w:val="(%5)"/>
      <w:lvlJc w:val="left"/>
      <w:pPr>
        <w:tabs>
          <w:tab w:val="num" w:pos="2005"/>
        </w:tabs>
        <w:ind w:left="2005" w:hanging="420"/>
      </w:pPr>
    </w:lvl>
    <w:lvl w:ilvl="5" w:tplc="04090011" w:tentative="1">
      <w:start w:val="1"/>
      <w:numFmt w:val="decimalEnclosedCircle"/>
      <w:lvlText w:val="%6"/>
      <w:lvlJc w:val="left"/>
      <w:pPr>
        <w:tabs>
          <w:tab w:val="num" w:pos="2425"/>
        </w:tabs>
        <w:ind w:left="2425" w:hanging="420"/>
      </w:pPr>
    </w:lvl>
    <w:lvl w:ilvl="6" w:tplc="0409000F" w:tentative="1">
      <w:start w:val="1"/>
      <w:numFmt w:val="decimal"/>
      <w:lvlText w:val="%7."/>
      <w:lvlJc w:val="left"/>
      <w:pPr>
        <w:tabs>
          <w:tab w:val="num" w:pos="2845"/>
        </w:tabs>
        <w:ind w:left="2845" w:hanging="420"/>
      </w:pPr>
    </w:lvl>
    <w:lvl w:ilvl="7" w:tplc="04090017" w:tentative="1">
      <w:start w:val="1"/>
      <w:numFmt w:val="aiueoFullWidth"/>
      <w:lvlText w:val="(%8)"/>
      <w:lvlJc w:val="left"/>
      <w:pPr>
        <w:tabs>
          <w:tab w:val="num" w:pos="3265"/>
        </w:tabs>
        <w:ind w:left="3265" w:hanging="420"/>
      </w:pPr>
    </w:lvl>
    <w:lvl w:ilvl="8" w:tplc="04090011" w:tentative="1">
      <w:start w:val="1"/>
      <w:numFmt w:val="decimalEnclosedCircle"/>
      <w:lvlText w:val="%9"/>
      <w:lvlJc w:val="left"/>
      <w:pPr>
        <w:tabs>
          <w:tab w:val="num" w:pos="3685"/>
        </w:tabs>
        <w:ind w:left="3685" w:hanging="420"/>
      </w:pPr>
    </w:lvl>
  </w:abstractNum>
  <w:abstractNum w:abstractNumId="6">
    <w:nsid w:val="20AB6F53"/>
    <w:multiLevelType w:val="hybridMultilevel"/>
    <w:tmpl w:val="03C03F5A"/>
    <w:lvl w:ilvl="0" w:tplc="E4727F3E">
      <w:start w:val="1"/>
      <w:numFmt w:val="decimalEnclosedCircle"/>
      <w:lvlText w:val="%1"/>
      <w:lvlJc w:val="left"/>
      <w:pPr>
        <w:ind w:left="510" w:hanging="36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7">
    <w:nsid w:val="32743AF0"/>
    <w:multiLevelType w:val="hybridMultilevel"/>
    <w:tmpl w:val="27541462"/>
    <w:lvl w:ilvl="0" w:tplc="BD8E9094">
      <w:start w:val="1"/>
      <w:numFmt w:val="decimalEnclosedCircle"/>
      <w:lvlText w:val="%1"/>
      <w:lvlJc w:val="left"/>
      <w:pPr>
        <w:tabs>
          <w:tab w:val="num" w:pos="741"/>
        </w:tabs>
        <w:ind w:left="741" w:hanging="52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8">
    <w:nsid w:val="36772FF9"/>
    <w:multiLevelType w:val="hybridMultilevel"/>
    <w:tmpl w:val="30A212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2D11746"/>
    <w:multiLevelType w:val="singleLevel"/>
    <w:tmpl w:val="2EB42BE8"/>
    <w:lvl w:ilvl="0">
      <w:start w:val="1"/>
      <w:numFmt w:val="decimal"/>
      <w:lvlText w:val="（%1）"/>
      <w:lvlJc w:val="left"/>
      <w:pPr>
        <w:tabs>
          <w:tab w:val="num" w:pos="750"/>
        </w:tabs>
        <w:ind w:left="750" w:hanging="540"/>
      </w:pPr>
      <w:rPr>
        <w:rFonts w:hint="eastAsia"/>
      </w:rPr>
    </w:lvl>
  </w:abstractNum>
  <w:abstractNum w:abstractNumId="10">
    <w:nsid w:val="49882B1D"/>
    <w:multiLevelType w:val="hybridMultilevel"/>
    <w:tmpl w:val="33F4A41C"/>
    <w:lvl w:ilvl="0" w:tplc="19DEBFEC">
      <w:start w:val="1"/>
      <w:numFmt w:val="decimalEnclosedCircle"/>
      <w:lvlText w:val="%1"/>
      <w:lvlJc w:val="left"/>
      <w:pPr>
        <w:tabs>
          <w:tab w:val="num" w:pos="1275"/>
        </w:tabs>
        <w:ind w:left="1275" w:hanging="525"/>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1">
    <w:nsid w:val="60B963EE"/>
    <w:multiLevelType w:val="hybridMultilevel"/>
    <w:tmpl w:val="236A075C"/>
    <w:lvl w:ilvl="0" w:tplc="A58A15A8">
      <w:start w:val="3"/>
      <w:numFmt w:val="decimalEnclosedCircle"/>
      <w:lvlText w:val="%1"/>
      <w:lvlJc w:val="left"/>
      <w:pPr>
        <w:ind w:left="265" w:hanging="360"/>
      </w:pPr>
      <w:rPr>
        <w:rFonts w:hint="default"/>
      </w:rPr>
    </w:lvl>
    <w:lvl w:ilvl="1" w:tplc="04090017" w:tentative="1">
      <w:start w:val="1"/>
      <w:numFmt w:val="aiueoFullWidth"/>
      <w:lvlText w:val="(%2)"/>
      <w:lvlJc w:val="left"/>
      <w:pPr>
        <w:ind w:left="745" w:hanging="420"/>
      </w:pPr>
    </w:lvl>
    <w:lvl w:ilvl="2" w:tplc="04090011" w:tentative="1">
      <w:start w:val="1"/>
      <w:numFmt w:val="decimalEnclosedCircle"/>
      <w:lvlText w:val="%3"/>
      <w:lvlJc w:val="left"/>
      <w:pPr>
        <w:ind w:left="1165" w:hanging="420"/>
      </w:pPr>
    </w:lvl>
    <w:lvl w:ilvl="3" w:tplc="0409000F" w:tentative="1">
      <w:start w:val="1"/>
      <w:numFmt w:val="decimal"/>
      <w:lvlText w:val="%4."/>
      <w:lvlJc w:val="left"/>
      <w:pPr>
        <w:ind w:left="1585" w:hanging="420"/>
      </w:pPr>
    </w:lvl>
    <w:lvl w:ilvl="4" w:tplc="04090017" w:tentative="1">
      <w:start w:val="1"/>
      <w:numFmt w:val="aiueoFullWidth"/>
      <w:lvlText w:val="(%5)"/>
      <w:lvlJc w:val="left"/>
      <w:pPr>
        <w:ind w:left="2005" w:hanging="420"/>
      </w:pPr>
    </w:lvl>
    <w:lvl w:ilvl="5" w:tplc="04090011" w:tentative="1">
      <w:start w:val="1"/>
      <w:numFmt w:val="decimalEnclosedCircle"/>
      <w:lvlText w:val="%6"/>
      <w:lvlJc w:val="left"/>
      <w:pPr>
        <w:ind w:left="2425" w:hanging="420"/>
      </w:pPr>
    </w:lvl>
    <w:lvl w:ilvl="6" w:tplc="0409000F" w:tentative="1">
      <w:start w:val="1"/>
      <w:numFmt w:val="decimal"/>
      <w:lvlText w:val="%7."/>
      <w:lvlJc w:val="left"/>
      <w:pPr>
        <w:ind w:left="2845" w:hanging="420"/>
      </w:pPr>
    </w:lvl>
    <w:lvl w:ilvl="7" w:tplc="04090017" w:tentative="1">
      <w:start w:val="1"/>
      <w:numFmt w:val="aiueoFullWidth"/>
      <w:lvlText w:val="(%8)"/>
      <w:lvlJc w:val="left"/>
      <w:pPr>
        <w:ind w:left="3265" w:hanging="420"/>
      </w:pPr>
    </w:lvl>
    <w:lvl w:ilvl="8" w:tplc="04090011" w:tentative="1">
      <w:start w:val="1"/>
      <w:numFmt w:val="decimalEnclosedCircle"/>
      <w:lvlText w:val="%9"/>
      <w:lvlJc w:val="left"/>
      <w:pPr>
        <w:ind w:left="3685" w:hanging="420"/>
      </w:pPr>
    </w:lvl>
  </w:abstractNum>
  <w:abstractNum w:abstractNumId="12">
    <w:nsid w:val="79E814B8"/>
    <w:multiLevelType w:val="hybridMultilevel"/>
    <w:tmpl w:val="034CB8F0"/>
    <w:lvl w:ilvl="0" w:tplc="824AC67C">
      <w:start w:val="1"/>
      <w:numFmt w:val="decimalFullWidth"/>
      <w:lvlText w:val="（%1）"/>
      <w:lvlJc w:val="left"/>
      <w:pPr>
        <w:ind w:left="720" w:hanging="720"/>
      </w:pPr>
      <w:rPr>
        <w:rFonts w:hint="default"/>
        <w:b w:val="0"/>
        <w:shd w:val="pct15" w:color="auto" w:fill="FFFFFF"/>
      </w:rPr>
    </w:lvl>
    <w:lvl w:ilvl="1" w:tplc="F69C7F48">
      <w:start w:val="24"/>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DCC5D8C"/>
    <w:multiLevelType w:val="hybridMultilevel"/>
    <w:tmpl w:val="54A225A2"/>
    <w:lvl w:ilvl="0" w:tplc="1DB043CC">
      <w:start w:val="1"/>
      <w:numFmt w:val="bullet"/>
      <w:lvlText w:val="★"/>
      <w:lvlJc w:val="left"/>
      <w:pPr>
        <w:ind w:left="4096" w:hanging="360"/>
      </w:pPr>
      <w:rPr>
        <w:rFonts w:ascii="ＭＳ ゴシック" w:eastAsia="ＭＳ ゴシック" w:hAnsi="ＭＳ ゴシック" w:cstheme="minorBidi" w:hint="eastAsia"/>
      </w:rPr>
    </w:lvl>
    <w:lvl w:ilvl="1" w:tplc="0409000B" w:tentative="1">
      <w:start w:val="1"/>
      <w:numFmt w:val="bullet"/>
      <w:lvlText w:val=""/>
      <w:lvlJc w:val="left"/>
      <w:pPr>
        <w:ind w:left="4576" w:hanging="420"/>
      </w:pPr>
      <w:rPr>
        <w:rFonts w:ascii="Wingdings" w:hAnsi="Wingdings" w:hint="default"/>
      </w:rPr>
    </w:lvl>
    <w:lvl w:ilvl="2" w:tplc="0409000D" w:tentative="1">
      <w:start w:val="1"/>
      <w:numFmt w:val="bullet"/>
      <w:lvlText w:val=""/>
      <w:lvlJc w:val="left"/>
      <w:pPr>
        <w:ind w:left="4996" w:hanging="420"/>
      </w:pPr>
      <w:rPr>
        <w:rFonts w:ascii="Wingdings" w:hAnsi="Wingdings" w:hint="default"/>
      </w:rPr>
    </w:lvl>
    <w:lvl w:ilvl="3" w:tplc="04090001" w:tentative="1">
      <w:start w:val="1"/>
      <w:numFmt w:val="bullet"/>
      <w:lvlText w:val=""/>
      <w:lvlJc w:val="left"/>
      <w:pPr>
        <w:ind w:left="5416" w:hanging="420"/>
      </w:pPr>
      <w:rPr>
        <w:rFonts w:ascii="Wingdings" w:hAnsi="Wingdings" w:hint="default"/>
      </w:rPr>
    </w:lvl>
    <w:lvl w:ilvl="4" w:tplc="0409000B" w:tentative="1">
      <w:start w:val="1"/>
      <w:numFmt w:val="bullet"/>
      <w:lvlText w:val=""/>
      <w:lvlJc w:val="left"/>
      <w:pPr>
        <w:ind w:left="5836" w:hanging="420"/>
      </w:pPr>
      <w:rPr>
        <w:rFonts w:ascii="Wingdings" w:hAnsi="Wingdings" w:hint="default"/>
      </w:rPr>
    </w:lvl>
    <w:lvl w:ilvl="5" w:tplc="0409000D" w:tentative="1">
      <w:start w:val="1"/>
      <w:numFmt w:val="bullet"/>
      <w:lvlText w:val=""/>
      <w:lvlJc w:val="left"/>
      <w:pPr>
        <w:ind w:left="6256" w:hanging="420"/>
      </w:pPr>
      <w:rPr>
        <w:rFonts w:ascii="Wingdings" w:hAnsi="Wingdings" w:hint="default"/>
      </w:rPr>
    </w:lvl>
    <w:lvl w:ilvl="6" w:tplc="04090001" w:tentative="1">
      <w:start w:val="1"/>
      <w:numFmt w:val="bullet"/>
      <w:lvlText w:val=""/>
      <w:lvlJc w:val="left"/>
      <w:pPr>
        <w:ind w:left="6676" w:hanging="420"/>
      </w:pPr>
      <w:rPr>
        <w:rFonts w:ascii="Wingdings" w:hAnsi="Wingdings" w:hint="default"/>
      </w:rPr>
    </w:lvl>
    <w:lvl w:ilvl="7" w:tplc="0409000B" w:tentative="1">
      <w:start w:val="1"/>
      <w:numFmt w:val="bullet"/>
      <w:lvlText w:val=""/>
      <w:lvlJc w:val="left"/>
      <w:pPr>
        <w:ind w:left="7096" w:hanging="420"/>
      </w:pPr>
      <w:rPr>
        <w:rFonts w:ascii="Wingdings" w:hAnsi="Wingdings" w:hint="default"/>
      </w:rPr>
    </w:lvl>
    <w:lvl w:ilvl="8" w:tplc="0409000D" w:tentative="1">
      <w:start w:val="1"/>
      <w:numFmt w:val="bullet"/>
      <w:lvlText w:val=""/>
      <w:lvlJc w:val="left"/>
      <w:pPr>
        <w:ind w:left="7516" w:hanging="420"/>
      </w:pPr>
      <w:rPr>
        <w:rFonts w:ascii="Wingdings" w:hAnsi="Wingdings" w:hint="default"/>
      </w:rPr>
    </w:lvl>
  </w:abstractNum>
  <w:num w:numId="1">
    <w:abstractNumId w:val="12"/>
  </w:num>
  <w:num w:numId="2">
    <w:abstractNumId w:val="2"/>
  </w:num>
  <w:num w:numId="3">
    <w:abstractNumId w:val="11"/>
  </w:num>
  <w:num w:numId="4">
    <w:abstractNumId w:val="13"/>
  </w:num>
  <w:num w:numId="5">
    <w:abstractNumId w:val="0"/>
  </w:num>
  <w:num w:numId="6">
    <w:abstractNumId w:val="5"/>
  </w:num>
  <w:num w:numId="7">
    <w:abstractNumId w:val="7"/>
  </w:num>
  <w:num w:numId="8">
    <w:abstractNumId w:val="10"/>
  </w:num>
  <w:num w:numId="9">
    <w:abstractNumId w:val="4"/>
  </w:num>
  <w:num w:numId="10">
    <w:abstractNumId w:val="6"/>
  </w:num>
  <w:num w:numId="11">
    <w:abstractNumId w:val="9"/>
  </w:num>
  <w:num w:numId="12">
    <w:abstractNumId w:val="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83"/>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F93"/>
    <w:rsid w:val="000059FA"/>
    <w:rsid w:val="00011BCF"/>
    <w:rsid w:val="00015E68"/>
    <w:rsid w:val="00021572"/>
    <w:rsid w:val="00034834"/>
    <w:rsid w:val="00042BB8"/>
    <w:rsid w:val="00042C45"/>
    <w:rsid w:val="00060BF2"/>
    <w:rsid w:val="000612DA"/>
    <w:rsid w:val="00065AAB"/>
    <w:rsid w:val="00066E61"/>
    <w:rsid w:val="000768D6"/>
    <w:rsid w:val="00076C98"/>
    <w:rsid w:val="000A3F8A"/>
    <w:rsid w:val="000A4DE0"/>
    <w:rsid w:val="000A7BDB"/>
    <w:rsid w:val="000D113E"/>
    <w:rsid w:val="000E7A3D"/>
    <w:rsid w:val="000F5BB7"/>
    <w:rsid w:val="00102033"/>
    <w:rsid w:val="001050EF"/>
    <w:rsid w:val="00106B3B"/>
    <w:rsid w:val="00112E83"/>
    <w:rsid w:val="00113E2A"/>
    <w:rsid w:val="00133326"/>
    <w:rsid w:val="0014304C"/>
    <w:rsid w:val="001459B0"/>
    <w:rsid w:val="001532E8"/>
    <w:rsid w:val="00161061"/>
    <w:rsid w:val="00162A54"/>
    <w:rsid w:val="00171B47"/>
    <w:rsid w:val="00172E6F"/>
    <w:rsid w:val="00180DAE"/>
    <w:rsid w:val="00187D11"/>
    <w:rsid w:val="001A7BD4"/>
    <w:rsid w:val="001B2238"/>
    <w:rsid w:val="001B519A"/>
    <w:rsid w:val="001B76FF"/>
    <w:rsid w:val="001C1894"/>
    <w:rsid w:val="001C6BCC"/>
    <w:rsid w:val="001D5C2B"/>
    <w:rsid w:val="001D5D2D"/>
    <w:rsid w:val="001E1C55"/>
    <w:rsid w:val="001E7025"/>
    <w:rsid w:val="001F59F8"/>
    <w:rsid w:val="001F7E68"/>
    <w:rsid w:val="0020054F"/>
    <w:rsid w:val="00205E97"/>
    <w:rsid w:val="00215487"/>
    <w:rsid w:val="00217636"/>
    <w:rsid w:val="00222098"/>
    <w:rsid w:val="0023140C"/>
    <w:rsid w:val="002348F7"/>
    <w:rsid w:val="00235451"/>
    <w:rsid w:val="00256529"/>
    <w:rsid w:val="00282CA8"/>
    <w:rsid w:val="00283F30"/>
    <w:rsid w:val="002844C8"/>
    <w:rsid w:val="00284652"/>
    <w:rsid w:val="002A04CC"/>
    <w:rsid w:val="002C191E"/>
    <w:rsid w:val="002C6082"/>
    <w:rsid w:val="002D0A9B"/>
    <w:rsid w:val="002D0DDB"/>
    <w:rsid w:val="002D2C88"/>
    <w:rsid w:val="002D41A4"/>
    <w:rsid w:val="002D7590"/>
    <w:rsid w:val="002E2E52"/>
    <w:rsid w:val="0030415C"/>
    <w:rsid w:val="00307A62"/>
    <w:rsid w:val="00310659"/>
    <w:rsid w:val="00315451"/>
    <w:rsid w:val="00317564"/>
    <w:rsid w:val="0032508A"/>
    <w:rsid w:val="00326D0D"/>
    <w:rsid w:val="003375AA"/>
    <w:rsid w:val="00344BAF"/>
    <w:rsid w:val="00353CBC"/>
    <w:rsid w:val="003553F4"/>
    <w:rsid w:val="003668B6"/>
    <w:rsid w:val="00367A28"/>
    <w:rsid w:val="00375873"/>
    <w:rsid w:val="00382529"/>
    <w:rsid w:val="0039468C"/>
    <w:rsid w:val="003975D6"/>
    <w:rsid w:val="003A0EC5"/>
    <w:rsid w:val="003A29F2"/>
    <w:rsid w:val="003B6183"/>
    <w:rsid w:val="003D0769"/>
    <w:rsid w:val="003E012B"/>
    <w:rsid w:val="003E2185"/>
    <w:rsid w:val="003E6302"/>
    <w:rsid w:val="003E641D"/>
    <w:rsid w:val="003E6F77"/>
    <w:rsid w:val="003F32CA"/>
    <w:rsid w:val="003F5AB2"/>
    <w:rsid w:val="0040006A"/>
    <w:rsid w:val="004061E8"/>
    <w:rsid w:val="0041170D"/>
    <w:rsid w:val="00412FCB"/>
    <w:rsid w:val="0041742E"/>
    <w:rsid w:val="004302B8"/>
    <w:rsid w:val="00436313"/>
    <w:rsid w:val="00443A73"/>
    <w:rsid w:val="00445131"/>
    <w:rsid w:val="00460544"/>
    <w:rsid w:val="00461CBB"/>
    <w:rsid w:val="00464E5E"/>
    <w:rsid w:val="00466E7D"/>
    <w:rsid w:val="0047050E"/>
    <w:rsid w:val="00474F8C"/>
    <w:rsid w:val="00485C2C"/>
    <w:rsid w:val="004A364E"/>
    <w:rsid w:val="004B308A"/>
    <w:rsid w:val="004B4B58"/>
    <w:rsid w:val="004C0B26"/>
    <w:rsid w:val="004C6A58"/>
    <w:rsid w:val="004D2D5A"/>
    <w:rsid w:val="004D3368"/>
    <w:rsid w:val="004D50B1"/>
    <w:rsid w:val="004D627B"/>
    <w:rsid w:val="004E1823"/>
    <w:rsid w:val="004E46B9"/>
    <w:rsid w:val="004E4F93"/>
    <w:rsid w:val="004E55DA"/>
    <w:rsid w:val="004E76E0"/>
    <w:rsid w:val="004F265A"/>
    <w:rsid w:val="004F328D"/>
    <w:rsid w:val="00512E34"/>
    <w:rsid w:val="00514819"/>
    <w:rsid w:val="005200EB"/>
    <w:rsid w:val="005277F0"/>
    <w:rsid w:val="0053132C"/>
    <w:rsid w:val="00531761"/>
    <w:rsid w:val="005409E0"/>
    <w:rsid w:val="005424F1"/>
    <w:rsid w:val="00546228"/>
    <w:rsid w:val="00546DC2"/>
    <w:rsid w:val="00550987"/>
    <w:rsid w:val="005568D7"/>
    <w:rsid w:val="00564A73"/>
    <w:rsid w:val="00580D22"/>
    <w:rsid w:val="00585EA2"/>
    <w:rsid w:val="005958D5"/>
    <w:rsid w:val="005A1D48"/>
    <w:rsid w:val="005A2DC8"/>
    <w:rsid w:val="005A3169"/>
    <w:rsid w:val="005A570F"/>
    <w:rsid w:val="005B4B2E"/>
    <w:rsid w:val="005B646F"/>
    <w:rsid w:val="005B6FE7"/>
    <w:rsid w:val="005C3A19"/>
    <w:rsid w:val="005C5FA7"/>
    <w:rsid w:val="005D7356"/>
    <w:rsid w:val="00605D0D"/>
    <w:rsid w:val="00610154"/>
    <w:rsid w:val="00613B4E"/>
    <w:rsid w:val="00616445"/>
    <w:rsid w:val="006173EA"/>
    <w:rsid w:val="0062014B"/>
    <w:rsid w:val="00623825"/>
    <w:rsid w:val="00636B49"/>
    <w:rsid w:val="00657A54"/>
    <w:rsid w:val="0066181F"/>
    <w:rsid w:val="006673B8"/>
    <w:rsid w:val="00677019"/>
    <w:rsid w:val="00682930"/>
    <w:rsid w:val="0068570C"/>
    <w:rsid w:val="006A74E4"/>
    <w:rsid w:val="006B14DC"/>
    <w:rsid w:val="006B63BF"/>
    <w:rsid w:val="006C44B7"/>
    <w:rsid w:val="006D4C9D"/>
    <w:rsid w:val="006D5C82"/>
    <w:rsid w:val="006E1820"/>
    <w:rsid w:val="006E2458"/>
    <w:rsid w:val="006E7D5C"/>
    <w:rsid w:val="006F3819"/>
    <w:rsid w:val="006F3D5F"/>
    <w:rsid w:val="00703E92"/>
    <w:rsid w:val="00704144"/>
    <w:rsid w:val="00724A6A"/>
    <w:rsid w:val="00731C75"/>
    <w:rsid w:val="0075237E"/>
    <w:rsid w:val="007654F7"/>
    <w:rsid w:val="00772E76"/>
    <w:rsid w:val="0077582F"/>
    <w:rsid w:val="0078029B"/>
    <w:rsid w:val="00781975"/>
    <w:rsid w:val="00786B1C"/>
    <w:rsid w:val="00787926"/>
    <w:rsid w:val="007959FC"/>
    <w:rsid w:val="00796968"/>
    <w:rsid w:val="007A6601"/>
    <w:rsid w:val="007B22A9"/>
    <w:rsid w:val="007B54D2"/>
    <w:rsid w:val="007B693E"/>
    <w:rsid w:val="007B71AE"/>
    <w:rsid w:val="007C1102"/>
    <w:rsid w:val="007C6460"/>
    <w:rsid w:val="007D0030"/>
    <w:rsid w:val="007D3D3C"/>
    <w:rsid w:val="007D6738"/>
    <w:rsid w:val="007E31D4"/>
    <w:rsid w:val="007E7FAE"/>
    <w:rsid w:val="007F5042"/>
    <w:rsid w:val="008233BC"/>
    <w:rsid w:val="00826B8A"/>
    <w:rsid w:val="0084022D"/>
    <w:rsid w:val="00841C3D"/>
    <w:rsid w:val="00843E97"/>
    <w:rsid w:val="00844F38"/>
    <w:rsid w:val="00856118"/>
    <w:rsid w:val="008639AF"/>
    <w:rsid w:val="008876BC"/>
    <w:rsid w:val="0089012A"/>
    <w:rsid w:val="008963CD"/>
    <w:rsid w:val="008A57E2"/>
    <w:rsid w:val="008C27AB"/>
    <w:rsid w:val="008E1ECF"/>
    <w:rsid w:val="008E6D24"/>
    <w:rsid w:val="008F1B3E"/>
    <w:rsid w:val="008F6CAC"/>
    <w:rsid w:val="009102FC"/>
    <w:rsid w:val="0091417C"/>
    <w:rsid w:val="00920299"/>
    <w:rsid w:val="009275AE"/>
    <w:rsid w:val="009335F8"/>
    <w:rsid w:val="009355F4"/>
    <w:rsid w:val="009463FC"/>
    <w:rsid w:val="00962EDA"/>
    <w:rsid w:val="009764BC"/>
    <w:rsid w:val="00992A01"/>
    <w:rsid w:val="009A17A5"/>
    <w:rsid w:val="009B2BF4"/>
    <w:rsid w:val="009B2F8D"/>
    <w:rsid w:val="009B5F97"/>
    <w:rsid w:val="009B6216"/>
    <w:rsid w:val="009B6432"/>
    <w:rsid w:val="009C09C5"/>
    <w:rsid w:val="009C171D"/>
    <w:rsid w:val="009C5B74"/>
    <w:rsid w:val="009C6B1F"/>
    <w:rsid w:val="009C7225"/>
    <w:rsid w:val="009E754C"/>
    <w:rsid w:val="009E79D6"/>
    <w:rsid w:val="009F1487"/>
    <w:rsid w:val="009F2258"/>
    <w:rsid w:val="009F427F"/>
    <w:rsid w:val="00A069B8"/>
    <w:rsid w:val="00A076E9"/>
    <w:rsid w:val="00A07E0B"/>
    <w:rsid w:val="00A129E6"/>
    <w:rsid w:val="00A22396"/>
    <w:rsid w:val="00A25F3B"/>
    <w:rsid w:val="00A30194"/>
    <w:rsid w:val="00A30468"/>
    <w:rsid w:val="00A32BF9"/>
    <w:rsid w:val="00A342C8"/>
    <w:rsid w:val="00A369D3"/>
    <w:rsid w:val="00A40CE0"/>
    <w:rsid w:val="00A428C3"/>
    <w:rsid w:val="00A52CDE"/>
    <w:rsid w:val="00A604A8"/>
    <w:rsid w:val="00A91890"/>
    <w:rsid w:val="00A94614"/>
    <w:rsid w:val="00AA23F7"/>
    <w:rsid w:val="00AB303B"/>
    <w:rsid w:val="00AC20BE"/>
    <w:rsid w:val="00AC55DF"/>
    <w:rsid w:val="00AC5F36"/>
    <w:rsid w:val="00AD7CED"/>
    <w:rsid w:val="00B017E7"/>
    <w:rsid w:val="00B02F04"/>
    <w:rsid w:val="00B03087"/>
    <w:rsid w:val="00B06094"/>
    <w:rsid w:val="00B14817"/>
    <w:rsid w:val="00B216B7"/>
    <w:rsid w:val="00B21978"/>
    <w:rsid w:val="00B26BFD"/>
    <w:rsid w:val="00B36932"/>
    <w:rsid w:val="00B36F7A"/>
    <w:rsid w:val="00B40A24"/>
    <w:rsid w:val="00B44E60"/>
    <w:rsid w:val="00B6347A"/>
    <w:rsid w:val="00B64818"/>
    <w:rsid w:val="00B7752B"/>
    <w:rsid w:val="00B80585"/>
    <w:rsid w:val="00B8262E"/>
    <w:rsid w:val="00B86F33"/>
    <w:rsid w:val="00B93ABF"/>
    <w:rsid w:val="00BA70EA"/>
    <w:rsid w:val="00BB2508"/>
    <w:rsid w:val="00BB79FF"/>
    <w:rsid w:val="00BC07A8"/>
    <w:rsid w:val="00BC1796"/>
    <w:rsid w:val="00BC3820"/>
    <w:rsid w:val="00BC41AF"/>
    <w:rsid w:val="00BC559E"/>
    <w:rsid w:val="00BD5939"/>
    <w:rsid w:val="00BD6426"/>
    <w:rsid w:val="00BE0396"/>
    <w:rsid w:val="00BF13D7"/>
    <w:rsid w:val="00C021A2"/>
    <w:rsid w:val="00C242CA"/>
    <w:rsid w:val="00C279D4"/>
    <w:rsid w:val="00C353C5"/>
    <w:rsid w:val="00C420DD"/>
    <w:rsid w:val="00C506E1"/>
    <w:rsid w:val="00C52275"/>
    <w:rsid w:val="00C72885"/>
    <w:rsid w:val="00C73E76"/>
    <w:rsid w:val="00C82816"/>
    <w:rsid w:val="00C83D3C"/>
    <w:rsid w:val="00C861A8"/>
    <w:rsid w:val="00CA09FA"/>
    <w:rsid w:val="00CA63A5"/>
    <w:rsid w:val="00CB45B4"/>
    <w:rsid w:val="00CB569B"/>
    <w:rsid w:val="00CE25C1"/>
    <w:rsid w:val="00CF2E94"/>
    <w:rsid w:val="00D0496B"/>
    <w:rsid w:val="00D06CD4"/>
    <w:rsid w:val="00D11753"/>
    <w:rsid w:val="00D12153"/>
    <w:rsid w:val="00D130A3"/>
    <w:rsid w:val="00D1438B"/>
    <w:rsid w:val="00D31B5C"/>
    <w:rsid w:val="00D52290"/>
    <w:rsid w:val="00D5540D"/>
    <w:rsid w:val="00D60095"/>
    <w:rsid w:val="00D613EB"/>
    <w:rsid w:val="00D61E99"/>
    <w:rsid w:val="00D63CA2"/>
    <w:rsid w:val="00D6542B"/>
    <w:rsid w:val="00D72E86"/>
    <w:rsid w:val="00D73198"/>
    <w:rsid w:val="00D8137C"/>
    <w:rsid w:val="00D906D5"/>
    <w:rsid w:val="00D9344A"/>
    <w:rsid w:val="00D965A7"/>
    <w:rsid w:val="00DA19DB"/>
    <w:rsid w:val="00DA775F"/>
    <w:rsid w:val="00DB376A"/>
    <w:rsid w:val="00DB5C51"/>
    <w:rsid w:val="00DC349B"/>
    <w:rsid w:val="00DC5E8E"/>
    <w:rsid w:val="00DE2D9B"/>
    <w:rsid w:val="00E00EAA"/>
    <w:rsid w:val="00E01DDB"/>
    <w:rsid w:val="00E04420"/>
    <w:rsid w:val="00E1594D"/>
    <w:rsid w:val="00E2149A"/>
    <w:rsid w:val="00E21E63"/>
    <w:rsid w:val="00E24A28"/>
    <w:rsid w:val="00E41BD0"/>
    <w:rsid w:val="00E433B5"/>
    <w:rsid w:val="00E576BF"/>
    <w:rsid w:val="00E70756"/>
    <w:rsid w:val="00E70879"/>
    <w:rsid w:val="00E72EC8"/>
    <w:rsid w:val="00E776B9"/>
    <w:rsid w:val="00E86F12"/>
    <w:rsid w:val="00E87439"/>
    <w:rsid w:val="00E878D8"/>
    <w:rsid w:val="00E9353D"/>
    <w:rsid w:val="00EA084C"/>
    <w:rsid w:val="00EA1B85"/>
    <w:rsid w:val="00EA26EA"/>
    <w:rsid w:val="00EB24EE"/>
    <w:rsid w:val="00EB3259"/>
    <w:rsid w:val="00EC5A15"/>
    <w:rsid w:val="00ED006D"/>
    <w:rsid w:val="00ED1B9B"/>
    <w:rsid w:val="00ED1E02"/>
    <w:rsid w:val="00ED4391"/>
    <w:rsid w:val="00EE16E0"/>
    <w:rsid w:val="00EF422E"/>
    <w:rsid w:val="00EF4F73"/>
    <w:rsid w:val="00F07CBD"/>
    <w:rsid w:val="00F20BB6"/>
    <w:rsid w:val="00F2407A"/>
    <w:rsid w:val="00F314B8"/>
    <w:rsid w:val="00F35479"/>
    <w:rsid w:val="00F3740B"/>
    <w:rsid w:val="00F60C90"/>
    <w:rsid w:val="00F64961"/>
    <w:rsid w:val="00F75FA8"/>
    <w:rsid w:val="00F80E21"/>
    <w:rsid w:val="00F81F4F"/>
    <w:rsid w:val="00F83438"/>
    <w:rsid w:val="00F937DE"/>
    <w:rsid w:val="00F94FA5"/>
    <w:rsid w:val="00FB009D"/>
    <w:rsid w:val="00FB03FF"/>
    <w:rsid w:val="00FC04D4"/>
    <w:rsid w:val="00FC064A"/>
    <w:rsid w:val="00FE28C9"/>
    <w:rsid w:val="00FE6BA6"/>
    <w:rsid w:val="00FF3754"/>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D3DF84E6-B4A9-44A0-97A0-5C6C1CCC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7E2"/>
    <w:pPr>
      <w:widowControl w:val="0"/>
      <w:jc w:val="both"/>
    </w:pPr>
  </w:style>
  <w:style w:type="paragraph" w:styleId="1">
    <w:name w:val="heading 1"/>
    <w:basedOn w:val="a"/>
    <w:next w:val="a"/>
    <w:link w:val="10"/>
    <w:uiPriority w:val="9"/>
    <w:qFormat/>
    <w:rsid w:val="004E4F9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E1EC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4F93"/>
    <w:rPr>
      <w:rFonts w:asciiTheme="majorHAnsi" w:eastAsiaTheme="majorEastAsia" w:hAnsiTheme="majorHAnsi" w:cstheme="majorBidi"/>
      <w:sz w:val="24"/>
      <w:szCs w:val="24"/>
    </w:rPr>
  </w:style>
  <w:style w:type="paragraph" w:styleId="a3">
    <w:name w:val="header"/>
    <w:basedOn w:val="a"/>
    <w:link w:val="a4"/>
    <w:uiPriority w:val="99"/>
    <w:unhideWhenUsed/>
    <w:rsid w:val="00460544"/>
    <w:pPr>
      <w:tabs>
        <w:tab w:val="center" w:pos="4252"/>
        <w:tab w:val="right" w:pos="8504"/>
      </w:tabs>
      <w:snapToGrid w:val="0"/>
    </w:pPr>
  </w:style>
  <w:style w:type="character" w:customStyle="1" w:styleId="a4">
    <w:name w:val="ヘッダー (文字)"/>
    <w:basedOn w:val="a0"/>
    <w:link w:val="a3"/>
    <w:uiPriority w:val="99"/>
    <w:rsid w:val="00460544"/>
  </w:style>
  <w:style w:type="paragraph" w:styleId="a5">
    <w:name w:val="footer"/>
    <w:basedOn w:val="a"/>
    <w:link w:val="a6"/>
    <w:uiPriority w:val="99"/>
    <w:unhideWhenUsed/>
    <w:rsid w:val="00460544"/>
    <w:pPr>
      <w:tabs>
        <w:tab w:val="center" w:pos="4252"/>
        <w:tab w:val="right" w:pos="8504"/>
      </w:tabs>
      <w:snapToGrid w:val="0"/>
    </w:pPr>
  </w:style>
  <w:style w:type="character" w:customStyle="1" w:styleId="a6">
    <w:name w:val="フッター (文字)"/>
    <w:basedOn w:val="a0"/>
    <w:link w:val="a5"/>
    <w:uiPriority w:val="99"/>
    <w:rsid w:val="00460544"/>
  </w:style>
  <w:style w:type="table" w:styleId="a7">
    <w:name w:val="Table Grid"/>
    <w:basedOn w:val="a1"/>
    <w:uiPriority w:val="39"/>
    <w:rsid w:val="003E2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D0A9B"/>
    <w:pPr>
      <w:ind w:leftChars="400" w:left="840"/>
    </w:pPr>
  </w:style>
  <w:style w:type="character" w:styleId="a9">
    <w:name w:val="Hyperlink"/>
    <w:basedOn w:val="a0"/>
    <w:uiPriority w:val="99"/>
    <w:unhideWhenUsed/>
    <w:rsid w:val="00A069B8"/>
    <w:rPr>
      <w:color w:val="0563C1" w:themeColor="hyperlink"/>
      <w:u w:val="single"/>
    </w:rPr>
  </w:style>
  <w:style w:type="character" w:customStyle="1" w:styleId="20">
    <w:name w:val="見出し 2 (文字)"/>
    <w:basedOn w:val="a0"/>
    <w:link w:val="2"/>
    <w:uiPriority w:val="9"/>
    <w:rsid w:val="008E1ECF"/>
    <w:rPr>
      <w:rFonts w:asciiTheme="majorHAnsi" w:eastAsiaTheme="majorEastAsia" w:hAnsiTheme="majorHAnsi" w:cstheme="majorBidi"/>
    </w:rPr>
  </w:style>
  <w:style w:type="paragraph" w:styleId="aa">
    <w:name w:val="Balloon Text"/>
    <w:basedOn w:val="a"/>
    <w:link w:val="ab"/>
    <w:uiPriority w:val="99"/>
    <w:semiHidden/>
    <w:unhideWhenUsed/>
    <w:rsid w:val="008639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39AF"/>
    <w:rPr>
      <w:rFonts w:asciiTheme="majorHAnsi" w:eastAsiaTheme="majorEastAsia" w:hAnsiTheme="majorHAnsi" w:cstheme="majorBidi"/>
      <w:sz w:val="18"/>
      <w:szCs w:val="18"/>
    </w:rPr>
  </w:style>
  <w:style w:type="paragraph" w:styleId="ac">
    <w:name w:val="Note Heading"/>
    <w:basedOn w:val="a"/>
    <w:next w:val="a"/>
    <w:link w:val="ad"/>
    <w:rsid w:val="00D72E86"/>
    <w:pPr>
      <w:jc w:val="center"/>
    </w:pPr>
    <w:rPr>
      <w:rFonts w:ascii="Century" w:eastAsia="ＭＳ 明朝" w:hAnsi="Century" w:cs="Times New Roman"/>
      <w:szCs w:val="24"/>
    </w:rPr>
  </w:style>
  <w:style w:type="character" w:customStyle="1" w:styleId="ad">
    <w:name w:val="記 (文字)"/>
    <w:basedOn w:val="a0"/>
    <w:link w:val="ac"/>
    <w:rsid w:val="00D72E86"/>
    <w:rPr>
      <w:rFonts w:ascii="Century" w:eastAsia="ＭＳ 明朝" w:hAnsi="Century" w:cs="Times New Roman"/>
      <w:szCs w:val="24"/>
    </w:rPr>
  </w:style>
  <w:style w:type="paragraph" w:styleId="ae">
    <w:name w:val="Salutation"/>
    <w:basedOn w:val="a"/>
    <w:next w:val="a"/>
    <w:link w:val="af"/>
    <w:uiPriority w:val="99"/>
    <w:unhideWhenUsed/>
    <w:rsid w:val="00162A54"/>
    <w:rPr>
      <w:rFonts w:asciiTheme="majorEastAsia" w:eastAsiaTheme="majorEastAsia" w:hAnsiTheme="majorEastAsia"/>
      <w:sz w:val="24"/>
      <w:szCs w:val="24"/>
    </w:rPr>
  </w:style>
  <w:style w:type="character" w:customStyle="1" w:styleId="af">
    <w:name w:val="挨拶文 (文字)"/>
    <w:basedOn w:val="a0"/>
    <w:link w:val="ae"/>
    <w:uiPriority w:val="99"/>
    <w:rsid w:val="00162A54"/>
    <w:rPr>
      <w:rFonts w:asciiTheme="majorEastAsia" w:eastAsiaTheme="majorEastAsia" w:hAnsiTheme="majorEastAsia"/>
      <w:sz w:val="24"/>
      <w:szCs w:val="24"/>
    </w:rPr>
  </w:style>
  <w:style w:type="paragraph" w:styleId="af0">
    <w:name w:val="Closing"/>
    <w:basedOn w:val="a"/>
    <w:link w:val="af1"/>
    <w:uiPriority w:val="99"/>
    <w:unhideWhenUsed/>
    <w:rsid w:val="00162A54"/>
    <w:pPr>
      <w:jc w:val="right"/>
    </w:pPr>
    <w:rPr>
      <w:rFonts w:asciiTheme="majorEastAsia" w:eastAsiaTheme="majorEastAsia" w:hAnsiTheme="majorEastAsia"/>
      <w:sz w:val="24"/>
      <w:szCs w:val="24"/>
    </w:rPr>
  </w:style>
  <w:style w:type="character" w:customStyle="1" w:styleId="af1">
    <w:name w:val="結語 (文字)"/>
    <w:basedOn w:val="a0"/>
    <w:link w:val="af0"/>
    <w:uiPriority w:val="99"/>
    <w:rsid w:val="00162A54"/>
    <w:rPr>
      <w:rFonts w:asciiTheme="majorEastAsia" w:eastAsiaTheme="majorEastAsia" w:hAnsiTheme="majorEastAsia"/>
      <w:sz w:val="24"/>
      <w:szCs w:val="24"/>
    </w:rPr>
  </w:style>
  <w:style w:type="paragraph" w:styleId="af2">
    <w:name w:val="Date"/>
    <w:basedOn w:val="a"/>
    <w:next w:val="a"/>
    <w:link w:val="af3"/>
    <w:uiPriority w:val="99"/>
    <w:semiHidden/>
    <w:unhideWhenUsed/>
    <w:rsid w:val="003F32CA"/>
  </w:style>
  <w:style w:type="character" w:customStyle="1" w:styleId="af3">
    <w:name w:val="日付 (文字)"/>
    <w:basedOn w:val="a0"/>
    <w:link w:val="af2"/>
    <w:uiPriority w:val="99"/>
    <w:semiHidden/>
    <w:rsid w:val="003F32CA"/>
  </w:style>
  <w:style w:type="table" w:customStyle="1" w:styleId="11">
    <w:name w:val="表 (格子)1"/>
    <w:basedOn w:val="a1"/>
    <w:next w:val="a7"/>
    <w:rsid w:val="00315451"/>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76274">
      <w:bodyDiv w:val="1"/>
      <w:marLeft w:val="0"/>
      <w:marRight w:val="0"/>
      <w:marTop w:val="0"/>
      <w:marBottom w:val="0"/>
      <w:divBdr>
        <w:top w:val="none" w:sz="0" w:space="0" w:color="auto"/>
        <w:left w:val="none" w:sz="0" w:space="0" w:color="auto"/>
        <w:bottom w:val="none" w:sz="0" w:space="0" w:color="auto"/>
        <w:right w:val="none" w:sz="0" w:space="0" w:color="auto"/>
      </w:divBdr>
      <w:divsChild>
        <w:div w:id="2134321485">
          <w:marLeft w:val="0"/>
          <w:marRight w:val="0"/>
          <w:marTop w:val="0"/>
          <w:marBottom w:val="0"/>
          <w:divBdr>
            <w:top w:val="dashed" w:sz="12" w:space="4" w:color="D47FFF"/>
            <w:left w:val="dashed" w:sz="12" w:space="4" w:color="D47FFF"/>
            <w:bottom w:val="dashed" w:sz="12" w:space="4" w:color="D47FFF"/>
            <w:right w:val="dashed" w:sz="12" w:space="4" w:color="D47FFF"/>
          </w:divBdr>
        </w:div>
      </w:divsChild>
    </w:div>
    <w:div w:id="314531597">
      <w:bodyDiv w:val="1"/>
      <w:marLeft w:val="0"/>
      <w:marRight w:val="0"/>
      <w:marTop w:val="0"/>
      <w:marBottom w:val="0"/>
      <w:divBdr>
        <w:top w:val="none" w:sz="0" w:space="0" w:color="auto"/>
        <w:left w:val="none" w:sz="0" w:space="0" w:color="auto"/>
        <w:bottom w:val="none" w:sz="0" w:space="0" w:color="auto"/>
        <w:right w:val="none" w:sz="0" w:space="0" w:color="auto"/>
      </w:divBdr>
    </w:div>
    <w:div w:id="729157629">
      <w:bodyDiv w:val="1"/>
      <w:marLeft w:val="0"/>
      <w:marRight w:val="0"/>
      <w:marTop w:val="0"/>
      <w:marBottom w:val="0"/>
      <w:divBdr>
        <w:top w:val="none" w:sz="0" w:space="0" w:color="auto"/>
        <w:left w:val="none" w:sz="0" w:space="0" w:color="auto"/>
        <w:bottom w:val="none" w:sz="0" w:space="0" w:color="auto"/>
        <w:right w:val="none" w:sz="0" w:space="0" w:color="auto"/>
      </w:divBdr>
    </w:div>
    <w:div w:id="940915446">
      <w:bodyDiv w:val="1"/>
      <w:marLeft w:val="0"/>
      <w:marRight w:val="0"/>
      <w:marTop w:val="0"/>
      <w:marBottom w:val="0"/>
      <w:divBdr>
        <w:top w:val="none" w:sz="0" w:space="0" w:color="auto"/>
        <w:left w:val="none" w:sz="0" w:space="0" w:color="auto"/>
        <w:bottom w:val="none" w:sz="0" w:space="0" w:color="auto"/>
        <w:right w:val="none" w:sz="0" w:space="0" w:color="auto"/>
      </w:divBdr>
    </w:div>
    <w:div w:id="955873150">
      <w:bodyDiv w:val="1"/>
      <w:marLeft w:val="0"/>
      <w:marRight w:val="0"/>
      <w:marTop w:val="0"/>
      <w:marBottom w:val="0"/>
      <w:divBdr>
        <w:top w:val="none" w:sz="0" w:space="0" w:color="auto"/>
        <w:left w:val="none" w:sz="0" w:space="0" w:color="auto"/>
        <w:bottom w:val="none" w:sz="0" w:space="0" w:color="auto"/>
        <w:right w:val="none" w:sz="0" w:space="0" w:color="auto"/>
      </w:divBdr>
    </w:div>
    <w:div w:id="1077021255">
      <w:bodyDiv w:val="1"/>
      <w:marLeft w:val="0"/>
      <w:marRight w:val="0"/>
      <w:marTop w:val="0"/>
      <w:marBottom w:val="0"/>
      <w:divBdr>
        <w:top w:val="none" w:sz="0" w:space="0" w:color="auto"/>
        <w:left w:val="none" w:sz="0" w:space="0" w:color="auto"/>
        <w:bottom w:val="none" w:sz="0" w:space="0" w:color="auto"/>
        <w:right w:val="none" w:sz="0" w:space="0" w:color="auto"/>
      </w:divBdr>
    </w:div>
    <w:div w:id="1331175054">
      <w:bodyDiv w:val="1"/>
      <w:marLeft w:val="0"/>
      <w:marRight w:val="0"/>
      <w:marTop w:val="0"/>
      <w:marBottom w:val="0"/>
      <w:divBdr>
        <w:top w:val="none" w:sz="0" w:space="0" w:color="auto"/>
        <w:left w:val="none" w:sz="0" w:space="0" w:color="auto"/>
        <w:bottom w:val="none" w:sz="0" w:space="0" w:color="auto"/>
        <w:right w:val="none" w:sz="0" w:space="0" w:color="auto"/>
      </w:divBdr>
    </w:div>
    <w:div w:id="1451237779">
      <w:bodyDiv w:val="1"/>
      <w:marLeft w:val="0"/>
      <w:marRight w:val="0"/>
      <w:marTop w:val="0"/>
      <w:marBottom w:val="0"/>
      <w:divBdr>
        <w:top w:val="none" w:sz="0" w:space="0" w:color="auto"/>
        <w:left w:val="none" w:sz="0" w:space="0" w:color="auto"/>
        <w:bottom w:val="none" w:sz="0" w:space="0" w:color="auto"/>
        <w:right w:val="none" w:sz="0" w:space="0" w:color="auto"/>
      </w:divBdr>
    </w:div>
    <w:div w:id="1882548808">
      <w:bodyDiv w:val="1"/>
      <w:marLeft w:val="0"/>
      <w:marRight w:val="0"/>
      <w:marTop w:val="0"/>
      <w:marBottom w:val="0"/>
      <w:divBdr>
        <w:top w:val="none" w:sz="0" w:space="0" w:color="auto"/>
        <w:left w:val="none" w:sz="0" w:space="0" w:color="auto"/>
        <w:bottom w:val="none" w:sz="0" w:space="0" w:color="auto"/>
        <w:right w:val="none" w:sz="0" w:space="0" w:color="auto"/>
      </w:divBdr>
    </w:div>
    <w:div w:id="202960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AA605-3FA9-4FDF-94AF-82792411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ｶｶﾞﾜ ﾚｲﾐ</dc:creator>
  <cp:lastModifiedBy>下角 奈々絵</cp:lastModifiedBy>
  <cp:revision>89</cp:revision>
  <cp:lastPrinted>2016-04-06T01:35:00Z</cp:lastPrinted>
  <dcterms:created xsi:type="dcterms:W3CDTF">2015-07-01T00:23:00Z</dcterms:created>
  <dcterms:modified xsi:type="dcterms:W3CDTF">2022-12-12T06:59:00Z</dcterms:modified>
</cp:coreProperties>
</file>