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1FAEC" w14:textId="76791F73" w:rsidR="008C5740" w:rsidRPr="00F808D3" w:rsidRDefault="00292AE4" w:rsidP="0065344B">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様式</w:t>
      </w:r>
      <w:r w:rsidR="001E4817">
        <w:rPr>
          <w:rFonts w:ascii="ＭＳ 明朝" w:eastAsia="ＭＳ 明朝" w:hAnsi="ＭＳ 明朝" w:hint="eastAsia"/>
          <w:sz w:val="24"/>
          <w:szCs w:val="24"/>
        </w:rPr>
        <w:t>第</w:t>
      </w:r>
      <w:r>
        <w:rPr>
          <w:rFonts w:ascii="ＭＳ 明朝" w:eastAsia="ＭＳ 明朝" w:hAnsi="ＭＳ 明朝" w:hint="eastAsia"/>
          <w:sz w:val="24"/>
          <w:szCs w:val="24"/>
        </w:rPr>
        <w:t>４</w:t>
      </w:r>
      <w:r w:rsidR="001E4817">
        <w:rPr>
          <w:rFonts w:ascii="ＭＳ 明朝" w:eastAsia="ＭＳ 明朝" w:hAnsi="ＭＳ 明朝" w:hint="eastAsia"/>
          <w:sz w:val="24"/>
          <w:szCs w:val="24"/>
        </w:rPr>
        <w:t>号</w:t>
      </w:r>
      <w:r w:rsidRPr="00DB7D9A">
        <w:rPr>
          <w:rFonts w:ascii="ＭＳ 明朝" w:eastAsia="ＭＳ 明朝" w:hAnsi="ＭＳ 明朝" w:hint="eastAsia"/>
          <w:sz w:val="24"/>
          <w:szCs w:val="24"/>
        </w:rPr>
        <w:t>（特定高度技能研修機関</w:t>
      </w:r>
      <w:r>
        <w:rPr>
          <w:rFonts w:ascii="ＭＳ 明朝" w:eastAsia="ＭＳ 明朝" w:hAnsi="ＭＳ 明朝" w:hint="eastAsia"/>
          <w:sz w:val="24"/>
          <w:szCs w:val="24"/>
        </w:rPr>
        <w:t>（Ｃ-</w:t>
      </w:r>
      <w:r w:rsidRPr="00DB7D9A">
        <w:rPr>
          <w:rFonts w:ascii="ＭＳ 明朝" w:eastAsia="ＭＳ 明朝" w:hAnsi="ＭＳ 明朝" w:hint="eastAsia"/>
          <w:sz w:val="24"/>
          <w:szCs w:val="24"/>
        </w:rPr>
        <w:t>２水準）</w:t>
      </w:r>
      <w:r>
        <w:rPr>
          <w:rFonts w:ascii="ＭＳ 明朝" w:eastAsia="ＭＳ 明朝" w:hAnsi="ＭＳ 明朝" w:hint="eastAsia"/>
          <w:sz w:val="24"/>
          <w:szCs w:val="24"/>
        </w:rPr>
        <w:t>指定申請</w:t>
      </w:r>
      <w:r w:rsidRPr="00DB7D9A">
        <w:rPr>
          <w:rFonts w:ascii="ＭＳ 明朝" w:eastAsia="ＭＳ 明朝" w:hAnsi="ＭＳ 明朝" w:hint="eastAsia"/>
          <w:sz w:val="24"/>
          <w:szCs w:val="24"/>
        </w:rPr>
        <w:t>）</w:t>
      </w:r>
    </w:p>
    <w:p w14:paraId="1F9BF8AD" w14:textId="77777777" w:rsidR="0063278C" w:rsidRPr="00F808D3" w:rsidRDefault="0063278C" w:rsidP="0065344B">
      <w:pPr>
        <w:wordWrap w:val="0"/>
        <w:ind w:left="0"/>
        <w:jc w:val="right"/>
        <w:rPr>
          <w:rFonts w:ascii="ＭＳ 明朝" w:eastAsia="ＭＳ 明朝" w:hAnsi="ＭＳ 明朝"/>
          <w:sz w:val="24"/>
          <w:szCs w:val="24"/>
        </w:rPr>
      </w:pPr>
      <w:r>
        <w:rPr>
          <w:rFonts w:ascii="ＭＳ 明朝" w:eastAsia="ＭＳ 明朝" w:hAnsi="ＭＳ 明朝" w:hint="eastAsia"/>
          <w:sz w:val="24"/>
          <w:szCs w:val="24"/>
        </w:rPr>
        <w:t xml:space="preserve">（文 書 番 号）　</w:t>
      </w:r>
    </w:p>
    <w:p w14:paraId="115D54E9" w14:textId="2A4E4282" w:rsidR="008C5740" w:rsidRPr="00F808D3" w:rsidRDefault="008C5740" w:rsidP="0065344B">
      <w:pPr>
        <w:wordWrap w:val="0"/>
        <w:ind w:left="0"/>
        <w:jc w:val="right"/>
        <w:rPr>
          <w:rFonts w:ascii="ＭＳ 明朝" w:eastAsia="ＭＳ 明朝" w:hAnsi="ＭＳ 明朝"/>
          <w:sz w:val="24"/>
          <w:szCs w:val="24"/>
        </w:rPr>
      </w:pPr>
      <w:r w:rsidRPr="00F808D3">
        <w:rPr>
          <w:rFonts w:ascii="ＭＳ 明朝" w:eastAsia="ＭＳ 明朝" w:hAnsi="ＭＳ 明朝" w:hint="eastAsia"/>
          <w:sz w:val="24"/>
          <w:szCs w:val="24"/>
        </w:rPr>
        <w:t xml:space="preserve">　年　月　日</w:t>
      </w:r>
      <w:r w:rsidR="00855153">
        <w:rPr>
          <w:rFonts w:ascii="ＭＳ 明朝" w:eastAsia="ＭＳ 明朝" w:hAnsi="ＭＳ 明朝" w:hint="eastAsia"/>
          <w:sz w:val="24"/>
          <w:szCs w:val="24"/>
        </w:rPr>
        <w:t xml:space="preserve">　</w:t>
      </w:r>
    </w:p>
    <w:p w14:paraId="448F36CD" w14:textId="77777777" w:rsidR="008C5740" w:rsidRPr="00F808D3" w:rsidRDefault="008C5740" w:rsidP="0065344B">
      <w:pPr>
        <w:ind w:left="0"/>
        <w:jc w:val="left"/>
        <w:rPr>
          <w:rFonts w:ascii="ＭＳ 明朝" w:eastAsia="ＭＳ 明朝" w:hAnsi="ＭＳ 明朝"/>
          <w:sz w:val="24"/>
          <w:szCs w:val="24"/>
        </w:rPr>
      </w:pPr>
    </w:p>
    <w:p w14:paraId="2174962C" w14:textId="0986DFD1" w:rsidR="008C5740" w:rsidRPr="00F808D3" w:rsidRDefault="001E4817" w:rsidP="0065344B">
      <w:pPr>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広島県</w:t>
      </w:r>
      <w:r w:rsidR="008C5740" w:rsidRPr="00F808D3">
        <w:rPr>
          <w:rFonts w:ascii="ＭＳ 明朝" w:eastAsia="ＭＳ 明朝" w:hAnsi="ＭＳ 明朝" w:hint="eastAsia"/>
          <w:sz w:val="24"/>
          <w:szCs w:val="24"/>
        </w:rPr>
        <w:t xml:space="preserve">知事　</w:t>
      </w:r>
      <w:r w:rsidR="008A5CB7">
        <w:rPr>
          <w:rFonts w:ascii="ＭＳ 明朝" w:eastAsia="ＭＳ 明朝" w:hAnsi="ＭＳ 明朝" w:hint="eastAsia"/>
          <w:sz w:val="24"/>
          <w:szCs w:val="24"/>
        </w:rPr>
        <w:t>様</w:t>
      </w:r>
    </w:p>
    <w:p w14:paraId="10B1D4DA" w14:textId="77777777" w:rsidR="008C5740" w:rsidRPr="00F808D3" w:rsidRDefault="008C5740" w:rsidP="0065344B">
      <w:pPr>
        <w:ind w:left="0"/>
        <w:jc w:val="left"/>
        <w:rPr>
          <w:rFonts w:ascii="ＭＳ 明朝" w:eastAsia="ＭＳ 明朝" w:hAnsi="ＭＳ 明朝"/>
          <w:sz w:val="24"/>
          <w:szCs w:val="24"/>
        </w:rPr>
      </w:pPr>
    </w:p>
    <w:p w14:paraId="113F71E2" w14:textId="2F10EAD8" w:rsidR="008C5740" w:rsidRDefault="00855153" w:rsidP="0065344B">
      <w:pPr>
        <w:ind w:leftChars="2550" w:left="5100"/>
        <w:jc w:val="left"/>
        <w:rPr>
          <w:rFonts w:ascii="ＭＳ 明朝" w:eastAsia="ＭＳ 明朝" w:hAnsi="ＭＳ 明朝"/>
          <w:sz w:val="24"/>
          <w:szCs w:val="24"/>
        </w:rPr>
      </w:pPr>
      <w:r>
        <w:rPr>
          <w:rFonts w:ascii="ＭＳ 明朝" w:eastAsia="ＭＳ 明朝" w:hAnsi="ＭＳ 明朝" w:hint="eastAsia"/>
          <w:sz w:val="24"/>
          <w:szCs w:val="24"/>
        </w:rPr>
        <w:t>開設者住所</w:t>
      </w:r>
    </w:p>
    <w:p w14:paraId="370E38E3" w14:textId="7CE6BC5C" w:rsidR="00855153" w:rsidRPr="00F808D3" w:rsidRDefault="00855153" w:rsidP="0065344B">
      <w:pPr>
        <w:ind w:leftChars="2550" w:left="5100"/>
        <w:jc w:val="left"/>
        <w:rPr>
          <w:rFonts w:ascii="ＭＳ 明朝" w:eastAsia="ＭＳ 明朝" w:hAnsi="ＭＳ 明朝"/>
          <w:sz w:val="24"/>
          <w:szCs w:val="24"/>
        </w:rPr>
      </w:pPr>
      <w:r>
        <w:rPr>
          <w:rFonts w:ascii="ＭＳ 明朝" w:eastAsia="ＭＳ 明朝" w:hAnsi="ＭＳ 明朝" w:hint="eastAsia"/>
          <w:sz w:val="24"/>
          <w:szCs w:val="24"/>
        </w:rPr>
        <w:t>開　設　者</w:t>
      </w:r>
    </w:p>
    <w:p w14:paraId="4A00B7E7" w14:textId="271192B6" w:rsidR="008C5740" w:rsidRPr="00855153" w:rsidRDefault="00855153" w:rsidP="0065344B">
      <w:pPr>
        <w:ind w:leftChars="2550" w:left="5100"/>
        <w:jc w:val="left"/>
        <w:rPr>
          <w:rFonts w:ascii="ＭＳ 明朝" w:eastAsia="ＭＳ 明朝" w:hAnsi="ＭＳ 明朝"/>
          <w:sz w:val="18"/>
          <w:szCs w:val="24"/>
        </w:rPr>
      </w:pPr>
      <w:r w:rsidRPr="00855153">
        <w:rPr>
          <w:rFonts w:ascii="ＭＳ 明朝" w:eastAsia="ＭＳ 明朝" w:hAnsi="ＭＳ 明朝" w:hint="eastAsia"/>
          <w:sz w:val="18"/>
          <w:szCs w:val="24"/>
        </w:rPr>
        <w:t>（開設者が法人であるとき）</w:t>
      </w:r>
    </w:p>
    <w:p w14:paraId="189BF9BA" w14:textId="2626443C" w:rsidR="008C5740" w:rsidRPr="00F808D3" w:rsidRDefault="00855153" w:rsidP="0065344B">
      <w:pPr>
        <w:ind w:leftChars="2550" w:left="5100" w:right="-143"/>
        <w:jc w:val="left"/>
        <w:rPr>
          <w:rFonts w:ascii="ＭＳ 明朝" w:eastAsia="ＭＳ 明朝" w:hAnsi="ＭＳ 明朝"/>
          <w:sz w:val="24"/>
          <w:szCs w:val="24"/>
        </w:rPr>
      </w:pPr>
      <w:r>
        <w:rPr>
          <w:rFonts w:ascii="ＭＳ 明朝" w:eastAsia="ＭＳ 明朝" w:hAnsi="ＭＳ 明朝" w:hint="eastAsia"/>
          <w:sz w:val="24"/>
          <w:szCs w:val="24"/>
        </w:rPr>
        <w:t>代表者氏名</w:t>
      </w:r>
      <w:r w:rsidR="008C5740" w:rsidRPr="00F808D3">
        <w:rPr>
          <w:rFonts w:ascii="ＭＳ 明朝" w:eastAsia="ＭＳ 明朝" w:hAnsi="ＭＳ 明朝" w:hint="eastAsia"/>
          <w:sz w:val="24"/>
          <w:szCs w:val="24"/>
        </w:rPr>
        <w:t xml:space="preserve">　○○　○○</w:t>
      </w:r>
    </w:p>
    <w:p w14:paraId="42D1D907" w14:textId="77777777" w:rsidR="008C5740" w:rsidRPr="00F808D3" w:rsidRDefault="008C5740" w:rsidP="0065344B">
      <w:pPr>
        <w:ind w:left="0"/>
        <w:jc w:val="left"/>
        <w:rPr>
          <w:rFonts w:ascii="ＭＳ 明朝" w:eastAsia="ＭＳ 明朝" w:hAnsi="ＭＳ 明朝"/>
          <w:sz w:val="24"/>
          <w:szCs w:val="24"/>
        </w:rPr>
      </w:pPr>
    </w:p>
    <w:p w14:paraId="077FAC40" w14:textId="11CCAB0B" w:rsidR="008C5740" w:rsidRDefault="00292AE4" w:rsidP="0065344B">
      <w:pPr>
        <w:ind w:left="0"/>
        <w:jc w:val="center"/>
        <w:rPr>
          <w:rFonts w:ascii="ＭＳ 明朝" w:eastAsia="ＭＳ 明朝" w:hAnsi="ＭＳ 明朝"/>
          <w:sz w:val="24"/>
          <w:szCs w:val="24"/>
        </w:rPr>
      </w:pPr>
      <w:r w:rsidRPr="00DB7D9A">
        <w:rPr>
          <w:rFonts w:ascii="ＭＳ 明朝" w:eastAsia="ＭＳ 明朝" w:hAnsi="ＭＳ 明朝" w:hint="eastAsia"/>
          <w:sz w:val="24"/>
          <w:szCs w:val="24"/>
        </w:rPr>
        <w:t>特定高度技能研修機関の指定申請について</w:t>
      </w:r>
    </w:p>
    <w:p w14:paraId="16451152" w14:textId="77777777" w:rsidR="001E4817" w:rsidRPr="00F808D3" w:rsidRDefault="001E4817" w:rsidP="0065344B">
      <w:pPr>
        <w:ind w:left="0"/>
        <w:jc w:val="center"/>
        <w:rPr>
          <w:rFonts w:ascii="ＭＳ 明朝" w:eastAsia="ＭＳ 明朝" w:hAnsi="ＭＳ 明朝"/>
          <w:sz w:val="24"/>
          <w:szCs w:val="24"/>
        </w:rPr>
      </w:pPr>
    </w:p>
    <w:p w14:paraId="359F2B8E" w14:textId="6FFDDA51" w:rsidR="001E4817" w:rsidRDefault="00292AE4" w:rsidP="0065344B">
      <w:pPr>
        <w:ind w:left="0"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w:t>
      </w:r>
      <w:r w:rsidRPr="00DB7D9A">
        <w:rPr>
          <w:rFonts w:ascii="ＭＳ 明朝" w:eastAsia="ＭＳ 明朝" w:hAnsi="ＭＳ 明朝"/>
          <w:sz w:val="24"/>
          <w:szCs w:val="24"/>
        </w:rPr>
        <w:t>20</w:t>
      </w:r>
      <w:r w:rsidRPr="00DB7D9A">
        <w:rPr>
          <w:rFonts w:ascii="ＭＳ 明朝" w:eastAsia="ＭＳ 明朝" w:hAnsi="ＭＳ 明朝" w:hint="eastAsia"/>
          <w:sz w:val="24"/>
          <w:szCs w:val="24"/>
        </w:rPr>
        <w:t>条の規定により</w:t>
      </w:r>
      <w:r w:rsidRPr="00DB7D9A">
        <w:rPr>
          <w:rFonts w:ascii="ＭＳ 明朝" w:eastAsia="ＭＳ 明朝" w:hAnsi="ＭＳ 明朝" w:cs="Times New Roman" w:hint="eastAsia"/>
          <w:sz w:val="24"/>
          <w:szCs w:val="24"/>
        </w:rPr>
        <w:t>、</w:t>
      </w:r>
      <w:r w:rsidR="001E4817">
        <w:rPr>
          <w:rFonts w:ascii="ＭＳ 明朝" w:eastAsia="ＭＳ 明朝" w:hAnsi="ＭＳ 明朝" w:cs="Times New Roman" w:hint="eastAsia"/>
          <w:sz w:val="24"/>
          <w:szCs w:val="24"/>
        </w:rPr>
        <w:t>別紙</w:t>
      </w:r>
      <w:r w:rsidRPr="00DB7D9A">
        <w:rPr>
          <w:rFonts w:ascii="ＭＳ 明朝" w:eastAsia="ＭＳ 明朝" w:hAnsi="ＭＳ 明朝" w:cs="Times New Roman" w:hint="eastAsia"/>
          <w:sz w:val="24"/>
          <w:szCs w:val="24"/>
        </w:rPr>
        <w:t>のとおり申請する。</w:t>
      </w:r>
    </w:p>
    <w:p w14:paraId="78AD3B8D" w14:textId="77777777" w:rsidR="001E4817" w:rsidRDefault="001E4817">
      <w:pPr>
        <w:spacing w:line="240" w:lineRule="auto"/>
        <w:ind w:left="0"/>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5102B59B" w14:textId="5BE936DA" w:rsidR="008C5740" w:rsidRPr="00F808D3" w:rsidRDefault="001E4817" w:rsidP="0065344B">
      <w:pPr>
        <w:ind w:left="0" w:firstLineChars="100" w:firstLine="240"/>
        <w:rPr>
          <w:rFonts w:ascii="ＭＳ 明朝" w:eastAsia="ＭＳ 明朝" w:hAnsi="ＭＳ 明朝" w:cs="Times New Roman"/>
          <w:sz w:val="24"/>
          <w:szCs w:val="24"/>
        </w:rPr>
      </w:pPr>
      <w:bookmarkStart w:id="0" w:name="_GoBack"/>
      <w:bookmarkEnd w:id="0"/>
      <w:r>
        <w:rPr>
          <w:rFonts w:ascii="ＭＳ 明朝" w:eastAsia="ＭＳ 明朝" w:hAnsi="ＭＳ 明朝" w:cs="Times New Roman"/>
          <w:sz w:val="24"/>
          <w:szCs w:val="24"/>
        </w:rPr>
        <w:lastRenderedPageBreak/>
        <w:t>別紙</w:t>
      </w:r>
    </w:p>
    <w:p w14:paraId="1CEA2596" w14:textId="77777777" w:rsidR="001E4817" w:rsidRDefault="001E4817" w:rsidP="00874BBA">
      <w:pPr>
        <w:ind w:left="0"/>
        <w:jc w:val="left"/>
        <w:rPr>
          <w:rFonts w:ascii="ＭＳ 明朝" w:eastAsia="ＭＳ 明朝" w:hAnsi="ＭＳ 明朝"/>
          <w:sz w:val="24"/>
          <w:szCs w:val="24"/>
        </w:rPr>
      </w:pPr>
    </w:p>
    <w:p w14:paraId="3B5B50D3" w14:textId="77777777" w:rsidR="000C6E5C" w:rsidRDefault="000C6E5C" w:rsidP="00874BBA">
      <w:pPr>
        <w:ind w:left="0"/>
        <w:jc w:val="left"/>
        <w:rPr>
          <w:rFonts w:ascii="ＭＳ 明朝" w:eastAsia="ＭＳ 明朝" w:hAnsi="ＭＳ 明朝"/>
          <w:sz w:val="24"/>
          <w:szCs w:val="24"/>
        </w:rPr>
      </w:pPr>
    </w:p>
    <w:p w14:paraId="764E6857" w14:textId="22F3EEBF" w:rsidR="008C5740" w:rsidRPr="00F808D3" w:rsidRDefault="00855153" w:rsidP="00874BBA">
      <w:pPr>
        <w:ind w:left="0"/>
        <w:jc w:val="left"/>
        <w:rPr>
          <w:rFonts w:ascii="ＭＳ 明朝" w:eastAsia="ＭＳ 明朝" w:hAnsi="ＭＳ 明朝"/>
          <w:sz w:val="24"/>
          <w:szCs w:val="24"/>
        </w:rPr>
      </w:pPr>
      <w:r>
        <w:rPr>
          <w:rFonts w:ascii="ＭＳ 明朝" w:eastAsia="ＭＳ 明朝" w:hAnsi="ＭＳ 明朝" w:hint="eastAsia"/>
          <w:sz w:val="24"/>
          <w:szCs w:val="24"/>
        </w:rPr>
        <w:t>１</w:t>
      </w:r>
      <w:r w:rsidR="00292AE4">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指定を予定する医療機関</w:t>
      </w:r>
    </w:p>
    <w:tbl>
      <w:tblPr>
        <w:tblStyle w:val="af5"/>
        <w:tblW w:w="9072" w:type="dxa"/>
        <w:jc w:val="center"/>
        <w:tblLook w:val="04A0" w:firstRow="1" w:lastRow="0" w:firstColumn="1" w:lastColumn="0" w:noHBand="0" w:noVBand="1"/>
      </w:tblPr>
      <w:tblGrid>
        <w:gridCol w:w="3092"/>
        <w:gridCol w:w="5980"/>
      </w:tblGrid>
      <w:tr w:rsidR="008C5740" w:rsidRPr="00F808D3" w14:paraId="4931EBC7" w14:textId="77777777" w:rsidTr="0065344B">
        <w:trPr>
          <w:jc w:val="center"/>
        </w:trPr>
        <w:tc>
          <w:tcPr>
            <w:tcW w:w="3397" w:type="dxa"/>
            <w:vMerge w:val="restart"/>
            <w:vAlign w:val="center"/>
          </w:tcPr>
          <w:p w14:paraId="3905B782" w14:textId="77777777" w:rsidR="008C5740" w:rsidRPr="00F808D3" w:rsidRDefault="008C5740" w:rsidP="0065344B">
            <w:pPr>
              <w:spacing w:line="240" w:lineRule="auto"/>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2B5DD144" w14:textId="77777777" w:rsidR="008C5740" w:rsidRPr="00F808D3" w:rsidRDefault="008C5740" w:rsidP="0065344B">
            <w:pPr>
              <w:spacing w:line="240" w:lineRule="auto"/>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65344B">
        <w:trPr>
          <w:jc w:val="center"/>
        </w:trPr>
        <w:tc>
          <w:tcPr>
            <w:tcW w:w="3397" w:type="dxa"/>
            <w:vMerge/>
            <w:vAlign w:val="center"/>
          </w:tcPr>
          <w:p w14:paraId="1B2F157A" w14:textId="77777777" w:rsidR="008C5740" w:rsidRPr="00F808D3" w:rsidRDefault="008C5740" w:rsidP="0065344B">
            <w:pPr>
              <w:spacing w:line="240" w:lineRule="auto"/>
              <w:jc w:val="center"/>
              <w:rPr>
                <w:rFonts w:ascii="ＭＳ 明朝" w:eastAsia="ＭＳ 明朝" w:hAnsi="ＭＳ 明朝"/>
                <w:sz w:val="24"/>
                <w:szCs w:val="24"/>
              </w:rPr>
            </w:pPr>
          </w:p>
        </w:tc>
        <w:tc>
          <w:tcPr>
            <w:tcW w:w="7088" w:type="dxa"/>
          </w:tcPr>
          <w:p w14:paraId="7857972C" w14:textId="77777777" w:rsidR="008C5740" w:rsidRPr="00F808D3" w:rsidRDefault="008C5740" w:rsidP="0065344B">
            <w:pPr>
              <w:spacing w:line="240" w:lineRule="auto"/>
              <w:jc w:val="left"/>
              <w:rPr>
                <w:rFonts w:ascii="ＭＳ 明朝" w:eastAsia="ＭＳ 明朝" w:hAnsi="ＭＳ 明朝"/>
                <w:sz w:val="24"/>
                <w:szCs w:val="24"/>
              </w:rPr>
            </w:pPr>
          </w:p>
          <w:p w14:paraId="534F797B" w14:textId="77777777" w:rsidR="008C5740" w:rsidRPr="00F808D3" w:rsidRDefault="008C5740" w:rsidP="0065344B">
            <w:pPr>
              <w:spacing w:line="240" w:lineRule="auto"/>
              <w:jc w:val="left"/>
              <w:rPr>
                <w:rFonts w:ascii="ＭＳ 明朝" w:eastAsia="ＭＳ 明朝" w:hAnsi="ＭＳ 明朝"/>
                <w:sz w:val="24"/>
                <w:szCs w:val="24"/>
              </w:rPr>
            </w:pPr>
          </w:p>
        </w:tc>
      </w:tr>
      <w:tr w:rsidR="008C5740" w:rsidRPr="00F808D3" w14:paraId="499CA429" w14:textId="77777777" w:rsidTr="0065344B">
        <w:trPr>
          <w:jc w:val="center"/>
        </w:trPr>
        <w:tc>
          <w:tcPr>
            <w:tcW w:w="3397" w:type="dxa"/>
            <w:vMerge w:val="restart"/>
            <w:vAlign w:val="center"/>
          </w:tcPr>
          <w:p w14:paraId="772E0C3F" w14:textId="41DAF325" w:rsidR="008C5740" w:rsidRPr="00F808D3" w:rsidRDefault="008C5740" w:rsidP="0065344B">
            <w:pPr>
              <w:spacing w:line="240" w:lineRule="auto"/>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C98B676" w14:textId="77777777" w:rsidR="008C5740" w:rsidRPr="00F808D3" w:rsidRDefault="008C5740" w:rsidP="0065344B">
            <w:pPr>
              <w:spacing w:line="240" w:lineRule="auto"/>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65344B">
        <w:trPr>
          <w:jc w:val="center"/>
        </w:trPr>
        <w:tc>
          <w:tcPr>
            <w:tcW w:w="3397" w:type="dxa"/>
            <w:vMerge/>
          </w:tcPr>
          <w:p w14:paraId="195283D3" w14:textId="77777777" w:rsidR="008C5740" w:rsidRPr="00F808D3" w:rsidRDefault="008C5740" w:rsidP="0065344B">
            <w:pPr>
              <w:spacing w:line="240" w:lineRule="auto"/>
              <w:jc w:val="center"/>
              <w:rPr>
                <w:rFonts w:ascii="ＭＳ 明朝" w:eastAsia="ＭＳ 明朝" w:hAnsi="ＭＳ 明朝"/>
                <w:sz w:val="24"/>
                <w:szCs w:val="24"/>
              </w:rPr>
            </w:pPr>
          </w:p>
        </w:tc>
        <w:tc>
          <w:tcPr>
            <w:tcW w:w="7088" w:type="dxa"/>
          </w:tcPr>
          <w:p w14:paraId="0D9801B5" w14:textId="77777777" w:rsidR="008C5740" w:rsidRPr="00F808D3" w:rsidRDefault="008C5740" w:rsidP="0065344B">
            <w:pPr>
              <w:spacing w:line="240" w:lineRule="auto"/>
              <w:jc w:val="left"/>
              <w:rPr>
                <w:rFonts w:ascii="ＭＳ 明朝" w:eastAsia="ＭＳ 明朝" w:hAnsi="ＭＳ 明朝"/>
                <w:sz w:val="24"/>
                <w:szCs w:val="24"/>
              </w:rPr>
            </w:pPr>
          </w:p>
          <w:p w14:paraId="1B863E3E" w14:textId="77777777" w:rsidR="008C5740" w:rsidRPr="00F808D3" w:rsidRDefault="008C5740" w:rsidP="0065344B">
            <w:pPr>
              <w:spacing w:line="240" w:lineRule="auto"/>
              <w:jc w:val="left"/>
              <w:rPr>
                <w:rFonts w:ascii="ＭＳ 明朝" w:eastAsia="ＭＳ 明朝" w:hAnsi="ＭＳ 明朝"/>
                <w:sz w:val="24"/>
                <w:szCs w:val="24"/>
              </w:rPr>
            </w:pPr>
          </w:p>
        </w:tc>
      </w:tr>
      <w:tr w:rsidR="008C5740" w:rsidRPr="00F808D3" w14:paraId="1AA6BDDF" w14:textId="77777777" w:rsidTr="0065344B">
        <w:trPr>
          <w:jc w:val="center"/>
        </w:trPr>
        <w:tc>
          <w:tcPr>
            <w:tcW w:w="3397" w:type="dxa"/>
            <w:vMerge w:val="restart"/>
            <w:vAlign w:val="center"/>
          </w:tcPr>
          <w:p w14:paraId="344053C1" w14:textId="4FFABA18" w:rsidR="008C5740" w:rsidRPr="00F808D3" w:rsidRDefault="008C5740" w:rsidP="0065344B">
            <w:pPr>
              <w:spacing w:line="240" w:lineRule="auto"/>
              <w:ind w:left="0"/>
              <w:jc w:val="center"/>
              <w:rPr>
                <w:rFonts w:ascii="ＭＳ 明朝" w:eastAsia="ＭＳ 明朝" w:hAnsi="ＭＳ 明朝"/>
                <w:sz w:val="24"/>
                <w:szCs w:val="24"/>
              </w:rPr>
            </w:pPr>
            <w:r w:rsidRPr="000C6E5C">
              <w:rPr>
                <w:rFonts w:ascii="ＭＳ 明朝" w:eastAsia="ＭＳ 明朝" w:hAnsi="ＭＳ 明朝" w:hint="eastAsia"/>
                <w:spacing w:val="30"/>
                <w:sz w:val="24"/>
                <w:szCs w:val="24"/>
                <w:fitText w:val="1440" w:id="-1314578688"/>
              </w:rPr>
              <w:t>所在の場</w:t>
            </w:r>
            <w:r w:rsidRPr="000C6E5C">
              <w:rPr>
                <w:rFonts w:ascii="ＭＳ 明朝" w:eastAsia="ＭＳ 明朝" w:hAnsi="ＭＳ 明朝" w:hint="eastAsia"/>
                <w:sz w:val="24"/>
                <w:szCs w:val="24"/>
                <w:fitText w:val="1440" w:id="-1314578688"/>
              </w:rPr>
              <w:t>所</w:t>
            </w:r>
          </w:p>
        </w:tc>
        <w:tc>
          <w:tcPr>
            <w:tcW w:w="7088" w:type="dxa"/>
          </w:tcPr>
          <w:p w14:paraId="22D9DAAC" w14:textId="77777777" w:rsidR="008C5740" w:rsidRPr="00F808D3" w:rsidRDefault="008C5740" w:rsidP="0065344B">
            <w:pPr>
              <w:spacing w:line="240" w:lineRule="auto"/>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65344B">
        <w:trPr>
          <w:jc w:val="center"/>
        </w:trPr>
        <w:tc>
          <w:tcPr>
            <w:tcW w:w="3397" w:type="dxa"/>
            <w:vMerge/>
          </w:tcPr>
          <w:p w14:paraId="09CECF22" w14:textId="77777777" w:rsidR="008C5740" w:rsidRPr="00F808D3" w:rsidRDefault="008C5740" w:rsidP="0065344B">
            <w:pPr>
              <w:spacing w:line="240" w:lineRule="auto"/>
              <w:jc w:val="left"/>
              <w:rPr>
                <w:rFonts w:ascii="ＭＳ 明朝" w:eastAsia="ＭＳ 明朝" w:hAnsi="ＭＳ 明朝"/>
                <w:sz w:val="24"/>
                <w:szCs w:val="24"/>
              </w:rPr>
            </w:pPr>
          </w:p>
        </w:tc>
        <w:tc>
          <w:tcPr>
            <w:tcW w:w="7088" w:type="dxa"/>
          </w:tcPr>
          <w:p w14:paraId="5DED0AE4" w14:textId="77777777" w:rsidR="008C5740" w:rsidRPr="00F808D3" w:rsidRDefault="008C5740" w:rsidP="0065344B">
            <w:pPr>
              <w:spacing w:line="240" w:lineRule="auto"/>
              <w:jc w:val="left"/>
              <w:rPr>
                <w:rFonts w:ascii="ＭＳ 明朝" w:eastAsia="ＭＳ 明朝" w:hAnsi="ＭＳ 明朝"/>
                <w:sz w:val="24"/>
                <w:szCs w:val="24"/>
              </w:rPr>
            </w:pPr>
          </w:p>
          <w:p w14:paraId="69C7A7DD" w14:textId="77777777" w:rsidR="008C5740" w:rsidRPr="00F808D3" w:rsidRDefault="008C5740" w:rsidP="0065344B">
            <w:pPr>
              <w:spacing w:line="240" w:lineRule="auto"/>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1464A195" w14:textId="22EF6985" w:rsidR="00A95C55" w:rsidRDefault="00A95C55" w:rsidP="00A95C55">
      <w:pPr>
        <w:pStyle w:val="afa"/>
        <w:ind w:left="220" w:hangingChars="100" w:hanging="220"/>
        <w:rPr>
          <w:spacing w:val="-10"/>
        </w:rPr>
      </w:pPr>
      <w:r>
        <w:rPr>
          <w:spacing w:val="-10"/>
        </w:rPr>
        <w:t xml:space="preserve">２　</w:t>
      </w:r>
      <w:r w:rsidRPr="00ED3A1B">
        <w:rPr>
          <w:rFonts w:hint="eastAsia"/>
          <w:spacing w:val="-10"/>
        </w:rPr>
        <w:t>地域における高度な技能が必要とされる医療の提供体制に悪影響を与えることがない理由</w:t>
      </w:r>
    </w:p>
    <w:p w14:paraId="739785BA" w14:textId="77777777" w:rsidR="00A95C55" w:rsidRDefault="00A95C55" w:rsidP="00A95C55">
      <w:pPr>
        <w:pStyle w:val="afa"/>
        <w:rPr>
          <w:spacing w:val="-10"/>
        </w:rPr>
      </w:pPr>
      <w:r>
        <w:rPr>
          <w:noProof/>
          <w:sz w:val="26"/>
        </w:rPr>
        <mc:AlternateContent>
          <mc:Choice Requires="wps">
            <w:drawing>
              <wp:anchor distT="0" distB="0" distL="114300" distR="114300" simplePos="0" relativeHeight="251659264" behindDoc="0" locked="0" layoutInCell="1" allowOverlap="1" wp14:anchorId="21A37632" wp14:editId="35EB0590">
                <wp:simplePos x="0" y="0"/>
                <wp:positionH relativeFrom="column">
                  <wp:posOffset>201930</wp:posOffset>
                </wp:positionH>
                <wp:positionV relativeFrom="paragraph">
                  <wp:posOffset>12700</wp:posOffset>
                </wp:positionV>
                <wp:extent cx="5724525" cy="3116580"/>
                <wp:effectExtent l="0" t="0" r="28575" b="26670"/>
                <wp:wrapNone/>
                <wp:docPr id="8" name="テキスト ボックス 8"/>
                <wp:cNvGraphicFramePr/>
                <a:graphic xmlns:a="http://schemas.openxmlformats.org/drawingml/2006/main">
                  <a:graphicData uri="http://schemas.microsoft.com/office/word/2010/wordprocessingShape">
                    <wps:wsp>
                      <wps:cNvSpPr txBox="1"/>
                      <wps:spPr>
                        <a:xfrm>
                          <a:off x="0" y="0"/>
                          <a:ext cx="5724525" cy="3116580"/>
                        </a:xfrm>
                        <a:prstGeom prst="rect">
                          <a:avLst/>
                        </a:prstGeom>
                        <a:solidFill>
                          <a:schemeClr val="lt1"/>
                        </a:solidFill>
                        <a:ln w="6350">
                          <a:solidFill>
                            <a:prstClr val="black"/>
                          </a:solidFill>
                        </a:ln>
                      </wps:spPr>
                      <wps:txbx>
                        <w:txbxContent>
                          <w:p w14:paraId="7A69B8A8" w14:textId="77777777" w:rsidR="00A95C55" w:rsidRPr="000C6E5C" w:rsidRDefault="00A95C55" w:rsidP="000C6E5C">
                            <w:pPr>
                              <w:spacing w:line="240" w:lineRule="auto"/>
                              <w:ind w:left="0"/>
                              <w:jc w:val="left"/>
                              <w:rPr>
                                <w:rFonts w:ascii="ＭＳ 明朝" w:eastAsia="ＭＳ 明朝" w:hAnsi="ＭＳ 明朝"/>
                                <w:spacing w:val="30"/>
                                <w:sz w:val="24"/>
                                <w:szCs w:val="24"/>
                              </w:rPr>
                            </w:pPr>
                          </w:p>
                          <w:p w14:paraId="14412F92"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p w14:paraId="23CAA7BE"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p w14:paraId="3091E43D"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p w14:paraId="67EDC52F" w14:textId="77777777" w:rsidR="000C6E5C" w:rsidRDefault="000C6E5C" w:rsidP="000C6E5C">
                            <w:pPr>
                              <w:spacing w:line="240" w:lineRule="auto"/>
                              <w:ind w:left="0"/>
                              <w:jc w:val="left"/>
                              <w:rPr>
                                <w:rFonts w:ascii="ＭＳ 明朝" w:eastAsia="ＭＳ 明朝" w:hAnsi="ＭＳ 明朝"/>
                                <w:sz w:val="24"/>
                                <w:szCs w:val="24"/>
                              </w:rPr>
                            </w:pPr>
                          </w:p>
                          <w:p w14:paraId="376E5953" w14:textId="77777777" w:rsidR="000C6E5C" w:rsidRDefault="000C6E5C" w:rsidP="000C6E5C">
                            <w:pPr>
                              <w:spacing w:line="240" w:lineRule="auto"/>
                              <w:ind w:left="0"/>
                              <w:jc w:val="left"/>
                              <w:rPr>
                                <w:rFonts w:ascii="ＭＳ 明朝" w:eastAsia="ＭＳ 明朝" w:hAnsi="ＭＳ 明朝"/>
                                <w:sz w:val="24"/>
                                <w:szCs w:val="24"/>
                              </w:rPr>
                            </w:pPr>
                          </w:p>
                          <w:p w14:paraId="1F65A3F0" w14:textId="77777777" w:rsidR="000C6E5C" w:rsidRDefault="000C6E5C" w:rsidP="000C6E5C">
                            <w:pPr>
                              <w:spacing w:line="240" w:lineRule="auto"/>
                              <w:ind w:left="0"/>
                              <w:jc w:val="left"/>
                              <w:rPr>
                                <w:rFonts w:ascii="ＭＳ 明朝" w:eastAsia="ＭＳ 明朝" w:hAnsi="ＭＳ 明朝"/>
                                <w:sz w:val="24"/>
                                <w:szCs w:val="24"/>
                              </w:rPr>
                            </w:pPr>
                          </w:p>
                          <w:p w14:paraId="194EFF6A" w14:textId="77777777" w:rsidR="000C6E5C" w:rsidRDefault="000C6E5C" w:rsidP="000C6E5C">
                            <w:pPr>
                              <w:spacing w:line="240" w:lineRule="auto"/>
                              <w:ind w:left="0"/>
                              <w:jc w:val="left"/>
                              <w:rPr>
                                <w:rFonts w:ascii="ＭＳ 明朝" w:eastAsia="ＭＳ 明朝" w:hAnsi="ＭＳ 明朝"/>
                                <w:sz w:val="24"/>
                                <w:szCs w:val="24"/>
                              </w:rPr>
                            </w:pPr>
                          </w:p>
                          <w:p w14:paraId="06A93517" w14:textId="77777777" w:rsidR="000C6E5C" w:rsidRDefault="000C6E5C" w:rsidP="000C6E5C">
                            <w:pPr>
                              <w:spacing w:line="240" w:lineRule="auto"/>
                              <w:ind w:left="0"/>
                              <w:jc w:val="left"/>
                              <w:rPr>
                                <w:rFonts w:ascii="ＭＳ 明朝" w:eastAsia="ＭＳ 明朝" w:hAnsi="ＭＳ 明朝"/>
                                <w:sz w:val="24"/>
                                <w:szCs w:val="24"/>
                              </w:rPr>
                            </w:pPr>
                          </w:p>
                          <w:p w14:paraId="246673F2" w14:textId="77777777" w:rsidR="000C6E5C" w:rsidRDefault="000C6E5C" w:rsidP="000C6E5C">
                            <w:pPr>
                              <w:spacing w:line="240" w:lineRule="auto"/>
                              <w:ind w:left="0"/>
                              <w:jc w:val="left"/>
                              <w:rPr>
                                <w:rFonts w:ascii="ＭＳ 明朝" w:eastAsia="ＭＳ 明朝" w:hAnsi="ＭＳ 明朝"/>
                                <w:sz w:val="24"/>
                                <w:szCs w:val="24"/>
                              </w:rPr>
                            </w:pPr>
                          </w:p>
                          <w:p w14:paraId="097AD46C" w14:textId="77777777" w:rsidR="000C6E5C" w:rsidRDefault="000C6E5C" w:rsidP="000C6E5C">
                            <w:pPr>
                              <w:spacing w:line="240" w:lineRule="auto"/>
                              <w:ind w:left="0"/>
                              <w:jc w:val="left"/>
                              <w:rPr>
                                <w:rFonts w:ascii="ＭＳ 明朝" w:eastAsia="ＭＳ 明朝" w:hAnsi="ＭＳ 明朝"/>
                                <w:sz w:val="24"/>
                                <w:szCs w:val="24"/>
                              </w:rPr>
                            </w:pPr>
                          </w:p>
                          <w:p w14:paraId="4833EDFA" w14:textId="77777777" w:rsidR="000C6E5C" w:rsidRDefault="000C6E5C" w:rsidP="000C6E5C">
                            <w:pPr>
                              <w:spacing w:line="240" w:lineRule="auto"/>
                              <w:ind w:left="0"/>
                              <w:jc w:val="left"/>
                              <w:rPr>
                                <w:rFonts w:ascii="ＭＳ 明朝" w:eastAsia="ＭＳ 明朝" w:hAnsi="ＭＳ 明朝"/>
                                <w:sz w:val="24"/>
                                <w:szCs w:val="24"/>
                              </w:rPr>
                            </w:pPr>
                          </w:p>
                          <w:p w14:paraId="50612F2A"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37632" id="_x0000_t202" coordsize="21600,21600" o:spt="202" path="m,l,21600r21600,l21600,xe">
                <v:stroke joinstyle="miter"/>
                <v:path gradientshapeok="t" o:connecttype="rect"/>
              </v:shapetype>
              <v:shape id="テキスト ボックス 8" o:spid="_x0000_s1026" type="#_x0000_t202" style="position:absolute;margin-left:15.9pt;margin-top:1pt;width:450.75pt;height:2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" fillcolor="white [3201]" strokeweight=".5pt">
                <v:textbox>
                  <w:txbxContent>
                    <w:p w14:paraId="7A69B8A8" w14:textId="77777777" w:rsidR="00A95C55" w:rsidRPr="000C6E5C" w:rsidRDefault="00A95C55" w:rsidP="000C6E5C">
                      <w:pPr>
                        <w:spacing w:line="240" w:lineRule="auto"/>
                        <w:ind w:left="0"/>
                        <w:jc w:val="left"/>
                        <w:rPr>
                          <w:rFonts w:ascii="ＭＳ 明朝" w:eastAsia="ＭＳ 明朝" w:hAnsi="ＭＳ 明朝"/>
                          <w:spacing w:val="30"/>
                          <w:sz w:val="24"/>
                          <w:szCs w:val="24"/>
                        </w:rPr>
                      </w:pPr>
                    </w:p>
                    <w:p w14:paraId="14412F92"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p w14:paraId="23CAA7BE"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p w14:paraId="3091E43D" w14:textId="77777777" w:rsidR="000C6E5C" w:rsidRPr="000C6E5C" w:rsidRDefault="000C6E5C" w:rsidP="000C6E5C">
                      <w:pPr>
                        <w:spacing w:line="240" w:lineRule="auto"/>
                        <w:ind w:left="0"/>
                        <w:jc w:val="left"/>
                        <w:rPr>
                          <w:rFonts w:ascii="ＭＳ 明朝" w:eastAsia="ＭＳ 明朝" w:hAnsi="ＭＳ 明朝"/>
                          <w:spacing w:val="30"/>
                          <w:sz w:val="24"/>
                          <w:szCs w:val="24"/>
                        </w:rPr>
                      </w:pPr>
                    </w:p>
                    <w:p w14:paraId="67EDC52F" w14:textId="77777777" w:rsidR="000C6E5C" w:rsidRDefault="000C6E5C" w:rsidP="000C6E5C">
                      <w:pPr>
                        <w:spacing w:line="240" w:lineRule="auto"/>
                        <w:ind w:left="0"/>
                        <w:jc w:val="left"/>
                        <w:rPr>
                          <w:rFonts w:ascii="ＭＳ 明朝" w:eastAsia="ＭＳ 明朝" w:hAnsi="ＭＳ 明朝"/>
                          <w:sz w:val="24"/>
                          <w:szCs w:val="24"/>
                        </w:rPr>
                      </w:pPr>
                    </w:p>
                    <w:p w14:paraId="376E5953" w14:textId="77777777" w:rsidR="000C6E5C" w:rsidRDefault="000C6E5C" w:rsidP="000C6E5C">
                      <w:pPr>
                        <w:spacing w:line="240" w:lineRule="auto"/>
                        <w:ind w:left="0"/>
                        <w:jc w:val="left"/>
                        <w:rPr>
                          <w:rFonts w:ascii="ＭＳ 明朝" w:eastAsia="ＭＳ 明朝" w:hAnsi="ＭＳ 明朝"/>
                          <w:sz w:val="24"/>
                          <w:szCs w:val="24"/>
                        </w:rPr>
                      </w:pPr>
                    </w:p>
                    <w:p w14:paraId="1F65A3F0" w14:textId="77777777" w:rsidR="000C6E5C" w:rsidRDefault="000C6E5C" w:rsidP="000C6E5C">
                      <w:pPr>
                        <w:spacing w:line="240" w:lineRule="auto"/>
                        <w:ind w:left="0"/>
                        <w:jc w:val="left"/>
                        <w:rPr>
                          <w:rFonts w:ascii="ＭＳ 明朝" w:eastAsia="ＭＳ 明朝" w:hAnsi="ＭＳ 明朝"/>
                          <w:sz w:val="24"/>
                          <w:szCs w:val="24"/>
                        </w:rPr>
                      </w:pPr>
                    </w:p>
                    <w:p w14:paraId="194EFF6A" w14:textId="77777777" w:rsidR="000C6E5C" w:rsidRDefault="000C6E5C" w:rsidP="000C6E5C">
                      <w:pPr>
                        <w:spacing w:line="240" w:lineRule="auto"/>
                        <w:ind w:left="0"/>
                        <w:jc w:val="left"/>
                        <w:rPr>
                          <w:rFonts w:ascii="ＭＳ 明朝" w:eastAsia="ＭＳ 明朝" w:hAnsi="ＭＳ 明朝"/>
                          <w:sz w:val="24"/>
                          <w:szCs w:val="24"/>
                        </w:rPr>
                      </w:pPr>
                    </w:p>
                    <w:p w14:paraId="06A93517" w14:textId="77777777" w:rsidR="000C6E5C" w:rsidRDefault="000C6E5C" w:rsidP="000C6E5C">
                      <w:pPr>
                        <w:spacing w:line="240" w:lineRule="auto"/>
                        <w:ind w:left="0"/>
                        <w:jc w:val="left"/>
                        <w:rPr>
                          <w:rFonts w:ascii="ＭＳ 明朝" w:eastAsia="ＭＳ 明朝" w:hAnsi="ＭＳ 明朝"/>
                          <w:sz w:val="24"/>
                          <w:szCs w:val="24"/>
                        </w:rPr>
                      </w:pPr>
                    </w:p>
                    <w:p w14:paraId="246673F2" w14:textId="77777777" w:rsidR="000C6E5C" w:rsidRDefault="000C6E5C" w:rsidP="000C6E5C">
                      <w:pPr>
                        <w:spacing w:line="240" w:lineRule="auto"/>
                        <w:ind w:left="0"/>
                        <w:jc w:val="left"/>
                        <w:rPr>
                          <w:rFonts w:ascii="ＭＳ 明朝" w:eastAsia="ＭＳ 明朝" w:hAnsi="ＭＳ 明朝"/>
                          <w:sz w:val="24"/>
                          <w:szCs w:val="24"/>
                        </w:rPr>
                      </w:pPr>
                    </w:p>
                    <w:p w14:paraId="097AD46C" w14:textId="77777777" w:rsidR="000C6E5C" w:rsidRDefault="000C6E5C" w:rsidP="000C6E5C">
                      <w:pPr>
                        <w:spacing w:line="240" w:lineRule="auto"/>
                        <w:ind w:left="0"/>
                        <w:jc w:val="left"/>
                        <w:rPr>
                          <w:rFonts w:ascii="ＭＳ 明朝" w:eastAsia="ＭＳ 明朝" w:hAnsi="ＭＳ 明朝"/>
                          <w:sz w:val="24"/>
                          <w:szCs w:val="24"/>
                        </w:rPr>
                      </w:pPr>
                    </w:p>
                    <w:p w14:paraId="4833EDFA" w14:textId="77777777" w:rsidR="000C6E5C" w:rsidRDefault="000C6E5C" w:rsidP="000C6E5C">
                      <w:pPr>
                        <w:spacing w:line="240" w:lineRule="auto"/>
                        <w:ind w:left="0"/>
                        <w:jc w:val="left"/>
                        <w:rPr>
                          <w:rFonts w:ascii="ＭＳ 明朝" w:eastAsia="ＭＳ 明朝" w:hAnsi="ＭＳ 明朝"/>
                          <w:sz w:val="24"/>
                          <w:szCs w:val="24"/>
                        </w:rPr>
                      </w:pPr>
                    </w:p>
                    <w:p w14:paraId="50612F2A" w14:textId="77777777" w:rsidR="000C6E5C" w:rsidRPr="000C6E5C" w:rsidRDefault="000C6E5C" w:rsidP="000C6E5C">
                      <w:pPr>
                        <w:spacing w:line="240" w:lineRule="auto"/>
                        <w:ind w:left="0"/>
                        <w:jc w:val="left"/>
                        <w:rPr>
                          <w:rFonts w:ascii="ＭＳ 明朝" w:eastAsia="ＭＳ 明朝" w:hAnsi="ＭＳ 明朝" w:hint="eastAsia"/>
                          <w:spacing w:val="30"/>
                          <w:sz w:val="24"/>
                          <w:szCs w:val="24"/>
                        </w:rPr>
                      </w:pPr>
                    </w:p>
                  </w:txbxContent>
                </v:textbox>
              </v:shape>
            </w:pict>
          </mc:Fallback>
        </mc:AlternateContent>
      </w:r>
    </w:p>
    <w:p w14:paraId="16F21E0B" w14:textId="77777777" w:rsidR="00A95C55" w:rsidRDefault="00A95C55" w:rsidP="00A95C55">
      <w:pPr>
        <w:pStyle w:val="afa"/>
      </w:pPr>
    </w:p>
    <w:p w14:paraId="61774E02" w14:textId="77777777" w:rsidR="00A95C55" w:rsidRDefault="00A95C55" w:rsidP="00A95C55">
      <w:pPr>
        <w:pStyle w:val="afa"/>
      </w:pPr>
    </w:p>
    <w:p w14:paraId="38F87D8A" w14:textId="77777777" w:rsidR="00A95C55" w:rsidRDefault="00A95C55" w:rsidP="00A95C55">
      <w:pPr>
        <w:pStyle w:val="afa"/>
      </w:pPr>
    </w:p>
    <w:p w14:paraId="2FF4F6AB" w14:textId="77777777" w:rsidR="00A95C55" w:rsidRDefault="00A95C55" w:rsidP="00A95C55">
      <w:pPr>
        <w:pStyle w:val="afa"/>
      </w:pPr>
    </w:p>
    <w:p w14:paraId="63A7C84C" w14:textId="77777777" w:rsidR="00A95C55" w:rsidRDefault="00A95C55" w:rsidP="00A95C55">
      <w:pPr>
        <w:pStyle w:val="afa"/>
      </w:pPr>
    </w:p>
    <w:p w14:paraId="36BC0512" w14:textId="77777777" w:rsidR="00A95C55" w:rsidRDefault="00A95C55" w:rsidP="00A95C55">
      <w:pPr>
        <w:pStyle w:val="afa"/>
      </w:pPr>
    </w:p>
    <w:p w14:paraId="661B47DF" w14:textId="77777777" w:rsidR="00A95C55" w:rsidRDefault="00A95C55" w:rsidP="00A95C55">
      <w:pPr>
        <w:pStyle w:val="afa"/>
      </w:pPr>
    </w:p>
    <w:p w14:paraId="3FA12907" w14:textId="77777777" w:rsidR="00A95C55" w:rsidRDefault="00A95C55" w:rsidP="00A95C55">
      <w:pPr>
        <w:pStyle w:val="afa"/>
      </w:pPr>
    </w:p>
    <w:p w14:paraId="24AFC46A" w14:textId="77777777" w:rsidR="00A95C55" w:rsidRDefault="00A95C55" w:rsidP="00A95C55">
      <w:pPr>
        <w:pStyle w:val="afa"/>
      </w:pPr>
    </w:p>
    <w:p w14:paraId="060EEC4E" w14:textId="77777777" w:rsidR="00A95C55" w:rsidRDefault="00A95C55" w:rsidP="00A95C55">
      <w:pPr>
        <w:pStyle w:val="afa"/>
      </w:pPr>
    </w:p>
    <w:p w14:paraId="058C1EFE" w14:textId="77777777" w:rsidR="00A95C55" w:rsidRDefault="00A95C55" w:rsidP="00A95C55">
      <w:pPr>
        <w:pStyle w:val="afa"/>
      </w:pPr>
    </w:p>
    <w:p w14:paraId="6B8DA1A8" w14:textId="77777777" w:rsidR="00A95C55" w:rsidRDefault="00A95C55" w:rsidP="00A95C55">
      <w:pPr>
        <w:pStyle w:val="afa"/>
      </w:pPr>
    </w:p>
    <w:p w14:paraId="337F8A64" w14:textId="77777777" w:rsidR="00A95C55" w:rsidRDefault="00A95C55" w:rsidP="00A95C55">
      <w:pPr>
        <w:pStyle w:val="afa"/>
      </w:pPr>
    </w:p>
    <w:p w14:paraId="3EECE895" w14:textId="77777777" w:rsidR="00A95C55" w:rsidRDefault="00A95C55" w:rsidP="00A95C55">
      <w:pPr>
        <w:pStyle w:val="afa"/>
      </w:pPr>
    </w:p>
    <w:p w14:paraId="23A60CAF" w14:textId="511AAB10" w:rsidR="009913CA" w:rsidRPr="00A95C55" w:rsidRDefault="009913CA" w:rsidP="00292AE4">
      <w:pPr>
        <w:ind w:left="0"/>
        <w:jc w:val="left"/>
        <w:rPr>
          <w:rFonts w:ascii="ＭＳ 明朝" w:eastAsia="ＭＳ 明朝" w:hAnsi="ＭＳ 明朝"/>
        </w:rPr>
      </w:pPr>
    </w:p>
    <w:sectPr w:rsidR="009913CA" w:rsidRPr="00A95C55" w:rsidSect="001E4817">
      <w:headerReference w:type="default" r:id="rId8"/>
      <w:footerReference w:type="default" r:id="rId9"/>
      <w:footerReference w:type="first" r:id="rId10"/>
      <w:pgSz w:w="11906" w:h="16838"/>
      <w:pgMar w:top="1440" w:right="1077" w:bottom="1440" w:left="1077" w:header="851" w:footer="96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135D" w14:textId="77777777" w:rsidR="00F466B6" w:rsidRDefault="00F466B6" w:rsidP="000D1121">
      <w:r>
        <w:separator/>
      </w:r>
    </w:p>
  </w:endnote>
  <w:endnote w:type="continuationSeparator" w:id="0">
    <w:p w14:paraId="1B3969F4" w14:textId="77777777" w:rsidR="00F466B6" w:rsidRDefault="00F466B6"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DA356" w14:textId="74E124F9" w:rsidR="00D24DA2" w:rsidRDefault="00D24DA2" w:rsidP="00C43679">
    <w:pPr>
      <w:pStyle w:val="a6"/>
      <w:ind w:left="0"/>
      <w:jc w:val="center"/>
    </w:pPr>
  </w:p>
  <w:p w14:paraId="3901F007" w14:textId="77777777" w:rsidR="00D24DA2" w:rsidRDefault="00D24DA2" w:rsidP="00F37074">
    <w:pPr>
      <w:pStyle w:val="a6"/>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50643" w14:textId="77777777" w:rsidR="00F466B6" w:rsidRDefault="00F466B6" w:rsidP="000D1121">
      <w:r>
        <w:separator/>
      </w:r>
    </w:p>
  </w:footnote>
  <w:footnote w:type="continuationSeparator" w:id="0">
    <w:p w14:paraId="1841B569" w14:textId="77777777" w:rsidR="00F466B6" w:rsidRDefault="00F466B6" w:rsidP="000D1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6E5C"/>
    <w:rsid w:val="000C790C"/>
    <w:rsid w:val="000C7C48"/>
    <w:rsid w:val="000D09F4"/>
    <w:rsid w:val="000D1121"/>
    <w:rsid w:val="000D13D1"/>
    <w:rsid w:val="000D22CE"/>
    <w:rsid w:val="000D39F7"/>
    <w:rsid w:val="000D3FE6"/>
    <w:rsid w:val="000D4778"/>
    <w:rsid w:val="000D4888"/>
    <w:rsid w:val="000D6AD6"/>
    <w:rsid w:val="000D75BA"/>
    <w:rsid w:val="000E1602"/>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17"/>
    <w:rsid w:val="001E48EF"/>
    <w:rsid w:val="001E5FEC"/>
    <w:rsid w:val="001E6F6B"/>
    <w:rsid w:val="001E7F7D"/>
    <w:rsid w:val="001F0288"/>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2AE4"/>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7B5D"/>
    <w:rsid w:val="00312AB9"/>
    <w:rsid w:val="00315E4B"/>
    <w:rsid w:val="003163E8"/>
    <w:rsid w:val="0031785C"/>
    <w:rsid w:val="00317A11"/>
    <w:rsid w:val="00320CB9"/>
    <w:rsid w:val="0032100D"/>
    <w:rsid w:val="00321EDD"/>
    <w:rsid w:val="00322092"/>
    <w:rsid w:val="0032419A"/>
    <w:rsid w:val="003248BC"/>
    <w:rsid w:val="003267E1"/>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475"/>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7D01"/>
    <w:rsid w:val="00517D44"/>
    <w:rsid w:val="00517FDD"/>
    <w:rsid w:val="005203B9"/>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995"/>
    <w:rsid w:val="005C338F"/>
    <w:rsid w:val="005C398D"/>
    <w:rsid w:val="005C56A6"/>
    <w:rsid w:val="005C5A74"/>
    <w:rsid w:val="005C5C36"/>
    <w:rsid w:val="005C5E09"/>
    <w:rsid w:val="005C5E0F"/>
    <w:rsid w:val="005C6FF4"/>
    <w:rsid w:val="005C7178"/>
    <w:rsid w:val="005C7542"/>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278C"/>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4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6C83"/>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153"/>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5CB7"/>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45A3"/>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5C55"/>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4DD5"/>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6B6"/>
    <w:rsid w:val="00F46A2F"/>
    <w:rsid w:val="00F4754A"/>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customStyle="1" w:styleId="UnresolvedMention">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8">
    <w:name w:val="Note Heading"/>
    <w:basedOn w:val="a"/>
    <w:next w:val="a"/>
    <w:link w:val="af9"/>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9">
    <w:name w:val="記 (文字)"/>
    <w:basedOn w:val="a1"/>
    <w:link w:val="af8"/>
    <w:uiPriority w:val="99"/>
    <w:rsid w:val="002D12D4"/>
    <w:rPr>
      <w:rFonts w:ascii="ＭＳ 明朝" w:eastAsia="ＭＳ 明朝" w:hAnsi="ＭＳ 明朝" w:cs="Times New Roman"/>
      <w:sz w:val="24"/>
      <w:szCs w:val="24"/>
    </w:rPr>
  </w:style>
  <w:style w:type="paragraph" w:styleId="afa">
    <w:name w:val="Body Text"/>
    <w:basedOn w:val="a"/>
    <w:link w:val="afb"/>
    <w:uiPriority w:val="1"/>
    <w:qFormat/>
    <w:rsid w:val="00A95C55"/>
    <w:pPr>
      <w:widowControl w:val="0"/>
      <w:autoSpaceDE w:val="0"/>
      <w:autoSpaceDN w:val="0"/>
      <w:spacing w:line="240" w:lineRule="auto"/>
      <w:ind w:left="0"/>
      <w:jc w:val="left"/>
    </w:pPr>
    <w:rPr>
      <w:rFonts w:ascii="ＭＳ 明朝" w:eastAsia="ＭＳ 明朝" w:hAnsi="ＭＳ 明朝" w:cs="ＭＳ 明朝"/>
      <w:sz w:val="24"/>
      <w:szCs w:val="24"/>
    </w:rPr>
  </w:style>
  <w:style w:type="character" w:customStyle="1" w:styleId="afb">
    <w:name w:val="本文 (文字)"/>
    <w:basedOn w:val="a1"/>
    <w:link w:val="afa"/>
    <w:uiPriority w:val="1"/>
    <w:rsid w:val="00A95C5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3A290-2079-4CE6-B246-7E0E92A1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福庭 健二</cp:lastModifiedBy>
  <cp:revision>2</cp:revision>
  <cp:lastPrinted>2023-07-06T08:17:00Z</cp:lastPrinted>
  <dcterms:created xsi:type="dcterms:W3CDTF">2023-07-10T08:48:00Z</dcterms:created>
  <dcterms:modified xsi:type="dcterms:W3CDTF">2023-07-10T08:48:00Z</dcterms:modified>
</cp:coreProperties>
</file>