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様式第１（14）</w:t>
      </w:r>
    </w:p>
    <w:p w:rsidR="005F130A" w:rsidRDefault="005F130A" w:rsidP="005E6DA8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特別地域内工作物</w:t>
      </w:r>
      <w:r w:rsidRPr="005E6DA8">
        <w:rPr>
          <w:rFonts w:ascii="ＭＳ 明朝" w:hAnsi="ＭＳ 明朝"/>
        </w:rPr>
        <w:t>等の色彩変更許可申請書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5E6DA8" w:rsidRPr="005E6DA8">
        <w:rPr>
          <w:rFonts w:ascii="ＭＳ 明朝" w:hAnsi="ＭＳ 明朝"/>
        </w:rPr>
        <w:t>広島県立自然公園条例第11条第３項</w:t>
      </w:r>
      <w:r>
        <w:rPr>
          <w:rFonts w:ascii="ＭＳ 明朝" w:hAnsi="ＭＳ 明朝"/>
        </w:rPr>
        <w:t xml:space="preserve">の規定により　　　　　　　</w:t>
      </w:r>
      <w:r w:rsidR="005E6DA8" w:rsidRPr="005E6DA8">
        <w:rPr>
          <w:rFonts w:ascii="ＭＳ 明朝" w:hAnsi="ＭＳ 明朝"/>
        </w:rPr>
        <w:t>県立自然公園の特別地域</w:t>
      </w:r>
      <w:r>
        <w:rPr>
          <w:rFonts w:ascii="ＭＳ 明朝" w:hAnsi="ＭＳ 明朝"/>
        </w:rPr>
        <w:t>内における　　　　　　　の色彩変更の許可を受けたく、次のとおり申請します。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5F130A" w:rsidRPr="008C53E3" w:rsidRDefault="005F130A" w:rsidP="00EE17F9">
      <w:pPr>
        <w:spacing w:line="340" w:lineRule="exact"/>
        <w:rPr>
          <w:rFonts w:hint="default"/>
        </w:rPr>
      </w:pPr>
    </w:p>
    <w:p w:rsidR="005E6DA8" w:rsidRDefault="005E6DA8" w:rsidP="005E6DA8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:rsidR="005E6DA8" w:rsidRDefault="005E6DA8" w:rsidP="005E6DA8">
      <w:pPr>
        <w:spacing w:line="294" w:lineRule="exact"/>
        <w:rPr>
          <w:rFonts w:ascii="ＭＳ 明朝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p w:rsidR="00BF0473" w:rsidRPr="005E6DA8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F130A" w:rsidTr="004143FC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E6DA8">
              <w:rPr>
                <w:rFonts w:ascii="ＭＳ 明朝" w:hAnsi="ＭＳ 明朝"/>
                <w:spacing w:val="48"/>
                <w:fitText w:val="2344" w:id="140"/>
              </w:rPr>
              <w:t>行為地及びその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E6DA8">
              <w:rPr>
                <w:rFonts w:ascii="ＭＳ 明朝" w:hAnsi="ＭＳ 明朝"/>
                <w:spacing w:val="156"/>
                <w:fitText w:val="2344" w:id="141"/>
              </w:rPr>
              <w:t>付近の状</w:t>
            </w:r>
            <w:r w:rsidRPr="005E6DA8">
              <w:rPr>
                <w:rFonts w:ascii="ＭＳ 明朝" w:hAnsi="ＭＳ 明朝"/>
                <w:spacing w:val="6"/>
                <w:fitText w:val="2344" w:id="141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E6DA8">
              <w:rPr>
                <w:rFonts w:ascii="ＭＳ 明朝" w:hAnsi="ＭＳ 明朝"/>
                <w:spacing w:val="84"/>
                <w:fitText w:val="1823" w:id="142"/>
              </w:rPr>
              <w:t>色彩を変</w:t>
            </w:r>
            <w:r w:rsidRPr="005E6DA8">
              <w:rPr>
                <w:rFonts w:ascii="ＭＳ 明朝" w:hAnsi="ＭＳ 明朝"/>
                <w:spacing w:val="30"/>
                <w:fitText w:val="1823" w:id="142"/>
              </w:rPr>
              <w:t>更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E6DA8">
              <w:rPr>
                <w:rFonts w:ascii="ＭＳ 明朝" w:hAnsi="ＭＳ 明朝"/>
                <w:spacing w:val="84"/>
                <w:fitText w:val="1823" w:id="143"/>
              </w:rPr>
              <w:t>する工作</w:t>
            </w:r>
            <w:r w:rsidRPr="005E6DA8">
              <w:rPr>
                <w:rFonts w:ascii="ＭＳ 明朝" w:hAnsi="ＭＳ 明朝"/>
                <w:spacing w:val="30"/>
                <w:fitText w:val="1823" w:id="143"/>
              </w:rPr>
              <w:t>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E6DA8">
              <w:rPr>
                <w:rFonts w:ascii="ＭＳ 明朝" w:hAnsi="ＭＳ 明朝"/>
                <w:spacing w:val="84"/>
                <w:fitText w:val="1823" w:id="144"/>
              </w:rPr>
              <w:t>色彩を変</w:t>
            </w:r>
            <w:r w:rsidRPr="005E6DA8">
              <w:rPr>
                <w:rFonts w:ascii="ＭＳ 明朝" w:hAnsi="ＭＳ 明朝"/>
                <w:spacing w:val="30"/>
                <w:fitText w:val="1823" w:id="144"/>
              </w:rPr>
              <w:t>更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E6DA8">
              <w:rPr>
                <w:rFonts w:ascii="ＭＳ 明朝" w:hAnsi="ＭＳ 明朝"/>
                <w:spacing w:val="156"/>
                <w:fitText w:val="1823" w:id="145"/>
              </w:rPr>
              <w:t>する箇</w:t>
            </w:r>
            <w:r w:rsidRPr="005E6DA8">
              <w:rPr>
                <w:rFonts w:ascii="ＭＳ 明朝" w:hAnsi="ＭＳ 明朝"/>
                <w:spacing w:val="6"/>
                <w:fitText w:val="1823" w:id="145"/>
              </w:rPr>
              <w:t>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E6DA8">
              <w:rPr>
                <w:rFonts w:ascii="ＭＳ 明朝" w:hAnsi="ＭＳ 明朝"/>
                <w:spacing w:val="84"/>
                <w:fitText w:val="1823" w:id="146"/>
              </w:rPr>
              <w:t>現在の色</w:t>
            </w:r>
            <w:r w:rsidRPr="005E6DA8">
              <w:rPr>
                <w:rFonts w:ascii="ＭＳ 明朝" w:hAnsi="ＭＳ 明朝"/>
                <w:spacing w:val="30"/>
                <w:fitText w:val="1823" w:id="146"/>
              </w:rPr>
              <w:t>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E6DA8">
              <w:rPr>
                <w:rFonts w:ascii="ＭＳ 明朝" w:hAnsi="ＭＳ 明朝"/>
                <w:spacing w:val="48"/>
                <w:fitText w:val="1823" w:id="147"/>
              </w:rPr>
              <w:t>変更後の色</w:t>
            </w:r>
            <w:r w:rsidRPr="005E6DA8">
              <w:rPr>
                <w:rFonts w:ascii="ＭＳ 明朝" w:hAnsi="ＭＳ 明朝"/>
                <w:spacing w:val="18"/>
                <w:fitText w:val="1823" w:id="147"/>
              </w:rPr>
              <w:t>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Pr="00AE3015" w:rsidRDefault="00AE3015" w:rsidP="00AE3015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t>関連行為の概要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:rsidTr="004143FC">
        <w:trPr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:rsidTr="004143FC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</w:tbl>
    <w:p w:rsidR="005F130A" w:rsidRDefault="004143F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の立面図、</w:t>
      </w:r>
      <w:r w:rsidR="00080A4A">
        <w:rPr>
          <w:rFonts w:ascii="ＭＳ 明朝" w:hAnsi="ＭＳ 明朝"/>
        </w:rPr>
        <w:t>変更後の</w:t>
      </w:r>
      <w:r>
        <w:rPr>
          <w:rFonts w:ascii="ＭＳ 明朝" w:hAnsi="ＭＳ 明朝"/>
        </w:rPr>
        <w:t>意匠配色図（立面図に彩色したものでも可）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5E6DA8" w:rsidRPr="005E6DA8">
        <w:rPr>
          <w:rFonts w:ascii="ＭＳ 明朝" w:hAnsi="ＭＳ 明朝"/>
        </w:rPr>
        <w:t>県立自然公園</w:t>
      </w:r>
      <w:r>
        <w:rPr>
          <w:rFonts w:ascii="ＭＳ 明朝" w:hAnsi="ＭＳ 明朝"/>
        </w:rPr>
        <w:t>」の箇所には当該</w:t>
      </w:r>
      <w:r w:rsidR="005E6DA8" w:rsidRPr="005E6DA8">
        <w:rPr>
          <w:rFonts w:ascii="ＭＳ 明朝" w:hAnsi="ＭＳ 明朝"/>
        </w:rPr>
        <w:t>県立自然公園</w:t>
      </w:r>
      <w:r>
        <w:rPr>
          <w:rFonts w:ascii="ＭＳ 明朝" w:hAnsi="ＭＳ 明朝"/>
        </w:rPr>
        <w:t>の名称を、「　　　　　　　の色</w:t>
      </w:r>
      <w:r w:rsidR="00BF0473">
        <w:rPr>
          <w:rFonts w:ascii="ＭＳ 明朝" w:hAnsi="ＭＳ 明朝"/>
        </w:rPr>
        <w:t>彩変更」の箇所には「屋根の色彩の変更」、「壁面の色彩変更」等</w:t>
      </w:r>
      <w:r>
        <w:rPr>
          <w:rFonts w:ascii="ＭＳ 明朝" w:hAnsi="ＭＳ 明朝"/>
        </w:rPr>
        <w:t>色彩を変更</w:t>
      </w:r>
      <w:r w:rsidR="00BF0473">
        <w:rPr>
          <w:rFonts w:ascii="ＭＳ 明朝" w:hAnsi="ＭＳ 明朝"/>
        </w:rPr>
        <w:t>する工作物の箇所を記入すること。なお、不要の文字は抹消するこ</w:t>
      </w:r>
      <w:r>
        <w:rPr>
          <w:rFonts w:ascii="ＭＳ 明朝" w:hAnsi="ＭＳ 明朝"/>
        </w:rPr>
        <w:t>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7D37D3" w:rsidRDefault="005F130A" w:rsidP="007D37D3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7D37D3" w:rsidRPr="007D37D3" w:rsidRDefault="007D37D3" w:rsidP="007D37D3">
      <w:pPr>
        <w:spacing w:line="340" w:lineRule="exact"/>
        <w:ind w:leftChars="54" w:left="454" w:hangingChars="120" w:hanging="313"/>
        <w:rPr>
          <w:rFonts w:ascii="ＭＳ 明朝" w:hAnsi="ＭＳ 明朝" w:hint="default"/>
        </w:rPr>
      </w:pPr>
      <w:r w:rsidRPr="007D37D3">
        <w:rPr>
          <w:rFonts w:ascii="ＭＳ 明朝" w:hAnsi="ＭＳ 明朝"/>
        </w:rPr>
        <w:t xml:space="preserve"> </w:t>
      </w:r>
      <w:r>
        <w:rPr>
          <w:rFonts w:ascii="ＭＳ 明朝" w:hAnsi="ＭＳ 明朝" w:hint="default"/>
        </w:rPr>
        <w:t>(</w:t>
      </w:r>
      <w:r>
        <w:rPr>
          <w:rFonts w:ascii="ＭＳ 明朝" w:hAnsi="ＭＳ 明朝"/>
        </w:rPr>
        <w:t>4)</w:t>
      </w:r>
      <w:r w:rsidRPr="007D37D3">
        <w:t>「関連行為の概要」欄には、工事用仮工作物の設置等、申請行為に伴う行為の内容を具体的に記入すること。なお、必要に応じてその詳細を添付図面に表示すること。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/>
        </w:rPr>
        <w:t>5</w:t>
      </w:r>
      <w:r>
        <w:rPr>
          <w:rFonts w:ascii="ＭＳ 明朝" w:hAnsi="ＭＳ 明朝"/>
        </w:rPr>
        <w:t>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5E6DA8" w:rsidRPr="005E6DA8">
        <w:rPr>
          <w:rFonts w:ascii="ＭＳ 明朝" w:hAnsi="ＭＳ 明朝"/>
        </w:rPr>
        <w:t>広島県立自然公園条例</w:t>
      </w:r>
      <w:r>
        <w:rPr>
          <w:rFonts w:ascii="ＭＳ 明朝" w:hAnsi="ＭＳ 明朝"/>
        </w:rPr>
        <w:t>の許可を受けたも</w:t>
      </w:r>
      <w:r w:rsidR="009F635D">
        <w:rPr>
          <w:rFonts w:ascii="ＭＳ 明朝" w:hAnsi="ＭＳ 明朝"/>
        </w:rPr>
        <w:t>のにあっては、その旨並びに許可処分の日付、番号及び付された条件</w:t>
      </w:r>
      <w:bookmarkStart w:id="0" w:name="_GoBack"/>
      <w:bookmarkEnd w:id="0"/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 w:hint="default"/>
        </w:rPr>
        <w:t>6</w:t>
      </w:r>
      <w:r>
        <w:rPr>
          <w:rFonts w:ascii="ＭＳ 明朝" w:hAnsi="ＭＳ 明朝"/>
        </w:rPr>
        <w:t>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0F6715">
      <w:pPr>
        <w:spacing w:line="334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66" w:rsidRDefault="005C726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C7266" w:rsidRDefault="005C726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66" w:rsidRDefault="005C726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C7266" w:rsidRDefault="005C726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0F6715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C7266"/>
    <w:rsid w:val="005D2215"/>
    <w:rsid w:val="005E6DA8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9F635D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6FF8-0B47-4588-9654-B61D50B5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2023-07-31T02:09:00Z</dcterms:created>
  <dcterms:modified xsi:type="dcterms:W3CDTF">2023-07-31T02:09:00Z</dcterms:modified>
</cp:coreProperties>
</file>