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B35" w:rsidRDefault="00C42297" w:rsidP="00EE4B35">
      <w:pPr>
        <w:jc w:val="center"/>
        <w:rPr>
          <w:rFonts w:ascii="HG丸ｺﾞｼｯｸM-PRO" w:eastAsia="HG丸ｺﾞｼｯｸM-PRO" w:cs="HG丸ｺﾞｼｯｸM-PRO"/>
          <w:b/>
          <w:sz w:val="28"/>
          <w:szCs w:val="28"/>
        </w:rPr>
      </w:pPr>
      <w:r>
        <w:rPr>
          <w:rFonts w:ascii="HG丸ｺﾞｼｯｸM-PRO" w:eastAsia="HG丸ｺﾞｼｯｸM-PRO" w:cs="HG丸ｺﾞｼｯｸM-PRO" w:hint="eastAsia"/>
          <w:b/>
          <w:sz w:val="28"/>
          <w:szCs w:val="28"/>
        </w:rPr>
        <w:t>フスマ</w:t>
      </w:r>
      <w:r w:rsidR="00F82D4C">
        <w:rPr>
          <w:rFonts w:ascii="HG丸ｺﾞｼｯｸM-PRO" w:eastAsia="HG丸ｺﾞｼｯｸM-PRO" w:cs="HG丸ｺﾞｼｯｸM-PRO" w:hint="eastAsia"/>
          <w:b/>
          <w:sz w:val="28"/>
          <w:szCs w:val="28"/>
        </w:rPr>
        <w:t>・</w:t>
      </w:r>
      <w:r>
        <w:rPr>
          <w:rFonts w:ascii="HG丸ｺﾞｼｯｸM-PRO" w:eastAsia="HG丸ｺﾞｼｯｸM-PRO" w:cs="HG丸ｺﾞｼｯｸM-PRO" w:hint="eastAsia"/>
          <w:b/>
          <w:sz w:val="28"/>
          <w:szCs w:val="28"/>
        </w:rPr>
        <w:t>米ぬか</w:t>
      </w:r>
      <w:r w:rsidR="009F5913">
        <w:rPr>
          <w:rFonts w:ascii="HG丸ｺﾞｼｯｸM-PRO" w:eastAsia="HG丸ｺﾞｼｯｸM-PRO" w:cs="HG丸ｺﾞｼｯｸM-PRO" w:hint="eastAsia"/>
          <w:b/>
          <w:sz w:val="28"/>
          <w:szCs w:val="28"/>
        </w:rPr>
        <w:t>を用いた</w:t>
      </w:r>
      <w:r w:rsidR="00EE4B35" w:rsidRPr="00F96A6C">
        <w:rPr>
          <w:rFonts w:ascii="HG丸ｺﾞｼｯｸM-PRO" w:eastAsia="HG丸ｺﾞｼｯｸM-PRO" w:cs="HG丸ｺﾞｼｯｸM-PRO" w:hint="eastAsia"/>
          <w:b/>
          <w:sz w:val="28"/>
          <w:szCs w:val="28"/>
        </w:rPr>
        <w:t>土壌還元消毒</w:t>
      </w:r>
      <w:r w:rsidR="009F5913">
        <w:rPr>
          <w:rFonts w:ascii="HG丸ｺﾞｼｯｸM-PRO" w:eastAsia="HG丸ｺﾞｼｯｸM-PRO" w:cs="HG丸ｺﾞｼｯｸM-PRO" w:hint="eastAsia"/>
          <w:b/>
          <w:sz w:val="28"/>
          <w:szCs w:val="28"/>
        </w:rPr>
        <w:t>方法</w:t>
      </w:r>
    </w:p>
    <w:p w:rsidR="00EE4B35" w:rsidRDefault="00EE4B35" w:rsidP="00CA6CFD">
      <w:pPr>
        <w:jc w:val="right"/>
        <w:rPr>
          <w:rFonts w:ascii="HG丸ｺﾞｼｯｸM-PRO" w:eastAsia="HG丸ｺﾞｼｯｸM-PRO" w:cs="HG丸ｺﾞｼｯｸM-PRO"/>
          <w:sz w:val="22"/>
          <w:szCs w:val="22"/>
        </w:rPr>
      </w:pPr>
    </w:p>
    <w:p w:rsidR="00F76726" w:rsidRPr="00EE4B35" w:rsidRDefault="00F76726" w:rsidP="00F76726">
      <w:pPr>
        <w:pStyle w:val="taro"/>
        <w:rPr>
          <w:rFonts w:ascii="HG丸ｺﾞｼｯｸM-PRO" w:eastAsia="HG丸ｺﾞｼｯｸM-PRO" w:hAnsi="HG丸ｺﾞｼｯｸM-PRO"/>
          <w:b/>
          <w:sz w:val="22"/>
          <w:szCs w:val="22"/>
        </w:rPr>
      </w:pPr>
      <w:r w:rsidRPr="00EE4B35">
        <w:rPr>
          <w:rFonts w:ascii="HG丸ｺﾞｼｯｸM-PRO" w:eastAsia="HG丸ｺﾞｼｯｸM-PRO" w:hAnsi="HG丸ｺﾞｼｯｸM-PRO" w:hint="eastAsia"/>
          <w:b/>
          <w:sz w:val="22"/>
          <w:szCs w:val="22"/>
        </w:rPr>
        <w:t>１　土壌還元消毒とは？</w:t>
      </w:r>
    </w:p>
    <w:p w:rsidR="00F76726" w:rsidRPr="00EE4B35" w:rsidRDefault="00F76726" w:rsidP="00EE4B35">
      <w:pPr>
        <w:pStyle w:val="taro"/>
        <w:ind w:leftChars="100" w:left="24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土着の土壌微生物の力によって土壌を消毒する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E4B35"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化学合成農薬を使わない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環境にやさしい技術です。</w:t>
      </w:r>
    </w:p>
    <w:p w:rsidR="00F76726" w:rsidRPr="00EE4B35" w:rsidRDefault="00F76726" w:rsidP="00F76726">
      <w:pPr>
        <w:pStyle w:val="taro"/>
        <w:ind w:leftChars="100" w:left="240"/>
        <w:rPr>
          <w:rFonts w:ascii="HG丸ｺﾞｼｯｸM-PRO" w:eastAsia="HG丸ｺﾞｼｯｸM-PRO" w:hAnsi="HG丸ｺﾞｼｯｸM-PRO"/>
          <w:sz w:val="22"/>
          <w:szCs w:val="22"/>
        </w:rPr>
      </w:pP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土壌に</w:t>
      </w:r>
      <w:r w:rsidR="00C42297">
        <w:rPr>
          <w:rFonts w:ascii="HG丸ｺﾞｼｯｸM-PRO" w:eastAsia="HG丸ｺﾞｼｯｸM-PRO" w:hAnsi="HG丸ｺﾞｼｯｸM-PRO" w:hint="eastAsia"/>
          <w:sz w:val="22"/>
          <w:szCs w:val="22"/>
        </w:rPr>
        <w:t>フスマや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米ぬか</w:t>
      </w:r>
      <w:r w:rsidR="00C42297">
        <w:rPr>
          <w:rFonts w:ascii="HG丸ｺﾞｼｯｸM-PRO" w:eastAsia="HG丸ｺﾞｼｯｸM-PRO" w:hAnsi="HG丸ｺﾞｼｯｸM-PRO" w:hint="eastAsia"/>
          <w:sz w:val="22"/>
          <w:szCs w:val="22"/>
        </w:rPr>
        <w:t>等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の有機物をすき込み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大量の水を施用してビニ</w:t>
      </w:r>
      <w:r w:rsidR="006564C9">
        <w:rPr>
          <w:rFonts w:ascii="HG丸ｺﾞｼｯｸM-PRO" w:eastAsia="HG丸ｺﾞｼｯｸM-PRO" w:hAnsi="HG丸ｺﾞｼｯｸM-PRO" w:hint="eastAsia"/>
          <w:sz w:val="22"/>
          <w:szCs w:val="22"/>
        </w:rPr>
        <w:t>ー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ル被覆すると土壌微生物が急激に増加します。このときの微生物の酸素消費によって土壌が還元状態になります。</w:t>
      </w:r>
    </w:p>
    <w:p w:rsidR="00F76726" w:rsidRPr="00EE4B35" w:rsidRDefault="00F76726" w:rsidP="00EE4B35">
      <w:pPr>
        <w:pStyle w:val="taro"/>
        <w:ind w:leftChars="100" w:left="24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還元状態では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嫌気性細菌（生存に酸素を必要としない菌）が抗菌作用をもつ酢酸などの有機物を生成します。また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EE4B35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二価鉄の生成</w:t>
      </w:r>
      <w:r w:rsidR="0067412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</w:t>
      </w:r>
      <w:r w:rsidRPr="00EE4B35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熱による高温などの複合的な要因によって病原菌が死滅し</w:t>
      </w:r>
      <w:r w:rsidR="0067412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</w:t>
      </w:r>
      <w:r w:rsidRPr="00EE4B35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防除効果が得られます。</w:t>
      </w:r>
    </w:p>
    <w:p w:rsidR="00EE2DF7" w:rsidRDefault="00F76726" w:rsidP="006564C9">
      <w:pPr>
        <w:ind w:leftChars="200" w:left="660" w:hangingChars="100" w:hanging="180"/>
        <w:rPr>
          <w:rFonts w:ascii="HG丸ｺﾞｼｯｸM-PRO" w:eastAsia="HG丸ｺﾞｼｯｸM-PRO" w:hAnsi="HG丸ｺﾞｼｯｸM-PRO"/>
          <w:sz w:val="18"/>
          <w:szCs w:val="18"/>
        </w:rPr>
      </w:pPr>
      <w:r w:rsidRPr="00F76726"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="00EE4B35">
        <w:rPr>
          <w:rFonts w:ascii="HG丸ｺﾞｼｯｸM-PRO" w:eastAsia="HG丸ｺﾞｼｯｸM-PRO" w:hAnsi="HG丸ｺﾞｼｯｸM-PRO" w:hint="eastAsia"/>
          <w:sz w:val="18"/>
          <w:szCs w:val="18"/>
        </w:rPr>
        <w:t>参考</w:t>
      </w:r>
      <w:r w:rsidRPr="00F76726">
        <w:rPr>
          <w:rFonts w:ascii="HG丸ｺﾞｼｯｸM-PRO" w:eastAsia="HG丸ｺﾞｼｯｸM-PRO" w:hAnsi="HG丸ｺﾞｼｯｸM-PRO" w:hint="eastAsia"/>
          <w:sz w:val="18"/>
          <w:szCs w:val="18"/>
        </w:rPr>
        <w:t>：</w:t>
      </w:r>
      <w:r w:rsidR="00EE2DF7" w:rsidRPr="00F76726">
        <w:rPr>
          <w:rFonts w:ascii="HG丸ｺﾞｼｯｸM-PRO" w:eastAsia="HG丸ｺﾞｼｯｸM-PRO" w:hAnsi="HG丸ｺﾞｼｯｸM-PRO" w:hint="eastAsia"/>
          <w:sz w:val="18"/>
          <w:szCs w:val="18"/>
        </w:rPr>
        <w:t>平成30年6月</w:t>
      </w:r>
      <w:r w:rsidR="00EE2DF7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Pr="00F76726">
        <w:rPr>
          <w:rFonts w:ascii="HG丸ｺﾞｼｯｸM-PRO" w:eastAsia="HG丸ｺﾞｼｯｸM-PRO" w:hAnsi="HG丸ｺﾞｼｯｸM-PRO" w:hint="eastAsia"/>
          <w:sz w:val="18"/>
          <w:szCs w:val="18"/>
        </w:rPr>
        <w:t>土壌還元消毒によるトマトかいよう病対策マニュアル　広島県立総合研究所農業技術センター）</w:t>
      </w:r>
    </w:p>
    <w:p w:rsidR="00613EF3" w:rsidRPr="00EE2DF7" w:rsidRDefault="00613EF3" w:rsidP="006564C9">
      <w:pPr>
        <w:ind w:leftChars="200" w:left="660" w:hangingChars="100" w:hanging="180"/>
        <w:rPr>
          <w:rFonts w:ascii="HG丸ｺﾞｼｯｸM-PRO" w:eastAsia="HG丸ｺﾞｼｯｸM-PRO" w:hAnsi="HG丸ｺﾞｼｯｸM-PRO"/>
          <w:sz w:val="18"/>
          <w:szCs w:val="18"/>
        </w:rPr>
      </w:pPr>
    </w:p>
    <w:p w:rsidR="001B1D10" w:rsidRDefault="0056145D" w:rsidP="001B1D10">
      <w:pPr>
        <w:pStyle w:val="taro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２</w:t>
      </w:r>
      <w:r w:rsidR="00EE4B35"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</w:t>
      </w:r>
      <w:r w:rsidR="00486B8F">
        <w:rPr>
          <w:rFonts w:ascii="HG丸ｺﾞｼｯｸM-PRO" w:eastAsia="HG丸ｺﾞｼｯｸM-PRO" w:hAnsi="HG丸ｺﾞｼｯｸM-PRO" w:hint="eastAsia"/>
          <w:b/>
          <w:sz w:val="22"/>
          <w:szCs w:val="22"/>
        </w:rPr>
        <w:t>土壌還元</w:t>
      </w:r>
      <w:r w:rsidR="006564C9">
        <w:rPr>
          <w:rFonts w:ascii="HG丸ｺﾞｼｯｸM-PRO" w:eastAsia="HG丸ｺﾞｼｯｸM-PRO" w:hAnsi="HG丸ｺﾞｼｯｸM-PRO" w:hint="eastAsia"/>
          <w:b/>
          <w:sz w:val="22"/>
          <w:szCs w:val="22"/>
        </w:rPr>
        <w:t>消毒</w:t>
      </w:r>
      <w:r w:rsidR="001B1D10" w:rsidRPr="001B1D10">
        <w:rPr>
          <w:rFonts w:ascii="HG丸ｺﾞｼｯｸM-PRO" w:eastAsia="HG丸ｺﾞｼｯｸM-PRO" w:hAnsi="HG丸ｺﾞｼｯｸM-PRO" w:hint="eastAsia"/>
          <w:b/>
          <w:sz w:val="22"/>
          <w:szCs w:val="22"/>
        </w:rPr>
        <w:t>作業の手順</w:t>
      </w:r>
      <w:r w:rsidR="002E3B4F">
        <w:rPr>
          <w:rFonts w:ascii="HG丸ｺﾞｼｯｸM-PRO" w:eastAsia="HG丸ｺﾞｼｯｸM-PRO" w:hAnsi="HG丸ｺﾞｼｯｸM-PRO" w:hint="eastAsia"/>
          <w:b/>
          <w:sz w:val="22"/>
          <w:szCs w:val="22"/>
        </w:rPr>
        <w:t>（広島県内で行った</w:t>
      </w:r>
      <w:r w:rsidR="00196929">
        <w:rPr>
          <w:rFonts w:ascii="HG丸ｺﾞｼｯｸM-PRO" w:eastAsia="HG丸ｺﾞｼｯｸM-PRO" w:hAnsi="HG丸ｺﾞｼｯｸM-PRO" w:hint="eastAsia"/>
          <w:b/>
          <w:sz w:val="22"/>
          <w:szCs w:val="22"/>
        </w:rPr>
        <w:t>事例</w:t>
      </w:r>
      <w:r w:rsidR="002E3B4F">
        <w:rPr>
          <w:rFonts w:ascii="HG丸ｺﾞｼｯｸM-PRO" w:eastAsia="HG丸ｺﾞｼｯｸM-PRO" w:hAnsi="HG丸ｺﾞｼｯｸM-PRO" w:hint="eastAsia"/>
          <w:b/>
          <w:sz w:val="22"/>
          <w:szCs w:val="22"/>
        </w:rPr>
        <w:t>）</w:t>
      </w:r>
    </w:p>
    <w:p w:rsidR="00EE4B35" w:rsidRPr="00F862FE" w:rsidRDefault="00EE4B35" w:rsidP="00F862FE">
      <w:pPr>
        <w:pStyle w:val="taro"/>
        <w:ind w:firstLineChars="200" w:firstLine="442"/>
        <w:rPr>
          <w:rFonts w:ascii="HG丸ｺﾞｼｯｸM-PRO" w:eastAsia="HG丸ｺﾞｼｯｸM-PRO" w:hAnsi="HG丸ｺﾞｼｯｸM-PRO"/>
          <w:b/>
          <w:sz w:val="22"/>
          <w:szCs w:val="22"/>
          <w:bdr w:val="single" w:sz="4" w:space="0" w:color="auto"/>
        </w:rPr>
      </w:pPr>
      <w:r w:rsidRPr="00F862FE">
        <w:rPr>
          <w:rFonts w:ascii="HG丸ｺﾞｼｯｸM-PRO" w:eastAsia="HG丸ｺﾞｼｯｸM-PRO" w:hAnsi="HG丸ｺﾞｼｯｸM-PRO" w:hint="eastAsia"/>
          <w:b/>
          <w:sz w:val="22"/>
          <w:szCs w:val="22"/>
          <w:bdr w:val="single" w:sz="4" w:space="0" w:color="auto"/>
        </w:rPr>
        <w:t>ポイント</w:t>
      </w:r>
    </w:p>
    <w:p w:rsidR="00EE4B35" w:rsidRDefault="00EE4B35" w:rsidP="00F862FE">
      <w:pPr>
        <w:pStyle w:val="taro"/>
        <w:ind w:leftChars="200" w:left="480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根</w:t>
      </w:r>
      <w:r w:rsidR="00F862FE">
        <w:rPr>
          <w:rFonts w:ascii="HG丸ｺﾞｼｯｸM-PRO" w:eastAsia="HG丸ｺﾞｼｯｸM-PRO" w:hAnsi="HG丸ｺﾞｼｯｸM-PRO" w:hint="eastAsia"/>
          <w:b/>
          <w:sz w:val="22"/>
          <w:szCs w:val="22"/>
        </w:rPr>
        <w:t>群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域内の土壌中の空気をでき</w:t>
      </w:r>
      <w:r w:rsidR="00F862FE">
        <w:rPr>
          <w:rFonts w:ascii="HG丸ｺﾞｼｯｸM-PRO" w:eastAsia="HG丸ｺﾞｼｯｸM-PRO" w:hAnsi="HG丸ｺﾞｼｯｸM-PRO" w:hint="eastAsia"/>
          <w:b/>
          <w:sz w:val="22"/>
          <w:szCs w:val="22"/>
        </w:rPr>
        <w:t>る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だけ抜</w:t>
      </w:r>
      <w:r w:rsidR="00F862FE">
        <w:rPr>
          <w:rFonts w:ascii="HG丸ｺﾞｼｯｸM-PRO" w:eastAsia="HG丸ｺﾞｼｯｸM-PRO" w:hAnsi="HG丸ｺﾞｼｯｸM-PRO" w:hint="eastAsia"/>
          <w:b/>
          <w:sz w:val="22"/>
          <w:szCs w:val="22"/>
        </w:rPr>
        <w:t>き</w:t>
      </w:r>
      <w:r w:rsidR="00674121">
        <w:rPr>
          <w:rFonts w:ascii="HG丸ｺﾞｼｯｸM-PRO" w:eastAsia="HG丸ｺﾞｼｯｸM-PRO" w:hAnsi="HG丸ｺﾞｼｯｸM-PRO" w:hint="eastAsia"/>
          <w:b/>
          <w:sz w:val="22"/>
          <w:szCs w:val="22"/>
        </w:rPr>
        <w:t>、</w:t>
      </w:r>
      <w:r w:rsidR="00F862FE">
        <w:rPr>
          <w:rFonts w:ascii="HG丸ｺﾞｼｯｸM-PRO" w:eastAsia="HG丸ｺﾞｼｯｸM-PRO" w:hAnsi="HG丸ｺﾞｼｯｸM-PRO" w:hint="eastAsia"/>
          <w:b/>
          <w:sz w:val="22"/>
          <w:szCs w:val="22"/>
        </w:rPr>
        <w:t>外からの空気を入らないようにビニールでしっかりと密閉する。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できるだけ</w:t>
      </w:r>
      <w:r w:rsidR="00674121">
        <w:rPr>
          <w:rFonts w:ascii="HG丸ｺﾞｼｯｸM-PRO" w:eastAsia="HG丸ｺﾞｼｯｸM-PRO" w:hAnsi="HG丸ｺﾞｼｯｸM-PRO" w:hint="eastAsia"/>
          <w:b/>
          <w:sz w:val="22"/>
          <w:szCs w:val="22"/>
        </w:rPr>
        <w:t>、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地温30℃以上</w:t>
      </w:r>
      <w:r w:rsidR="00F862FE">
        <w:rPr>
          <w:rFonts w:ascii="HG丸ｺﾞｼｯｸM-PRO" w:eastAsia="HG丸ｺﾞｼｯｸM-PRO" w:hAnsi="HG丸ｺﾞｼｯｸM-PRO" w:hint="eastAsia"/>
          <w:b/>
          <w:sz w:val="22"/>
          <w:szCs w:val="22"/>
        </w:rPr>
        <w:t>を維持する。</w:t>
      </w:r>
    </w:p>
    <w:p w:rsidR="00EE2DF7" w:rsidRDefault="00D94A6E" w:rsidP="00EE2DF7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(1)</w:t>
      </w:r>
      <w:r w:rsidR="00EE4B35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A34039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ほ場に</w:t>
      </w:r>
      <w:r w:rsidR="00B97A68">
        <w:rPr>
          <w:rFonts w:ascii="HG丸ｺﾞｼｯｸM-PRO" w:eastAsia="HG丸ｺﾞｼｯｸM-PRO" w:hAnsi="HG丸ｺﾞｼｯｸM-PRO" w:hint="eastAsia"/>
          <w:sz w:val="22"/>
          <w:szCs w:val="22"/>
        </w:rPr>
        <w:t>フスマ</w:t>
      </w:r>
      <w:r w:rsidR="00A34039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（</w:t>
      </w:r>
      <w:r w:rsidR="00D21E1F">
        <w:rPr>
          <w:rFonts w:ascii="HG丸ｺﾞｼｯｸM-PRO" w:eastAsia="HG丸ｺﾞｼｯｸM-PRO" w:hAnsi="HG丸ｺﾞｼｯｸM-PRO" w:hint="eastAsia"/>
          <w:sz w:val="22"/>
          <w:szCs w:val="22"/>
        </w:rPr>
        <w:t>又は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E2DF7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米ぬか</w:t>
      </w:r>
      <w:r w:rsidR="00A34039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A34039" w:rsidRPr="00EE2DF7">
        <w:rPr>
          <w:rFonts w:ascii="HG丸ｺﾞｼｯｸM-PRO" w:eastAsia="HG丸ｺﾞｼｯｸM-PRO" w:hAnsi="HG丸ｺﾞｼｯｸM-PRO"/>
          <w:sz w:val="22"/>
          <w:szCs w:val="22"/>
        </w:rPr>
        <w:t>を</w:t>
      </w:r>
      <w:r w:rsidR="00A34039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施用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する</w:t>
      </w:r>
      <w:r w:rsidR="00EE2DF7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（１</w:t>
      </w:r>
      <w:r w:rsidR="00EE2DF7" w:rsidRPr="00EE2DF7">
        <w:rPr>
          <w:rFonts w:ascii="HG丸ｺﾞｼｯｸM-PRO" w:eastAsia="HG丸ｺﾞｼｯｸM-PRO" w:hAnsi="HG丸ｺﾞｼｯｸM-PRO"/>
          <w:sz w:val="22"/>
          <w:szCs w:val="22"/>
        </w:rPr>
        <w:t>kg</w:t>
      </w:r>
      <w:r w:rsidR="002E3B4F">
        <w:rPr>
          <w:rFonts w:ascii="HG丸ｺﾞｼｯｸM-PRO" w:eastAsia="HG丸ｺﾞｼｯｸM-PRO" w:hAnsi="HG丸ｺﾞｼｯｸM-PRO"/>
          <w:sz w:val="22"/>
          <w:szCs w:val="22"/>
        </w:rPr>
        <w:t>／</w:t>
      </w:r>
      <w:r w:rsidR="002E3B4F">
        <w:rPr>
          <w:rFonts w:ascii="HG丸ｺﾞｼｯｸM-PRO" w:eastAsia="HG丸ｺﾞｼｯｸM-PRO" w:hAnsi="HG丸ｺﾞｼｯｸM-PRO" w:hint="eastAsia"/>
          <w:sz w:val="22"/>
          <w:szCs w:val="22"/>
        </w:rPr>
        <w:t>ｍ</w:t>
      </w:r>
      <w:r w:rsidR="002E3B4F" w:rsidRPr="002E3B4F">
        <w:rPr>
          <w:rFonts w:ascii="HG丸ｺﾞｼｯｸM-PRO" w:eastAsia="HG丸ｺﾞｼｯｸM-PRO" w:hAnsi="HG丸ｺﾞｼｯｸM-PRO" w:hint="eastAsia"/>
          <w:sz w:val="22"/>
          <w:szCs w:val="22"/>
          <w:vertAlign w:val="superscript"/>
        </w:rPr>
        <w:t>２</w:t>
      </w:r>
      <w:r w:rsidR="00EE2DF7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A34039" w:rsidRDefault="00B97A68" w:rsidP="00B97A68">
      <w:pPr>
        <w:pStyle w:val="taro"/>
        <w:ind w:leftChars="200" w:left="48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フスマ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ができるだけ土層深く入るように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E2DF7" w:rsidRPr="00EE2DF7">
        <w:rPr>
          <w:rFonts w:ascii="HG丸ｺﾞｼｯｸM-PRO" w:eastAsia="HG丸ｺﾞｼｯｸM-PRO" w:hAnsi="HG丸ｺﾞｼｯｸM-PRO"/>
          <w:sz w:val="22"/>
          <w:szCs w:val="22"/>
        </w:rPr>
        <w:t>トラクター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による耕うんにより</w:t>
      </w:r>
      <w:r w:rsidR="00EE2DF7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混和する。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ポイントとして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975614">
        <w:rPr>
          <w:rFonts w:ascii="HG丸ｺﾞｼｯｸM-PRO" w:eastAsia="HG丸ｺﾞｼｯｸM-PRO" w:hAnsi="HG丸ｺﾞｼｯｸM-PRO" w:hint="eastAsia"/>
          <w:sz w:val="22"/>
          <w:szCs w:val="22"/>
        </w:rPr>
        <w:t>耕うんは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１か所につき３回ゆっくり行う。</w:t>
      </w:r>
    </w:p>
    <w:p w:rsidR="001B1D10" w:rsidRPr="001B1D10" w:rsidRDefault="001B1D10" w:rsidP="00613EF3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  <w:r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464C7BE4" wp14:editId="7F39A3BE">
            <wp:extent cx="2141190" cy="1608243"/>
            <wp:effectExtent l="0" t="0" r="0" b="0"/>
            <wp:docPr id="9" name="図 9" descr="C:\Users\89717\AppData\Local\Microsoft\Windows\Temporary Internet Files\Content.Word\IMGP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9717\AppData\Local\Microsoft\Windows\Temporary Internet Files\Content.Word\IMGP2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07" cy="16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D10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　</w:t>
      </w:r>
      <w:r w:rsidR="00613EF3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　</w:t>
      </w:r>
      <w:r w:rsidR="0003205C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　</w:t>
      </w:r>
      <w:r w:rsidRPr="001B1D10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 </w:t>
      </w:r>
      <w:r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t xml:space="preserve"> </w:t>
      </w:r>
      <w:r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614BA44F" wp14:editId="2DEB674E">
            <wp:extent cx="2142067" cy="1605296"/>
            <wp:effectExtent l="0" t="0" r="0" b="0"/>
            <wp:docPr id="10" name="図 10" descr="C:\Users\89717\AppData\Local\Microsoft\Windows\INetCache\Content.Word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9717\AppData\Local\Microsoft\Windows\INetCache\Content.Word\IMG_0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92" cy="16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10" w:rsidRDefault="00B97A68" w:rsidP="00045657">
      <w:pPr>
        <w:pStyle w:val="taro"/>
        <w:numPr>
          <w:ilvl w:val="0"/>
          <w:numId w:val="6"/>
        </w:num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フスマ</w:t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（１kg／㎡）を均一に施用　　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03205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045657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>②トラクターによる混和</w:t>
      </w:r>
    </w:p>
    <w:p w:rsidR="00196929" w:rsidRDefault="00196929" w:rsidP="00196929">
      <w:pPr>
        <w:pStyle w:val="taro"/>
        <w:ind w:left="1020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margin">
                  <wp:posOffset>270509</wp:posOffset>
                </wp:positionH>
                <wp:positionV relativeFrom="paragraph">
                  <wp:posOffset>120650</wp:posOffset>
                </wp:positionV>
                <wp:extent cx="5631815" cy="2228850"/>
                <wp:effectExtent l="0" t="0" r="2603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1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AC8" w:rsidRDefault="00DD6AC8" w:rsidP="00DD6AC8">
                            <w:pPr>
                              <w:ind w:left="482" w:hangingChars="200" w:hanging="482"/>
                            </w:pPr>
                            <w:r w:rsidRPr="00A53CC5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dr w:val="single" w:sz="4" w:space="0" w:color="auto"/>
                              </w:rPr>
                              <w:t>補足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コンポキャスター・ブロードキャスター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等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によるフスマ・米ぬかの散布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により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作業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省力化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できる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1.3pt;margin-top:9.5pt;width:443.45pt;height:175.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" fillcolor="white [3201]" strokeweight=".5pt">
                <v:stroke dashstyle="3 1"/>
                <v:textbox>
                  <w:txbxContent>
                    <w:p w:rsidR="00DD6AC8" w:rsidRDefault="00DD6AC8" w:rsidP="00DD6AC8">
                      <w:pPr>
                        <w:ind w:left="482" w:hangingChars="200" w:hanging="482"/>
                      </w:pPr>
                      <w:r w:rsidRPr="00A53CC5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dr w:val="single" w:sz="4" w:space="0" w:color="auto"/>
                        </w:rPr>
                        <w:t>補足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 xml:space="preserve">　</w:t>
                      </w:r>
                      <w:r w:rsidRPr="003055B7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コンポキャスター・ブロードキャスター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等</w:t>
                      </w:r>
                      <w:r w:rsidRPr="003055B7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によるフスマ・米ぬかの散布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により</w:t>
                      </w:r>
                      <w:r w:rsidR="00674121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、</w:t>
                      </w:r>
                      <w:r w:rsidRPr="003055B7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作業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を</w:t>
                      </w:r>
                      <w:r w:rsidRPr="003055B7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省力化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できる</w:t>
                      </w:r>
                      <w:r w:rsidRPr="003055B7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54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　　</w:t>
      </w: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196929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3280410</wp:posOffset>
            </wp:positionH>
            <wp:positionV relativeFrom="paragraph">
              <wp:posOffset>172719</wp:posOffset>
            </wp:positionV>
            <wp:extent cx="1771855" cy="141922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90" cy="14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F3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832484</wp:posOffset>
            </wp:positionH>
            <wp:positionV relativeFrom="paragraph">
              <wp:posOffset>172719</wp:posOffset>
            </wp:positionV>
            <wp:extent cx="2143029" cy="1419225"/>
            <wp:effectExtent l="0" t="0" r="0" b="0"/>
            <wp:wrapNone/>
            <wp:docPr id="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69139" cy="143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DD6AC8" w:rsidP="00C63846">
      <w:pPr>
        <w:ind w:firstLineChars="300" w:firstLine="660"/>
        <w:jc w:val="center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196929" w:rsidRDefault="00196929" w:rsidP="00613EF3">
      <w:pPr>
        <w:ind w:firstLineChars="300" w:firstLine="660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DD6AC8" w:rsidRDefault="00DD6AC8" w:rsidP="00196929">
      <w:pPr>
        <w:ind w:firstLineChars="400" w:firstLine="880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土壌還元消毒資材の</w:t>
      </w:r>
      <w:r w:rsidRPr="00EC30B0">
        <w:rPr>
          <w:rFonts w:ascii="HG丸ｺﾞｼｯｸM-PRO" w:eastAsia="HG丸ｺﾞｼｯｸM-PRO" w:hAnsi="HG丸ｺﾞｼｯｸM-PRO" w:cs="Times New Roman"/>
          <w:sz w:val="22"/>
          <w:szCs w:val="22"/>
        </w:rPr>
        <w:t>散布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（右；</w:t>
      </w:r>
      <w:r w:rsidRPr="00EC30B0">
        <w:rPr>
          <w:rFonts w:ascii="HG丸ｺﾞｼｯｸM-PRO" w:eastAsia="HG丸ｺﾞｼｯｸM-PRO" w:hAnsi="HG丸ｺﾞｼｯｸM-PRO" w:cs="Times New Roman"/>
          <w:sz w:val="22"/>
          <w:szCs w:val="22"/>
        </w:rPr>
        <w:t>コンポキャスター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左；マニアスプレッダ）</w:t>
      </w:r>
    </w:p>
    <w:p w:rsidR="00064F96" w:rsidRPr="001B1D10" w:rsidRDefault="00D92D2A" w:rsidP="00D94A6E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(</w:t>
      </w:r>
      <w:r>
        <w:rPr>
          <w:rFonts w:ascii="HG丸ｺﾞｼｯｸM-PRO" w:eastAsia="HG丸ｺﾞｼｯｸM-PRO" w:hAnsi="HG丸ｺﾞｼｯｸM-PRO"/>
          <w:sz w:val="22"/>
          <w:szCs w:val="22"/>
        </w:rPr>
        <w:t>2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)</w:t>
      </w:r>
      <w:r w:rsidR="00D4654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土壌中の空気を抜くためと潅水後の保水性を保つため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5B6AC3">
        <w:rPr>
          <w:rFonts w:ascii="HG丸ｺﾞｼｯｸM-PRO" w:eastAsia="HG丸ｺﾞｼｯｸM-PRO" w:hAnsi="HG丸ｺﾞｼｯｸM-PRO" w:hint="eastAsia"/>
          <w:sz w:val="22"/>
          <w:szCs w:val="22"/>
        </w:rPr>
        <w:t>クローラ―や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トラクター</w:t>
      </w:r>
      <w:r w:rsidR="00211656">
        <w:rPr>
          <w:rFonts w:ascii="HG丸ｺﾞｼｯｸM-PRO" w:eastAsia="HG丸ｺﾞｼｯｸM-PRO" w:hAnsi="HG丸ｺﾞｼｯｸM-PRO" w:hint="eastAsia"/>
          <w:sz w:val="22"/>
          <w:szCs w:val="22"/>
        </w:rPr>
        <w:t>等の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走行で土を</w:t>
      </w:r>
      <w:r w:rsidR="00064F96" w:rsidRPr="00D87DBB">
        <w:rPr>
          <w:rFonts w:ascii="HG丸ｺﾞｼｯｸM-PRO" w:eastAsia="HG丸ｺﾞｼｯｸM-PRO" w:hAnsi="HG丸ｺﾞｼｯｸM-PRO"/>
          <w:sz w:val="22"/>
          <w:szCs w:val="22"/>
        </w:rPr>
        <w:t>踏み固め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る。</w:t>
      </w:r>
      <w:r w:rsidR="00064F96" w:rsidRPr="00386932">
        <w:rPr>
          <w:rFonts w:ascii="HG丸ｺﾞｼｯｸM-PRO" w:eastAsia="HG丸ｺﾞｼｯｸM-PRO" w:hAnsi="HG丸ｺﾞｼｯｸM-PRO" w:hint="eastAsia"/>
          <w:sz w:val="22"/>
          <w:szCs w:val="22"/>
        </w:rPr>
        <w:t>凸部は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トンボや</w:t>
      </w:r>
      <w:r w:rsidR="00064F96" w:rsidRPr="00386932">
        <w:rPr>
          <w:rFonts w:ascii="HG丸ｺﾞｼｯｸM-PRO" w:eastAsia="HG丸ｺﾞｼｯｸM-PRO" w:hAnsi="HG丸ｺﾞｼｯｸM-PRO" w:hint="eastAsia"/>
          <w:sz w:val="22"/>
          <w:szCs w:val="22"/>
        </w:rPr>
        <w:t>人力で踏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んで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0C6ACC">
        <w:rPr>
          <w:rFonts w:ascii="HG丸ｺﾞｼｯｸM-PRO" w:eastAsia="HG丸ｺﾞｼｯｸM-PRO" w:hAnsi="HG丸ｺﾞｼｯｸM-PRO" w:hint="eastAsia"/>
          <w:sz w:val="22"/>
          <w:szCs w:val="22"/>
        </w:rPr>
        <w:t>軽く</w:t>
      </w:r>
      <w:r w:rsidR="00064F96">
        <w:rPr>
          <w:rFonts w:ascii="HG丸ｺﾞｼｯｸM-PRO" w:eastAsia="HG丸ｺﾞｼｯｸM-PRO" w:hAnsi="HG丸ｺﾞｼｯｸM-PRO" w:hint="eastAsia"/>
          <w:sz w:val="22"/>
          <w:szCs w:val="22"/>
        </w:rPr>
        <w:t>整地する。</w:t>
      </w:r>
    </w:p>
    <w:p w:rsidR="001B1D10" w:rsidRDefault="00613EF3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36831</wp:posOffset>
            </wp:positionV>
            <wp:extent cx="2299472" cy="1588258"/>
            <wp:effectExtent l="0" t="0" r="571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95" cy="15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668443</wp:posOffset>
            </wp:positionH>
            <wp:positionV relativeFrom="paragraph">
              <wp:posOffset>45298</wp:posOffset>
            </wp:positionV>
            <wp:extent cx="2079870" cy="1556788"/>
            <wp:effectExtent l="0" t="0" r="0" b="571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75" cy="15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 　</w:t>
      </w: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1B1D10">
      <w:pPr>
        <w:pStyle w:val="taro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</w:p>
    <w:p w:rsidR="001B1D10" w:rsidRDefault="0077786F" w:rsidP="00D4654A">
      <w:pPr>
        <w:pStyle w:val="taro"/>
        <w:numPr>
          <w:ilvl w:val="0"/>
          <w:numId w:val="12"/>
        </w:num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クローラー</w:t>
      </w:r>
      <w:r w:rsidR="003624DF">
        <w:rPr>
          <w:rFonts w:ascii="HG丸ｺﾞｼｯｸM-PRO" w:eastAsia="HG丸ｺﾞｼｯｸM-PRO" w:hAnsi="HG丸ｺﾞｼｯｸM-PRO" w:hint="eastAsia"/>
          <w:sz w:val="22"/>
          <w:szCs w:val="22"/>
        </w:rPr>
        <w:t>等</w:t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>走行による</w:t>
      </w:r>
      <w:r w:rsidR="002C3FAD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鎮圧　</w:t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</w:t>
      </w:r>
      <w:r w:rsidR="007873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</w:t>
      </w:r>
      <w:r w:rsidR="0034130B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2C3FAD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D4654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④　</w:t>
      </w:r>
      <w:r w:rsidR="001B1D10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>凸部は</w:t>
      </w:r>
      <w:r w:rsidR="00340B57">
        <w:rPr>
          <w:rFonts w:ascii="HG丸ｺﾞｼｯｸM-PRO" w:eastAsia="HG丸ｺﾞｼｯｸM-PRO" w:hAnsi="HG丸ｺﾞｼｯｸM-PRO" w:hint="eastAsia"/>
          <w:sz w:val="22"/>
          <w:szCs w:val="22"/>
        </w:rPr>
        <w:t>整地</w:t>
      </w:r>
    </w:p>
    <w:p w:rsidR="009844B6" w:rsidRDefault="009844B6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posOffset>394335</wp:posOffset>
                </wp:positionH>
                <wp:positionV relativeFrom="paragraph">
                  <wp:posOffset>13970</wp:posOffset>
                </wp:positionV>
                <wp:extent cx="5496560" cy="1888067"/>
                <wp:effectExtent l="0" t="0" r="27940" b="171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560" cy="1888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AC8" w:rsidRDefault="00DD6AC8" w:rsidP="00DD6AC8">
                            <w:pPr>
                              <w:pStyle w:val="taro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5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補足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管理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機に装着したかご車輪を使っ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ほ場の鎮圧・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整地</w:t>
                            </w:r>
                            <w:r w:rsidRPr="003055B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作業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の省力化ができる。　</w:t>
                            </w:r>
                          </w:p>
                          <w:p w:rsidR="00DD6AC8" w:rsidRDefault="00DD6AC8"/>
                          <w:p w:rsidR="00DD6AC8" w:rsidRDefault="00DD6AC8"/>
                          <w:p w:rsidR="00DD6AC8" w:rsidRDefault="00DD6AC8"/>
                          <w:p w:rsidR="00DD6AC8" w:rsidRDefault="00DD6AC8"/>
                          <w:p w:rsidR="00DD6AC8" w:rsidRDefault="00DD6AC8" w:rsidP="00DD6AC8">
                            <w:pPr>
                              <w:ind w:firstLineChars="1000" w:firstLine="220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2"/>
                              </w:rPr>
                            </w:pPr>
                            <w:r w:rsidRPr="00EC30B0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かご車輪を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装着した管理機</w:t>
                            </w:r>
                          </w:p>
                          <w:p w:rsidR="00DD6AC8" w:rsidRPr="00DD6AC8" w:rsidRDefault="00DD6AC8" w:rsidP="00DD6AC8">
                            <w:pPr>
                              <w:ind w:firstLineChars="1000" w:firstLine="2200"/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Pr="00EC30B0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ほ場の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2"/>
                              </w:rPr>
                              <w:t>鎮圧・整地に利用）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7" type="#_x0000_t202" style="position:absolute;left:0;text-align:left;margin-left:31.05pt;margin-top:1.1pt;width:432.8pt;height:148.6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" fillcolor="white [3201]" strokeweight=".5pt">
                <v:stroke dashstyle="3 1"/>
                <v:textbox>
                  <w:txbxContent>
                    <w:p w:rsidR="00DD6AC8" w:rsidRDefault="00DD6AC8" w:rsidP="00DD6AC8">
                      <w:pPr>
                        <w:pStyle w:val="taro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53CC5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補足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管理</w:t>
                      </w:r>
                      <w:r w:rsidRPr="003055B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機に装着したかご車輪を使っ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て</w:t>
                      </w:r>
                      <w:r w:rsidR="006741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3055B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ほ場の鎮圧・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整地</w:t>
                      </w:r>
                      <w:r w:rsidRPr="003055B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作業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の省力化ができる。　</w:t>
                      </w:r>
                    </w:p>
                    <w:p w:rsidR="00DD6AC8" w:rsidRDefault="00DD6AC8">
                      <w:bookmarkStart w:id="1" w:name="_GoBack"/>
                      <w:bookmarkEnd w:id="1"/>
                    </w:p>
                    <w:p w:rsidR="00DD6AC8" w:rsidRDefault="00DD6AC8"/>
                    <w:p w:rsidR="00DD6AC8" w:rsidRDefault="00DD6AC8"/>
                    <w:p w:rsidR="00DD6AC8" w:rsidRDefault="00DD6AC8"/>
                    <w:p w:rsidR="00DD6AC8" w:rsidRDefault="00DD6AC8" w:rsidP="00DD6AC8">
                      <w:pPr>
                        <w:ind w:firstLineChars="1000" w:firstLine="220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2"/>
                        </w:rPr>
                      </w:pPr>
                      <w:r w:rsidRPr="00EC30B0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かご車輪を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装着した管理機</w:t>
                      </w:r>
                    </w:p>
                    <w:p w:rsidR="00DD6AC8" w:rsidRPr="00DD6AC8" w:rsidRDefault="00DD6AC8" w:rsidP="00DD6AC8">
                      <w:pPr>
                        <w:ind w:firstLineChars="1000" w:firstLine="2200"/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（</w:t>
                      </w:r>
                      <w:r w:rsidRPr="00EC30B0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ほ場の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2"/>
                        </w:rPr>
                        <w:t>鎮圧・整地に利用）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5640F1A" wp14:editId="0AA40FF9">
            <wp:simplePos x="0" y="0"/>
            <wp:positionH relativeFrom="column">
              <wp:posOffset>3755390</wp:posOffset>
            </wp:positionH>
            <wp:positionV relativeFrom="paragraph">
              <wp:posOffset>81915</wp:posOffset>
            </wp:positionV>
            <wp:extent cx="1921234" cy="1534795"/>
            <wp:effectExtent l="0" t="0" r="3175" b="8255"/>
            <wp:wrapNone/>
            <wp:docPr id="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34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D6AC8" w:rsidRDefault="00DD6AC8" w:rsidP="00DD6AC8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646736" w:rsidRDefault="00D92D2A" w:rsidP="00196929">
      <w:pPr>
        <w:pStyle w:val="taro"/>
        <w:ind w:leftChars="100" w:left="570" w:hangingChars="150" w:hanging="33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(3)</w:t>
      </w:r>
      <w:r w:rsidR="0038693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潅水チューブを敷設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する。潅水チューブは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散水チューブでも点滴チューブでもよいが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点滴チューブでは間隔を狭くして配置した方がよい。県内の事例では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散水チューブは約80㎝間隔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点滴チューブは約40㎝間隔で配置した。</w:t>
      </w:r>
    </w:p>
    <w:p w:rsidR="001B1D10" w:rsidRDefault="00D92D2A" w:rsidP="00196929">
      <w:pPr>
        <w:pStyle w:val="taro"/>
        <w:ind w:leftChars="100" w:left="570" w:hangingChars="150" w:hanging="33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(4)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農業用</w:t>
      </w:r>
      <w:r w:rsidR="00AC79D3">
        <w:rPr>
          <w:rFonts w:ascii="HG丸ｺﾞｼｯｸM-PRO" w:eastAsia="HG丸ｺﾞｼｯｸM-PRO" w:hAnsi="HG丸ｺﾞｼｯｸM-PRO" w:hint="eastAsia"/>
          <w:sz w:val="22"/>
          <w:szCs w:val="22"/>
        </w:rPr>
        <w:t>ビニール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を被覆</w:t>
      </w:r>
      <w:r w:rsidR="00386932">
        <w:rPr>
          <w:rFonts w:ascii="HG丸ｺﾞｼｯｸM-PRO" w:eastAsia="HG丸ｺﾞｼｯｸM-PRO" w:hAnsi="HG丸ｺﾞｼｯｸM-PRO" w:hint="eastAsia"/>
          <w:sz w:val="22"/>
          <w:szCs w:val="22"/>
        </w:rPr>
        <w:t>する。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ビニールと地面の間に空気の層ができないよう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しわができないように張る。</w:t>
      </w:r>
    </w:p>
    <w:p w:rsidR="001B1D10" w:rsidRDefault="001B1D10" w:rsidP="009844B6">
      <w:pPr>
        <w:pStyle w:val="taro"/>
        <w:ind w:firstLineChars="500" w:firstLine="1100"/>
        <w:rPr>
          <w:rFonts w:ascii="HG丸ｺﾞｼｯｸM-PRO" w:eastAsia="HG丸ｺﾞｼｯｸM-PRO" w:hAnsi="HG丸ｺﾞｼｯｸM-PRO"/>
          <w:sz w:val="22"/>
          <w:szCs w:val="22"/>
        </w:rPr>
      </w:pPr>
      <w:r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7FA5056C" wp14:editId="78CE0142">
            <wp:extent cx="2108200" cy="1583463"/>
            <wp:effectExtent l="0" t="0" r="6350" b="0"/>
            <wp:docPr id="12" name="図 12" descr="C:\Users\89717\AppData\Local\Microsoft\Windows\Temporary Internet Files\Content.Word\IMGP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9717\AppData\Local\Microsoft\Windows\Temporary Internet Files\Content.Word\IMGP21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6" cy="16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4C9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5E7BD7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2C5D91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</w:t>
      </w:r>
      <w:r w:rsidR="009A53A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9A53A2"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121338F1" wp14:editId="067C21B0">
            <wp:extent cx="2091407" cy="1568556"/>
            <wp:effectExtent l="0" t="0" r="4445" b="0"/>
            <wp:docPr id="13" name="図 13" descr="C:\Users\89717\AppData\Local\Microsoft\Windows\INetCache\Content.Word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9717\AppData\Local\Microsoft\Windows\INetCache\Content.Word\IMG_01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54" cy="16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10" w:rsidRDefault="00907260" w:rsidP="009844B6">
      <w:pPr>
        <w:pStyle w:val="taro"/>
        <w:ind w:left="102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907260">
        <w:rPr>
          <w:rFonts w:ascii="HG丸ｺﾞｼｯｸM-PRO" w:eastAsia="HG丸ｺﾞｼｯｸM-PRO" w:hAnsi="HG丸ｺﾞｼｯｸM-PRO" w:hint="eastAsia"/>
          <w:sz w:val="22"/>
          <w:szCs w:val="22"/>
        </w:rPr>
        <w:t>⑤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9A53A2" w:rsidRPr="00907260">
        <w:rPr>
          <w:rFonts w:ascii="HG丸ｺﾞｼｯｸM-PRO" w:eastAsia="HG丸ｺﾞｼｯｸM-PRO" w:hAnsi="HG丸ｺﾞｼｯｸM-PRO" w:hint="eastAsia"/>
          <w:sz w:val="22"/>
          <w:szCs w:val="22"/>
        </w:rPr>
        <w:t>潅</w:t>
      </w:r>
      <w:r w:rsidR="009A53A2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>水チューブの敷設</w:t>
      </w:r>
      <w:r w:rsidR="009A53A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9A53A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⑥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ビニール</w:t>
      </w:r>
      <w:r w:rsidR="009A53A2" w:rsidRPr="001B1D10">
        <w:rPr>
          <w:rFonts w:ascii="HG丸ｺﾞｼｯｸM-PRO" w:eastAsia="HG丸ｺﾞｼｯｸM-PRO" w:hAnsi="HG丸ｺﾞｼｯｸM-PRO" w:hint="eastAsia"/>
          <w:sz w:val="22"/>
          <w:szCs w:val="22"/>
        </w:rPr>
        <w:t>を被覆</w:t>
      </w:r>
    </w:p>
    <w:p w:rsidR="00C20AD5" w:rsidRDefault="00646736" w:rsidP="005E7BD7">
      <w:pPr>
        <w:pStyle w:val="taro"/>
        <w:ind w:firstLineChars="600" w:firstLine="13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（写真は散水チューブを80㎝間隔）</w:t>
      </w:r>
    </w:p>
    <w:p w:rsidR="00646736" w:rsidRDefault="00646736" w:rsidP="00386932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9844B6" w:rsidRDefault="009844B6" w:rsidP="00386932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9844B6" w:rsidRDefault="009844B6" w:rsidP="00386932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9844B6" w:rsidRDefault="009844B6" w:rsidP="00386932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9844B6" w:rsidRDefault="009844B6" w:rsidP="00386932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  <w:bookmarkStart w:id="0" w:name="_GoBack"/>
      <w:bookmarkEnd w:id="0"/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450850</wp:posOffset>
            </wp:positionV>
            <wp:extent cx="2157095" cy="155956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2A">
        <w:rPr>
          <w:rFonts w:ascii="HG丸ｺﾞｼｯｸM-PRO" w:eastAsia="HG丸ｺﾞｼｯｸM-PRO" w:hAnsi="HG丸ｺﾞｼｯｸM-PRO" w:hint="eastAsia"/>
          <w:sz w:val="22"/>
          <w:szCs w:val="22"/>
        </w:rPr>
        <w:t>(5)</w:t>
      </w:r>
      <w:r w:rsidR="00C20AD5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Pr="00DC6909">
        <w:rPr>
          <w:rFonts w:ascii="HG丸ｺﾞｼｯｸM-PRO" w:eastAsia="HG丸ｺﾞｼｯｸM-PRO" w:hAnsi="HG丸ｺﾞｼｯｸM-PRO" w:hint="eastAsia"/>
          <w:sz w:val="22"/>
          <w:szCs w:val="22"/>
        </w:rPr>
        <w:t>ビニールの裾は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DC6909">
        <w:rPr>
          <w:rFonts w:ascii="HG丸ｺﾞｼｯｸM-PRO" w:eastAsia="HG丸ｺﾞｼｯｸM-PRO" w:hAnsi="HG丸ｺﾞｼｯｸM-PRO" w:hint="eastAsia"/>
          <w:sz w:val="22"/>
          <w:szCs w:val="22"/>
        </w:rPr>
        <w:t>ポリエチレン製のチューブ（厚さ</w:t>
      </w:r>
      <w:r w:rsidRPr="00DC6909">
        <w:rPr>
          <w:rFonts w:ascii="HG丸ｺﾞｼｯｸM-PRO" w:eastAsia="HG丸ｺﾞｼｯｸM-PRO" w:hAnsi="HG丸ｺﾞｼｯｸM-PRO"/>
          <w:sz w:val="22"/>
          <w:szCs w:val="22"/>
        </w:rPr>
        <w:t>0.15㎜×幅10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～15</w:t>
      </w:r>
      <w:r w:rsidRPr="00DC6909">
        <w:rPr>
          <w:rFonts w:ascii="HG丸ｺﾞｼｯｸM-PRO" w:eastAsia="HG丸ｺﾞｼｯｸM-PRO" w:hAnsi="HG丸ｺﾞｼｯｸM-PRO"/>
          <w:sz w:val="22"/>
          <w:szCs w:val="22"/>
        </w:rPr>
        <w:t>ｃｍ）に水を入れた「水枕」で押さえるか</w:t>
      </w:r>
      <w:r w:rsidR="00674121">
        <w:rPr>
          <w:rFonts w:ascii="HG丸ｺﾞｼｯｸM-PRO" w:eastAsia="HG丸ｺﾞｼｯｸM-PRO" w:hAnsi="HG丸ｺﾞｼｯｸM-PRO"/>
          <w:sz w:val="22"/>
          <w:szCs w:val="22"/>
        </w:rPr>
        <w:t>、</w:t>
      </w:r>
      <w:r w:rsidRPr="00DC6909">
        <w:rPr>
          <w:rFonts w:ascii="HG丸ｺﾞｼｯｸM-PRO" w:eastAsia="HG丸ｺﾞｼｯｸM-PRO" w:hAnsi="HG丸ｺﾞｼｯｸM-PRO"/>
          <w:sz w:val="22"/>
          <w:szCs w:val="22"/>
        </w:rPr>
        <w:t>鉄パイプを置いて踏み込む。</w:t>
      </w:r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DC6909" w:rsidRDefault="00DC6909" w:rsidP="00DC6909">
      <w:pPr>
        <w:pStyle w:val="taro"/>
        <w:ind w:leftChars="100" w:left="46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DC6909" w:rsidRDefault="002A6D33" w:rsidP="002A6D33">
      <w:pPr>
        <w:pStyle w:val="taro"/>
        <w:ind w:firstLineChars="600" w:firstLine="13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⑦</w:t>
      </w:r>
      <w:r w:rsidR="00DC6909" w:rsidRPr="00DC6909">
        <w:rPr>
          <w:rFonts w:ascii="HG丸ｺﾞｼｯｸM-PRO" w:eastAsia="HG丸ｺﾞｼｯｸM-PRO" w:hAnsi="HG丸ｺﾞｼｯｸM-PRO" w:hint="eastAsia"/>
          <w:sz w:val="22"/>
          <w:szCs w:val="22"/>
        </w:rPr>
        <w:t>水枕用のチューブに水を流し込む</w:t>
      </w:r>
      <w:r w:rsidR="00DC6909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C20AD5" w:rsidRPr="001B1D10" w:rsidRDefault="006564C9" w:rsidP="00196929">
      <w:pPr>
        <w:pStyle w:val="taro"/>
        <w:ind w:firstLineChars="500" w:firstLine="110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2C5D91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DC6909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</w:p>
    <w:p w:rsidR="009844B6" w:rsidRDefault="002A6D33" w:rsidP="009844B6">
      <w:pPr>
        <w:pStyle w:val="taro"/>
        <w:ind w:firstLineChars="400" w:firstLine="84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F0B77A6" wp14:editId="75FA2ACA">
            <wp:simplePos x="0" y="0"/>
            <wp:positionH relativeFrom="column">
              <wp:posOffset>480060</wp:posOffset>
            </wp:positionH>
            <wp:positionV relativeFrom="paragraph">
              <wp:posOffset>66675</wp:posOffset>
            </wp:positionV>
            <wp:extent cx="2302776" cy="1555744"/>
            <wp:effectExtent l="0" t="0" r="2540" b="6985"/>
            <wp:wrapNone/>
            <wp:docPr id="22" name="図 22" descr="C:\Users\89717\AppData\Local\Microsoft\Windows\INetCache\Content.Word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9717\AppData\Local\Microsoft\Windows\INetCache\Content.Word\IMG_01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76" cy="15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29">
        <w:rPr>
          <w:noProof/>
        </w:rPr>
        <w:drawing>
          <wp:anchor distT="0" distB="0" distL="114300" distR="114300" simplePos="0" relativeHeight="251663360" behindDoc="1" locked="0" layoutInCell="1" allowOverlap="1" wp14:anchorId="19488198" wp14:editId="0DA06197">
            <wp:simplePos x="0" y="0"/>
            <wp:positionH relativeFrom="column">
              <wp:posOffset>3404235</wp:posOffset>
            </wp:positionH>
            <wp:positionV relativeFrom="paragraph">
              <wp:posOffset>70249</wp:posOffset>
            </wp:positionV>
            <wp:extent cx="2095500" cy="1539726"/>
            <wp:effectExtent l="0" t="0" r="0" b="3810"/>
            <wp:wrapNone/>
            <wp:docPr id="39" name="図 39" descr="C:\Users\89717\AppData\Local\Microsoft\Windows\INetCache\Content.Word\DSCN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9717\AppData\Local\Microsoft\Windows\INetCache\Content.Word\DSCN74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5" cy="15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51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　</w:t>
      </w:r>
    </w:p>
    <w:p w:rsidR="00E26351" w:rsidRDefault="00E26351" w:rsidP="009844B6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</w:p>
    <w:p w:rsidR="00E26351" w:rsidRDefault="00E26351" w:rsidP="00C20AD5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</w:p>
    <w:p w:rsidR="00E26351" w:rsidRPr="002A6D33" w:rsidRDefault="00E26351" w:rsidP="00C20AD5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</w:p>
    <w:p w:rsidR="00E26351" w:rsidRDefault="00E26351" w:rsidP="00C20AD5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</w:p>
    <w:p w:rsidR="00021792" w:rsidRDefault="00021792" w:rsidP="00C20AD5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</w:p>
    <w:p w:rsidR="00021792" w:rsidRDefault="00196929" w:rsidP="00021792">
      <w:pPr>
        <w:pStyle w:val="taro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</w:p>
    <w:p w:rsidR="00E26351" w:rsidRDefault="00C20AD5" w:rsidP="00196929">
      <w:pPr>
        <w:pStyle w:val="taro"/>
        <w:ind w:firstLineChars="500" w:firstLine="110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ビニールが浮いている箇所は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02179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</w:t>
      </w:r>
      <w:r w:rsidR="00021792" w:rsidRPr="00D87DBB">
        <w:rPr>
          <w:rFonts w:ascii="HG丸ｺﾞｼｯｸM-PRO" w:eastAsia="HG丸ｺﾞｼｯｸM-PRO" w:hAnsi="HG丸ｺﾞｼｯｸM-PRO"/>
          <w:sz w:val="22"/>
          <w:szCs w:val="22"/>
        </w:rPr>
        <w:t>廃ビニール</w:t>
      </w:r>
      <w:r w:rsidR="00021792">
        <w:rPr>
          <w:rFonts w:ascii="HG丸ｺﾞｼｯｸM-PRO" w:eastAsia="HG丸ｺﾞｼｯｸM-PRO" w:hAnsi="HG丸ｺﾞｼｯｸM-PRO" w:hint="eastAsia"/>
          <w:sz w:val="22"/>
          <w:szCs w:val="22"/>
        </w:rPr>
        <w:t>を使う場合は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021792" w:rsidRPr="00AC79D3">
        <w:rPr>
          <w:rFonts w:ascii="HG丸ｺﾞｼｯｸM-PRO" w:eastAsia="HG丸ｺﾞｼｯｸM-PRO" w:hAnsi="HG丸ｺﾞｼｯｸM-PRO" w:hint="eastAsia"/>
          <w:sz w:val="22"/>
          <w:szCs w:val="22"/>
        </w:rPr>
        <w:t>破れている</w:t>
      </w:r>
    </w:p>
    <w:p w:rsidR="00C20AD5" w:rsidRDefault="00C20AD5" w:rsidP="00196929">
      <w:pPr>
        <w:pStyle w:val="taro"/>
        <w:ind w:firstLineChars="500" w:firstLine="110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鉄パイプ等を置いてもよい。</w:t>
      </w:r>
      <w:r w:rsidR="0002179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</w:t>
      </w:r>
      <w:r w:rsidR="00021792" w:rsidRPr="00AC79D3">
        <w:rPr>
          <w:rFonts w:ascii="HG丸ｺﾞｼｯｸM-PRO" w:eastAsia="HG丸ｺﾞｼｯｸM-PRO" w:hAnsi="HG丸ｺﾞｼｯｸM-PRO" w:hint="eastAsia"/>
          <w:sz w:val="22"/>
          <w:szCs w:val="22"/>
        </w:rPr>
        <w:t>箇所</w:t>
      </w:r>
      <w:r w:rsidR="00021792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021792" w:rsidRPr="00AC79D3">
        <w:rPr>
          <w:rFonts w:ascii="HG丸ｺﾞｼｯｸM-PRO" w:eastAsia="HG丸ｺﾞｼｯｸM-PRO" w:hAnsi="HG丸ｺﾞｼｯｸM-PRO" w:hint="eastAsia"/>
          <w:sz w:val="22"/>
          <w:szCs w:val="22"/>
        </w:rPr>
        <w:t>テープで補修</w:t>
      </w:r>
      <w:r w:rsidR="00021792">
        <w:rPr>
          <w:rFonts w:ascii="HG丸ｺﾞｼｯｸM-PRO" w:eastAsia="HG丸ｺﾞｼｯｸM-PRO" w:hAnsi="HG丸ｺﾞｼｯｸM-PRO" w:hint="eastAsia"/>
          <w:sz w:val="22"/>
          <w:szCs w:val="22"/>
        </w:rPr>
        <w:t>する。</w:t>
      </w:r>
    </w:p>
    <w:p w:rsidR="00DD6AC8" w:rsidRDefault="00DD6AC8" w:rsidP="00E26351">
      <w:pPr>
        <w:pStyle w:val="taro"/>
        <w:ind w:firstLineChars="600" w:firstLine="1320"/>
        <w:rPr>
          <w:rFonts w:ascii="HG丸ｺﾞｼｯｸM-PRO" w:eastAsia="HG丸ｺﾞｼｯｸM-PRO" w:hAnsi="HG丸ｺﾞｼｯｸM-PRO"/>
          <w:sz w:val="22"/>
          <w:szCs w:val="22"/>
        </w:rPr>
      </w:pPr>
    </w:p>
    <w:p w:rsidR="00C20AD5" w:rsidRDefault="009844B6" w:rsidP="00192969">
      <w:pPr>
        <w:pStyle w:val="taro"/>
        <w:ind w:leftChars="100" w:left="570" w:hangingChars="150" w:hanging="330"/>
        <w:rPr>
          <w:rFonts w:ascii="HG丸ｺﾞｼｯｸM-PRO" w:eastAsia="HG丸ｺﾞｼｯｸM-PRO" w:hAnsi="HG丸ｺﾞｼｯｸM-PRO"/>
          <w:sz w:val="22"/>
          <w:szCs w:val="22"/>
        </w:rPr>
      </w:pPr>
      <w:r w:rsidRPr="00EE4B35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55168" behindDoc="1" locked="0" layoutInCell="1" allowOverlap="1" wp14:anchorId="5CCC8843" wp14:editId="2D946B33">
            <wp:simplePos x="0" y="0"/>
            <wp:positionH relativeFrom="column">
              <wp:posOffset>3284644</wp:posOffset>
            </wp:positionH>
            <wp:positionV relativeFrom="paragraph">
              <wp:posOffset>598382</wp:posOffset>
            </wp:positionV>
            <wp:extent cx="2168102" cy="1622615"/>
            <wp:effectExtent l="0" t="0" r="3810" b="0"/>
            <wp:wrapNone/>
            <wp:docPr id="20" name="図 20" descr="C:\Users\89717\AppData\Local\Microsoft\Windows\INetCache\Content.Word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9717\AppData\Local\Microsoft\Windows\INetCache\Content.Word\IMG_02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02" cy="16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2A">
        <w:rPr>
          <w:rFonts w:ascii="HG丸ｺﾞｼｯｸM-PRO" w:eastAsia="HG丸ｺﾞｼｯｸM-PRO" w:hAnsi="HG丸ｺﾞｼｯｸM-PRO" w:hint="eastAsia"/>
          <w:sz w:val="22"/>
          <w:szCs w:val="22"/>
        </w:rPr>
        <w:t>(6)</w:t>
      </w:r>
      <w:r w:rsidR="00FA7AF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C20AD5">
        <w:rPr>
          <w:rFonts w:ascii="HG丸ｺﾞｼｯｸM-PRO" w:eastAsia="HG丸ｺﾞｼｯｸM-PRO" w:hAnsi="HG丸ｺﾞｼｯｸM-PRO" w:hint="eastAsia"/>
          <w:sz w:val="22"/>
          <w:szCs w:val="22"/>
        </w:rPr>
        <w:t>ハウスを密閉し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潅水</w:t>
      </w:r>
      <w:r w:rsidR="00C20AD5">
        <w:rPr>
          <w:rFonts w:ascii="HG丸ｺﾞｼｯｸM-PRO" w:eastAsia="HG丸ｺﾞｼｯｸM-PRO" w:hAnsi="HG丸ｺﾞｼｯｸM-PRO" w:hint="eastAsia"/>
          <w:sz w:val="22"/>
          <w:szCs w:val="22"/>
        </w:rPr>
        <w:t>を行う。潅水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量は</w:t>
      </w:r>
      <w:r w:rsidR="00386932">
        <w:rPr>
          <w:rFonts w:ascii="HG丸ｺﾞｼｯｸM-PRO" w:eastAsia="HG丸ｺﾞｼｯｸM-PRO" w:hAnsi="HG丸ｺﾞｼｯｸM-PRO" w:hint="eastAsia"/>
          <w:sz w:val="22"/>
          <w:szCs w:val="22"/>
        </w:rPr>
        <w:t>150～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200Ｌ／</w:t>
      </w:r>
      <w:r w:rsidR="002E3B4F">
        <w:rPr>
          <w:rFonts w:ascii="HG丸ｺﾞｼｯｸM-PRO" w:eastAsia="HG丸ｺﾞｼｯｸM-PRO" w:hAnsi="HG丸ｺﾞｼｯｸM-PRO" w:hint="eastAsia"/>
          <w:sz w:val="22"/>
          <w:szCs w:val="22"/>
        </w:rPr>
        <w:t>ｍ</w:t>
      </w:r>
      <w:r w:rsidR="002E3B4F" w:rsidRPr="002E3B4F">
        <w:rPr>
          <w:rFonts w:ascii="HG丸ｺﾞｼｯｸM-PRO" w:eastAsia="HG丸ｺﾞｼｯｸM-PRO" w:hAnsi="HG丸ｺﾞｼｯｸM-PRO" w:hint="eastAsia"/>
          <w:sz w:val="22"/>
          <w:szCs w:val="22"/>
          <w:vertAlign w:val="superscript"/>
        </w:rPr>
        <w:t>２</w:t>
      </w:r>
      <w:r w:rsidR="002E3B4F" w:rsidRPr="00EE2DF7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C20AD5">
        <w:rPr>
          <w:rFonts w:ascii="HG丸ｺﾞｼｯｸM-PRO" w:eastAsia="HG丸ｺﾞｼｯｸM-PRO" w:hAnsi="HG丸ｺﾞｼｯｸM-PRO" w:hint="eastAsia"/>
          <w:sz w:val="22"/>
          <w:szCs w:val="22"/>
        </w:rPr>
        <w:t>。ハウスは</w:t>
      </w:r>
      <w:r w:rsidR="00674121">
        <w:rPr>
          <w:rFonts w:ascii="HG丸ｺﾞｼｯｸM-PRO" w:eastAsia="HG丸ｺﾞｼｯｸM-PRO" w:hAnsi="HG丸ｺﾞｼｯｸM-PRO"/>
          <w:sz w:val="22"/>
          <w:szCs w:val="22"/>
        </w:rPr>
        <w:t>、</w:t>
      </w:r>
      <w:r w:rsidR="00613EF3">
        <w:rPr>
          <w:rFonts w:ascii="HG丸ｺﾞｼｯｸM-PRO" w:eastAsia="HG丸ｺﾞｼｯｸM-PRO" w:hAnsi="HG丸ｺﾞｼｯｸM-PRO" w:hint="eastAsia"/>
          <w:sz w:val="22"/>
          <w:szCs w:val="22"/>
        </w:rPr>
        <w:t>３～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４週間</w:t>
      </w:r>
      <w:r w:rsidR="00C20AD5">
        <w:rPr>
          <w:rFonts w:ascii="HG丸ｺﾞｼｯｸM-PRO" w:eastAsia="HG丸ｺﾞｼｯｸM-PRO" w:hAnsi="HG丸ｺﾞｼｯｸM-PRO" w:hint="eastAsia"/>
          <w:sz w:val="22"/>
          <w:szCs w:val="22"/>
        </w:rPr>
        <w:t>密閉する。</w:t>
      </w:r>
      <w:r w:rsidR="00FA7AF6">
        <w:rPr>
          <w:rFonts w:ascii="HG丸ｺﾞｼｯｸM-PRO" w:eastAsia="HG丸ｺﾞｼｯｸM-PRO" w:hAnsi="HG丸ｺﾞｼｯｸM-PRO" w:hint="eastAsia"/>
          <w:sz w:val="22"/>
          <w:szCs w:val="22"/>
        </w:rPr>
        <w:t>土壌を還元状態にするには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地温30℃以上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に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なることが条件で</w:t>
      </w:r>
      <w:r w:rsidR="00613EF3">
        <w:rPr>
          <w:rFonts w:ascii="HG丸ｺﾞｼｯｸM-PRO" w:eastAsia="HG丸ｺﾞｼｯｸM-PRO" w:hAnsi="HG丸ｺﾞｼｯｸM-PRO" w:hint="eastAsia"/>
          <w:sz w:val="22"/>
          <w:szCs w:val="22"/>
        </w:rPr>
        <w:t>ある。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還元</w:t>
      </w:r>
      <w:r w:rsidR="00FA7AF6">
        <w:rPr>
          <w:rFonts w:ascii="HG丸ｺﾞｼｯｸM-PRO" w:eastAsia="HG丸ｺﾞｼｯｸM-PRO" w:hAnsi="HG丸ｺﾞｼｯｸM-PRO" w:hint="eastAsia"/>
          <w:sz w:val="22"/>
          <w:szCs w:val="22"/>
        </w:rPr>
        <w:t>状態になると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FA7AF6">
        <w:rPr>
          <w:rFonts w:ascii="HG丸ｺﾞｼｯｸM-PRO" w:eastAsia="HG丸ｺﾞｼｯｸM-PRO" w:hAnsi="HG丸ｺﾞｼｯｸM-PRO" w:hint="eastAsia"/>
          <w:sz w:val="22"/>
          <w:szCs w:val="22"/>
        </w:rPr>
        <w:t>ドブ臭がしてくる。</w:t>
      </w:r>
    </w:p>
    <w:p w:rsidR="00E26351" w:rsidRDefault="00E26351" w:rsidP="009844B6">
      <w:pPr>
        <w:pStyle w:val="taro"/>
        <w:ind w:left="360"/>
        <w:rPr>
          <w:rFonts w:ascii="HG丸ｺﾞｼｯｸM-PRO" w:eastAsia="HG丸ｺﾞｼｯｸM-PRO" w:hAnsi="HG丸ｺﾞｼｯｸM-PRO"/>
          <w:sz w:val="22"/>
          <w:szCs w:val="22"/>
        </w:rPr>
      </w:pPr>
    </w:p>
    <w:p w:rsidR="00E26351" w:rsidRDefault="00E26351" w:rsidP="00E26351">
      <w:pPr>
        <w:pStyle w:val="taro"/>
        <w:ind w:firstLineChars="600" w:firstLine="1320"/>
        <w:rPr>
          <w:rFonts w:ascii="HG丸ｺﾞｼｯｸM-PRO" w:eastAsia="HG丸ｺﾞｼｯｸM-PRO" w:hAnsi="HG丸ｺﾞｼｯｸM-PRO"/>
          <w:sz w:val="22"/>
          <w:szCs w:val="22"/>
        </w:rPr>
      </w:pPr>
    </w:p>
    <w:p w:rsidR="000853DA" w:rsidRDefault="000853DA" w:rsidP="00E26351">
      <w:pPr>
        <w:pStyle w:val="taro"/>
        <w:ind w:firstLineChars="600" w:firstLine="1320"/>
        <w:rPr>
          <w:rFonts w:ascii="HG丸ｺﾞｼｯｸM-PRO" w:eastAsia="HG丸ｺﾞｼｯｸM-PRO" w:hAnsi="HG丸ｺﾞｼｯｸM-PRO"/>
          <w:sz w:val="22"/>
          <w:szCs w:val="22"/>
        </w:rPr>
      </w:pPr>
    </w:p>
    <w:p w:rsidR="00E26351" w:rsidRDefault="00E26351" w:rsidP="00D4654A">
      <w:pPr>
        <w:pStyle w:val="taro"/>
        <w:rPr>
          <w:rFonts w:ascii="HG丸ｺﾞｼｯｸM-PRO" w:eastAsia="HG丸ｺﾞｼｯｸM-PRO" w:hAnsi="HG丸ｺﾞｼｯｸM-PRO"/>
          <w:sz w:val="22"/>
          <w:szCs w:val="22"/>
        </w:rPr>
      </w:pPr>
    </w:p>
    <w:p w:rsidR="00D4654A" w:rsidRDefault="00D4654A" w:rsidP="00D4654A">
      <w:pPr>
        <w:pStyle w:val="taro"/>
        <w:ind w:left="1380"/>
        <w:rPr>
          <w:rFonts w:ascii="HG丸ｺﾞｼｯｸM-PRO" w:eastAsia="HG丸ｺﾞｼｯｸM-PRO" w:hAnsi="HG丸ｺﾞｼｯｸM-PRO"/>
          <w:sz w:val="22"/>
          <w:szCs w:val="22"/>
          <w:highlight w:val="lightGray"/>
        </w:rPr>
      </w:pPr>
    </w:p>
    <w:p w:rsidR="00E26351" w:rsidRDefault="0003205C" w:rsidP="002A6D33">
      <w:pPr>
        <w:pStyle w:val="taro"/>
        <w:ind w:left="1380" w:firstLineChars="900" w:firstLine="19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⑧</w:t>
      </w:r>
      <w:r w:rsidR="00E26351">
        <w:rPr>
          <w:rFonts w:ascii="HG丸ｺﾞｼｯｸM-PRO" w:eastAsia="HG丸ｺﾞｼｯｸM-PRO" w:hAnsi="HG丸ｺﾞｼｯｸM-PRO" w:hint="eastAsia"/>
          <w:sz w:val="22"/>
          <w:szCs w:val="22"/>
        </w:rPr>
        <w:t>ハウスを密閉</w:t>
      </w:r>
    </w:p>
    <w:p w:rsidR="009844B6" w:rsidRDefault="009844B6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  <w:r>
        <w:rPr>
          <w:rFonts w:ascii="HG丸ｺﾞｼｯｸM-PRO" w:eastAsia="HG丸ｺﾞｼｯｸM-PRO" w:hAnsi="HG丸ｺﾞｼｯｸM-PRO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margin">
                  <wp:posOffset>374015</wp:posOffset>
                </wp:positionH>
                <wp:positionV relativeFrom="paragraph">
                  <wp:posOffset>97155</wp:posOffset>
                </wp:positionV>
                <wp:extent cx="5699051" cy="2294467"/>
                <wp:effectExtent l="0" t="0" r="16510" b="1079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2294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AC8" w:rsidRPr="000853DA" w:rsidRDefault="00DD6AC8" w:rsidP="00DD6AC8">
                            <w:pPr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53CC5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dr w:val="single" w:sz="4" w:space="0" w:color="auto"/>
                              </w:rPr>
                              <w:t>補足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軟弱野菜用ハウスのように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40B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ハウスサイドに散水ノズル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を設置</w:t>
                            </w:r>
                            <w:r w:rsidRPr="00340B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場合は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40B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散水を行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ってから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、</w:t>
                            </w:r>
                            <w:r w:rsidRPr="00340B5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ビニールを被覆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する</w:t>
                            </w:r>
                            <w:r w:rsidRPr="00340B5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330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被覆後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ビニール上に</w:t>
                            </w:r>
                            <w:r w:rsidRPr="00330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軽く散水して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30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地面とビニールを密着させる。</w:t>
                            </w:r>
                            <w:r w:rsidRPr="0048218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ビニールの裾の密着が不十分な場合は</w:t>
                            </w:r>
                            <w:r w:rsidR="006741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、</w:t>
                            </w:r>
                            <w:r w:rsidRPr="0048218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被覆後にビニールの裾を踏み</w:t>
                            </w:r>
                            <w:r w:rsidR="002E3B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こんで</w:t>
                            </w:r>
                            <w:r w:rsidR="002E3B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押さえる</w:t>
                            </w:r>
                            <w:r w:rsidRPr="0048218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DD6AC8" w:rsidRDefault="00DD6AC8" w:rsidP="00DD6AC8">
                            <w:pPr>
                              <w:pStyle w:val="taro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DD6AC8" w:rsidRDefault="00DD6AC8" w:rsidP="00DD6AC8">
                            <w:pPr>
                              <w:pStyle w:val="taro"/>
                              <w:ind w:firstLineChars="600" w:firstLine="13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DD6AC8" w:rsidRDefault="00DD6AC8" w:rsidP="00DD6AC8">
                            <w:pPr>
                              <w:pStyle w:val="taro"/>
                              <w:ind w:firstLineChars="600" w:firstLine="13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DD6AC8" w:rsidRDefault="00DD6AC8" w:rsidP="00DD6AC8">
                            <w:pPr>
                              <w:pStyle w:val="taro"/>
                              <w:ind w:firstLineChars="600" w:firstLine="13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DD6AC8" w:rsidRPr="00DD6AC8" w:rsidRDefault="00DD6AC8" w:rsidP="00196929">
                            <w:pPr>
                              <w:pStyle w:val="taro"/>
                              <w:ind w:firstLineChars="400" w:firstLine="88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ハウスサイドの散水ノズルから散水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8" type="#_x0000_t202" style="position:absolute;margin-left:29.45pt;margin-top:7.65pt;width:448.75pt;height:180.65pt;z-index:-25162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" fillcolor="white [3201]" strokeweight=".5pt">
                <v:stroke dashstyle="3 1"/>
                <v:textbox>
                  <w:txbxContent>
                    <w:p w:rsidR="00DD6AC8" w:rsidRPr="000853DA" w:rsidRDefault="00DD6AC8" w:rsidP="00DD6AC8">
                      <w:pPr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53CC5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dr w:val="single" w:sz="4" w:space="0" w:color="auto"/>
                        </w:rPr>
                        <w:t>補足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軟弱野菜用ハウスのように</w:t>
                      </w:r>
                      <w:r w:rsidR="006741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340B5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ハウスサイドに散水ノズル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を設置</w:t>
                      </w:r>
                      <w:r w:rsidRPr="00340B5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場合は</w:t>
                      </w:r>
                      <w:r w:rsidR="006741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340B5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散水を行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ってから</w:t>
                      </w:r>
                      <w:r w:rsidR="0067412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、</w:t>
                      </w:r>
                      <w:r w:rsidRPr="00340B5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ビニールを被覆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する</w:t>
                      </w:r>
                      <w:r w:rsidRPr="00340B5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330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被覆後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</w:t>
                      </w:r>
                      <w:r w:rsidR="006741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ビニール上に</w:t>
                      </w:r>
                      <w:r w:rsidRPr="00330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軽く散水して</w:t>
                      </w:r>
                      <w:r w:rsidR="006741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330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地面とビニールを密着させる。</w:t>
                      </w:r>
                      <w:r w:rsidRPr="0048218C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ビニールの裾の密着が不十分な場合は</w:t>
                      </w:r>
                      <w:r w:rsidR="0067412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、</w:t>
                      </w:r>
                      <w:r w:rsidRPr="0048218C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被覆後にビニールの裾を踏み</w:t>
                      </w:r>
                      <w:r w:rsidR="002E3B4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こんで</w:t>
                      </w:r>
                      <w:r w:rsidR="002E3B4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押さえる</w:t>
                      </w:r>
                      <w:r w:rsidRPr="0048218C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</w:p>
                    <w:p w:rsidR="00DD6AC8" w:rsidRDefault="00DD6AC8" w:rsidP="00DD6AC8">
                      <w:pPr>
                        <w:pStyle w:val="taro"/>
                        <w:ind w:left="36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　　　　　　　　　　　　　　　　　　　　　</w:t>
                      </w:r>
                    </w:p>
                    <w:p w:rsidR="00DD6AC8" w:rsidRDefault="00DD6AC8" w:rsidP="00DD6AC8">
                      <w:pPr>
                        <w:pStyle w:val="taro"/>
                        <w:ind w:firstLineChars="600" w:firstLine="13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DD6AC8" w:rsidRDefault="00DD6AC8" w:rsidP="00DD6AC8">
                      <w:pPr>
                        <w:pStyle w:val="taro"/>
                        <w:ind w:firstLineChars="600" w:firstLine="13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DD6AC8" w:rsidRDefault="00DD6AC8" w:rsidP="00DD6AC8">
                      <w:pPr>
                        <w:pStyle w:val="taro"/>
                        <w:ind w:firstLineChars="600" w:firstLine="13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DD6AC8" w:rsidRPr="00DD6AC8" w:rsidRDefault="00DD6AC8" w:rsidP="00196929">
                      <w:pPr>
                        <w:pStyle w:val="taro"/>
                        <w:ind w:firstLineChars="400" w:firstLine="88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ハウスサイドの散水ノズルから散水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9844B6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191347</wp:posOffset>
            </wp:positionV>
            <wp:extent cx="1955848" cy="1442304"/>
            <wp:effectExtent l="0" t="0" r="6350" b="571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48" cy="14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DD6AC8" w:rsidRDefault="00DD6AC8" w:rsidP="000853DA">
      <w:pPr>
        <w:jc w:val="left"/>
        <w:rPr>
          <w:rFonts w:ascii="HG丸ｺﾞｼｯｸM-PRO" w:eastAsia="HG丸ｺﾞｼｯｸM-PRO" w:hAnsi="HG丸ｺﾞｼｯｸM-PRO" w:cs="Times New Roman"/>
          <w:b/>
          <w:bdr w:val="single" w:sz="4" w:space="0" w:color="auto"/>
        </w:rPr>
      </w:pPr>
    </w:p>
    <w:p w:rsidR="002C5D91" w:rsidRPr="002C5D91" w:rsidRDefault="00D92D2A" w:rsidP="00192969">
      <w:pPr>
        <w:pStyle w:val="taro"/>
        <w:ind w:leftChars="100" w:left="570" w:hangingChars="150" w:hanging="330"/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(7)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196929">
        <w:rPr>
          <w:rFonts w:ascii="HG丸ｺﾞｼｯｸM-PRO" w:eastAsia="HG丸ｺﾞｼｯｸM-PRO" w:hAnsi="HG丸ｺﾞｼｯｸM-PRO" w:hint="eastAsia"/>
          <w:sz w:val="22"/>
          <w:szCs w:val="22"/>
        </w:rPr>
        <w:t>３～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4週間後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被覆しているビニールと潅水チューブ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を除去して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耕起を行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う。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耕起は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深部の菌が出てこないように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646736">
        <w:rPr>
          <w:rFonts w:ascii="HG丸ｺﾞｼｯｸM-PRO" w:eastAsia="HG丸ｺﾞｼｯｸM-PRO" w:hAnsi="HG丸ｺﾞｼｯｸM-PRO" w:hint="eastAsia"/>
          <w:sz w:val="22"/>
          <w:szCs w:val="22"/>
        </w:rPr>
        <w:t>浅め（深さ10～15㎝）に耕うんする。</w:t>
      </w:r>
    </w:p>
    <w:p w:rsidR="00C20AD5" w:rsidRPr="00C20AD5" w:rsidRDefault="0048218C" w:rsidP="00192969">
      <w:pPr>
        <w:pStyle w:val="taro"/>
        <w:ind w:left="360" w:firstLineChars="200" w:firstLine="440"/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約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１週間後に</w:t>
      </w:r>
      <w:r w:rsidR="0067412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386932" w:rsidRPr="00D87DBB">
        <w:rPr>
          <w:rFonts w:ascii="HG丸ｺﾞｼｯｸM-PRO" w:eastAsia="HG丸ｺﾞｼｯｸM-PRO" w:hAnsi="HG丸ｺﾞｼｯｸM-PRO"/>
          <w:sz w:val="22"/>
          <w:szCs w:val="22"/>
        </w:rPr>
        <w:t>苗定植</w:t>
      </w:r>
      <w:r w:rsidR="002C5D91">
        <w:rPr>
          <w:rFonts w:ascii="HG丸ｺﾞｼｯｸM-PRO" w:eastAsia="HG丸ｺﾞｼｯｸM-PRO" w:hAnsi="HG丸ｺﾞｼｯｸM-PRO" w:hint="eastAsia"/>
          <w:sz w:val="22"/>
          <w:szCs w:val="22"/>
        </w:rPr>
        <w:t>・播種が</w:t>
      </w:r>
      <w:r w:rsidR="00EE2DF7">
        <w:rPr>
          <w:rFonts w:ascii="HG丸ｺﾞｼｯｸM-PRO" w:eastAsia="HG丸ｺﾞｼｯｸM-PRO" w:hAnsi="HG丸ｺﾞｼｯｸM-PRO" w:hint="eastAsia"/>
          <w:sz w:val="22"/>
          <w:szCs w:val="22"/>
        </w:rPr>
        <w:t>可能</w:t>
      </w:r>
      <w:r w:rsidR="00E6252A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9A53A2" w:rsidRPr="009A53A2" w:rsidRDefault="009A53A2" w:rsidP="009844B6">
      <w:pPr>
        <w:pStyle w:val="taro"/>
        <w:ind w:left="360" w:firstLineChars="200" w:firstLine="420"/>
      </w:pPr>
      <w:r>
        <w:rPr>
          <w:rFonts w:hint="eastAsia"/>
        </w:rPr>
        <w:t xml:space="preserve">　</w:t>
      </w:r>
      <w:r w:rsidRPr="009A53A2">
        <w:rPr>
          <w:noProof/>
        </w:rPr>
        <w:drawing>
          <wp:inline distT="0" distB="0" distL="0" distR="0" wp14:anchorId="31E15CD8" wp14:editId="2DB391BA">
            <wp:extent cx="2090153" cy="1565910"/>
            <wp:effectExtent l="0" t="0" r="5715" b="0"/>
            <wp:docPr id="21" name="図 21" descr="C:\Users\89717\AppData\Local\Microsoft\Windows\INetCache\Content.Word\②松木氏圃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9717\AppData\Local\Microsoft\Windows\INetCache\Content.Word\②松木氏圃場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05" cy="15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D5">
        <w:rPr>
          <w:rFonts w:hint="eastAsia"/>
        </w:rPr>
        <w:t xml:space="preserve">　</w:t>
      </w:r>
      <w:r w:rsidR="00907260">
        <w:rPr>
          <w:rFonts w:hint="eastAsia"/>
        </w:rPr>
        <w:t xml:space="preserve">　</w:t>
      </w:r>
      <w:r w:rsidR="00F82D4C">
        <w:rPr>
          <w:rFonts w:hint="eastAsia"/>
        </w:rPr>
        <w:t xml:space="preserve">　</w:t>
      </w:r>
      <w:r w:rsidR="002C5D91">
        <w:rPr>
          <w:rFonts w:hint="eastAsia"/>
        </w:rPr>
        <w:t xml:space="preserve"> </w:t>
      </w:r>
      <w:r w:rsidR="00C20AD5">
        <w:rPr>
          <w:rFonts w:hint="eastAsia"/>
        </w:rPr>
        <w:t xml:space="preserve">　</w:t>
      </w:r>
      <w:r w:rsidR="00C20AD5" w:rsidRPr="001B1D10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5CEA5C71" wp14:editId="25E94D05">
            <wp:extent cx="2133600" cy="1600562"/>
            <wp:effectExtent l="0" t="0" r="0" b="0"/>
            <wp:docPr id="16" name="図 16" descr="C:\Users\89717\AppData\Local\Microsoft\Windows\Temporary Internet Files\Content.Word\190520処理区(土壌還元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717\AppData\Local\Microsoft\Windows\Temporary Internet Files\Content.Word\190520処理区(土壌還元）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61" cy="16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A2" w:rsidRPr="002C5D91" w:rsidRDefault="006564C9" w:rsidP="002C5D91">
      <w:pPr>
        <w:autoSpaceDE w:val="0"/>
        <w:autoSpaceDN w:val="0"/>
        <w:ind w:firstLineChars="300" w:firstLine="66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kern w:val="2"/>
          <w:sz w:val="22"/>
          <w:szCs w:val="22"/>
        </w:rPr>
        <w:t>⑨</w:t>
      </w:r>
      <w:r w:rsidR="009844B6">
        <w:rPr>
          <w:rFonts w:ascii="HG丸ｺﾞｼｯｸM-PRO" w:eastAsia="HG丸ｺﾞｼｯｸM-PRO" w:hAnsi="HG丸ｺﾞｼｯｸM-PRO" w:cs="Times New Roman" w:hint="eastAsia"/>
          <w:kern w:val="2"/>
          <w:sz w:val="22"/>
          <w:szCs w:val="22"/>
        </w:rPr>
        <w:t xml:space="preserve">　</w:t>
      </w:r>
      <w:r w:rsidR="00EE2DF7">
        <w:rPr>
          <w:rFonts w:ascii="HG丸ｺﾞｼｯｸM-PRO" w:eastAsia="HG丸ｺﾞｼｯｸM-PRO" w:hAnsi="HG丸ｺﾞｼｯｸM-PRO" w:cs="Times New Roman" w:hint="eastAsia"/>
          <w:kern w:val="2"/>
          <w:sz w:val="22"/>
          <w:szCs w:val="22"/>
        </w:rPr>
        <w:t>ビニール</w:t>
      </w:r>
      <w:r w:rsidR="009A53A2" w:rsidRPr="00EE4B35">
        <w:rPr>
          <w:rFonts w:ascii="HG丸ｺﾞｼｯｸM-PRO" w:eastAsia="HG丸ｺﾞｼｯｸM-PRO" w:hAnsi="HG丸ｺﾞｼｯｸM-PRO" w:cs="Times New Roman" w:hint="eastAsia"/>
          <w:kern w:val="2"/>
          <w:sz w:val="22"/>
          <w:szCs w:val="22"/>
        </w:rPr>
        <w:t>と潅水チューブを除去</w:t>
      </w:r>
      <w:r w:rsidR="00EE2DF7">
        <w:rPr>
          <w:rFonts w:ascii="HG丸ｺﾞｼｯｸM-PRO" w:eastAsia="HG丸ｺﾞｼｯｸM-PRO" w:hAnsi="HG丸ｺﾞｼｯｸM-PRO" w:cs="Times New Roman" w:hint="eastAsia"/>
          <w:kern w:val="2"/>
          <w:sz w:val="22"/>
          <w:szCs w:val="22"/>
        </w:rPr>
        <w:t xml:space="preserve">　</w:t>
      </w:r>
      <w:r w:rsidR="00C20AD5" w:rsidRPr="00EE4B35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⑩</w:t>
      </w:r>
      <w:r w:rsidR="009844B6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C20AD5"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耕起を行って</w:t>
      </w:r>
      <w:r w:rsidR="0048218C">
        <w:rPr>
          <w:rFonts w:ascii="HG丸ｺﾞｼｯｸM-PRO" w:eastAsia="HG丸ｺﾞｼｯｸM-PRO" w:hAnsi="HG丸ｺﾞｼｯｸM-PRO" w:hint="eastAsia"/>
          <w:sz w:val="22"/>
          <w:szCs w:val="22"/>
        </w:rPr>
        <w:t>約</w:t>
      </w:r>
      <w:r w:rsidR="00C20AD5" w:rsidRPr="00EE4B35">
        <w:rPr>
          <w:rFonts w:ascii="HG丸ｺﾞｼｯｸM-PRO" w:eastAsia="HG丸ｺﾞｼｯｸM-PRO" w:hAnsi="HG丸ｺﾞｼｯｸM-PRO" w:hint="eastAsia"/>
          <w:sz w:val="22"/>
          <w:szCs w:val="22"/>
        </w:rPr>
        <w:t>１週間後に苗定植</w:t>
      </w:r>
      <w:r w:rsidR="002C5D91">
        <w:rPr>
          <w:rFonts w:ascii="HG丸ｺﾞｼｯｸM-PRO" w:eastAsia="HG丸ｺﾞｼｯｸM-PRO" w:hAnsi="HG丸ｺﾞｼｯｸM-PRO" w:hint="eastAsia"/>
          <w:sz w:val="22"/>
          <w:szCs w:val="22"/>
        </w:rPr>
        <w:t>・播種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可能</w:t>
      </w:r>
    </w:p>
    <w:p w:rsidR="006564C9" w:rsidRDefault="006564C9" w:rsidP="00EE4B35">
      <w:pPr>
        <w:autoSpaceDE w:val="0"/>
        <w:autoSpaceDN w:val="0"/>
        <w:rPr>
          <w:rFonts w:ascii="HG丸ｺﾞｼｯｸM-PRO" w:eastAsia="HG丸ｺﾞｼｯｸM-PRO" w:hAnsi="HG丸ｺﾞｼｯｸM-PRO" w:cs="Times New Roman"/>
          <w:b/>
          <w:sz w:val="22"/>
          <w:szCs w:val="22"/>
        </w:rPr>
      </w:pPr>
    </w:p>
    <w:p w:rsidR="00907260" w:rsidRDefault="008040E5" w:rsidP="00EE4B35">
      <w:pPr>
        <w:autoSpaceDE w:val="0"/>
        <w:autoSpaceDN w:val="0"/>
        <w:rPr>
          <w:rFonts w:ascii="HG丸ｺﾞｼｯｸM-PRO" w:eastAsia="HG丸ｺﾞｼｯｸM-PRO" w:hAnsi="HG丸ｺﾞｼｯｸM-PRO" w:cs="Times New Roman"/>
          <w:b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 xml:space="preserve">３　</w:t>
      </w:r>
      <w:r w:rsidR="002E3B4F"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>その他</w:t>
      </w:r>
      <w:r w:rsidR="00674121"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>、</w:t>
      </w:r>
      <w:r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>留意点</w:t>
      </w:r>
      <w:r w:rsidR="002E3B4F"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>等</w:t>
      </w:r>
    </w:p>
    <w:p w:rsidR="008040E5" w:rsidRPr="00D92D2A" w:rsidRDefault="00D92D2A" w:rsidP="00192969">
      <w:pPr>
        <w:ind w:leftChars="100" w:left="680" w:hangingChars="200" w:hanging="44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/>
          <w:sz w:val="22"/>
          <w:szCs w:val="22"/>
        </w:rPr>
        <w:t>(1)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土壌還元消毒後は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土壌の無機態窒素が増加するので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消毒後に土壌診断を行って施肥量を調整する。</w:t>
      </w:r>
    </w:p>
    <w:p w:rsidR="000D70C2" w:rsidRPr="00D92D2A" w:rsidRDefault="00D92D2A" w:rsidP="00192969">
      <w:pPr>
        <w:ind w:leftChars="100" w:left="680" w:hangingChars="200" w:hanging="44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(2)</w:t>
      </w:r>
      <w:r w:rsidR="00FD1AB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土壌還元消毒に施用する資材として</w:t>
      </w:r>
      <w:r w:rsidR="00F82D4C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は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F82D4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米ぬか</w:t>
      </w:r>
      <w:r w:rsidR="00F82D4C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・</w:t>
      </w:r>
      <w:r w:rsidR="00F82D4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フ</w:t>
      </w:r>
      <w:r w:rsidR="00FD1AB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スマの他に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FD1AB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ソルガムやトウモロコシ残渣</w:t>
      </w:r>
      <w:r w:rsidR="009844B6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等</w:t>
      </w:r>
      <w:r w:rsidR="00FD1AB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を用いることができる。</w:t>
      </w:r>
    </w:p>
    <w:p w:rsidR="009D6408" w:rsidRPr="009D6408" w:rsidRDefault="009D6408" w:rsidP="002C39CC">
      <w:pPr>
        <w:pStyle w:val="ad"/>
        <w:ind w:leftChars="0" w:left="36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16510</wp:posOffset>
            </wp:positionV>
            <wp:extent cx="2081202" cy="1597656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02" cy="15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0C2" w:rsidRPr="00F82D4C" w:rsidRDefault="000D70C2" w:rsidP="000D70C2">
      <w:pPr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9D6408" w:rsidRDefault="009D6408" w:rsidP="009D6408">
      <w:pPr>
        <w:ind w:firstLineChars="100" w:firstLine="22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0D70C2" w:rsidRDefault="009D6408" w:rsidP="00F82D4C">
      <w:pPr>
        <w:ind w:firstLineChars="300" w:firstLine="66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広島県中西部での</w:t>
      </w:r>
      <w:r w:rsidR="002D4722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実証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事例</w:t>
      </w:r>
    </w:p>
    <w:p w:rsidR="009D6408" w:rsidRDefault="009D6408" w:rsidP="009D6408">
      <w:pPr>
        <w:ind w:firstLineChars="200" w:firstLine="44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</w:t>
      </w:r>
      <w:r w:rsidR="00F82D4C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土壌消毒予定のほ場に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ソルガムが３ｔ／10ａ</w:t>
      </w:r>
    </w:p>
    <w:p w:rsidR="009D6408" w:rsidRDefault="009D6408" w:rsidP="00F82D4C">
      <w:pPr>
        <w:ind w:firstLineChars="300" w:firstLine="66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以上になるまで栽培してすき込み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土壌還元消毒を</w:t>
      </w:r>
    </w:p>
    <w:p w:rsidR="009D6408" w:rsidRDefault="009D6408" w:rsidP="00F82D4C">
      <w:pPr>
        <w:ind w:firstLineChars="300" w:firstLine="66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行った。</w:t>
      </w:r>
    </w:p>
    <w:p w:rsidR="000D70C2" w:rsidRPr="000D70C2" w:rsidRDefault="000D70C2" w:rsidP="000D70C2">
      <w:pPr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2E3B4F" w:rsidRPr="00D92D2A" w:rsidRDefault="00FB4A0C" w:rsidP="00196929">
      <w:pPr>
        <w:autoSpaceDE w:val="0"/>
        <w:autoSpaceDN w:val="0"/>
        <w:ind w:leftChars="100" w:left="480" w:hangingChars="100" w:hanging="24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 w:rsidRPr="002E3B4F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1102570</wp:posOffset>
            </wp:positionV>
            <wp:extent cx="2206269" cy="1660525"/>
            <wp:effectExtent l="0" t="0" r="3810" b="0"/>
            <wp:wrapNone/>
            <wp:docPr id="51" name="図 51" descr="C:\Users\89717\AppData\Local\Microsoft\Windows\INetCache\Content.Word\2019(H31)0328　⑪園主ORさんが丁寧に何度も代かき，良い状態に近づ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9717\AppData\Local\Microsoft\Windows\INetCache\Content.Word\2019(H31)0328　⑪園主ORさんが丁寧に何度も代かき，良い状態に近づ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69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2A">
        <w:rPr>
          <w:rFonts w:ascii="HG丸ｺﾞｼｯｸM-PRO" w:eastAsia="HG丸ｺﾞｼｯｸM-PRO" w:hAnsi="HG丸ｺﾞｼｯｸM-PRO" w:cs="Times New Roman"/>
          <w:sz w:val="22"/>
          <w:szCs w:val="22"/>
        </w:rPr>
        <w:t>(3)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フスマ・米ぬかを用いた土壌還元消毒の課題として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土層の比較的深い層に分布するトマト・ナス等の青枯病菌に対しては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消毒効果が期待でき</w:t>
      </w:r>
      <w:r w:rsidR="00B450DD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ないことが挙げられる。</w:t>
      </w:r>
      <w:r w:rsidR="002E3B4F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土壌の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比較的深い層</w:t>
      </w:r>
      <w:r w:rsidR="00B450DD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まで消毒できる</w:t>
      </w:r>
      <w:r w:rsidR="002E3B4F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方法</w:t>
      </w:r>
      <w:r w:rsidR="00B450DD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として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代かきによる</w:t>
      </w:r>
      <w:r w:rsidR="00F82D4C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米ぬか</w:t>
      </w:r>
      <w:r w:rsidR="00F82D4C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・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フスマを用いた土壌還元消毒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新規資材（糖含有珪藻土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糖蜜吸着資材）</w:t>
      </w:r>
      <w:r w:rsidR="007B3649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・</w:t>
      </w:r>
      <w:r w:rsidR="007B3649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低濃度アルコール</w:t>
      </w:r>
      <w:r w:rsidR="008040E5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を用いた土壌還元消毒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="00B450DD" w:rsidRPr="00D92D2A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等がある。</w:t>
      </w:r>
      <w:r w:rsidR="002E3B4F" w:rsidRPr="00D92D2A">
        <w:rPr>
          <w:rFonts w:ascii="HG丸ｺﾞｼｯｸM-PRO" w:eastAsia="HG丸ｺﾞｼｯｸM-PRO" w:hAnsi="HG丸ｺﾞｼｯｸM-PRO" w:cs="Times New Roman"/>
          <w:vanish/>
          <w:sz w:val="22"/>
          <w:szCs w:val="22"/>
        </w:rPr>
        <w:cr/>
        <w:t>ぉえる</w:t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  <w:r w:rsidR="002E3B4F" w:rsidRPr="00FB4A0C">
        <w:rPr>
          <w:vanish/>
        </w:rPr>
        <w:pgNum/>
      </w:r>
    </w:p>
    <w:p w:rsidR="00FB4A0C" w:rsidRDefault="00FB4A0C" w:rsidP="00FB4A0C">
      <w:pPr>
        <w:autoSpaceDE w:val="0"/>
        <w:autoSpaceDN w:val="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FB4A0C" w:rsidRPr="007B3649" w:rsidRDefault="00FB4A0C" w:rsidP="00FB4A0C">
      <w:pPr>
        <w:autoSpaceDE w:val="0"/>
        <w:autoSpaceDN w:val="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FB4A0C" w:rsidRDefault="00FB4A0C" w:rsidP="00FB4A0C">
      <w:pPr>
        <w:autoSpaceDE w:val="0"/>
        <w:autoSpaceDN w:val="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FB4A0C" w:rsidRDefault="00FB4A0C" w:rsidP="00FB4A0C">
      <w:pPr>
        <w:autoSpaceDE w:val="0"/>
        <w:autoSpaceDN w:val="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FB4A0C" w:rsidRPr="00FB4A0C" w:rsidRDefault="002D4722" w:rsidP="002D4722">
      <w:pPr>
        <w:autoSpaceDE w:val="0"/>
        <w:autoSpaceDN w:val="0"/>
        <w:ind w:firstLineChars="600" w:firstLine="1320"/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広島県北部での実証事例</w:t>
      </w:r>
    </w:p>
    <w:p w:rsidR="002E3B4F" w:rsidRPr="002E3B4F" w:rsidRDefault="002D4722" w:rsidP="002D4722">
      <w:pPr>
        <w:autoSpaceDE w:val="0"/>
        <w:autoSpaceDN w:val="0"/>
        <w:ind w:firstLineChars="700" w:firstLine="1540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トマトほ場での</w:t>
      </w:r>
      <w:r w:rsidR="002E3B4F" w:rsidRPr="002E3B4F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代かきによる土壌還元消毒</w:t>
      </w:r>
    </w:p>
    <w:p w:rsidR="00DD6AC8" w:rsidRPr="002E3B4F" w:rsidRDefault="002E3B4F" w:rsidP="00FB4A0C">
      <w:pPr>
        <w:autoSpaceDE w:val="0"/>
        <w:autoSpaceDN w:val="0"/>
        <w:ind w:firstLineChars="700" w:firstLine="1540"/>
        <w:rPr>
          <w:rFonts w:ascii="HG丸ｺﾞｼｯｸM-PRO" w:eastAsia="HG丸ｺﾞｼｯｸM-PRO" w:hAnsi="HG丸ｺﾞｼｯｸM-PRO" w:cs="Times New Roman"/>
          <w:b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（</w:t>
      </w:r>
      <w:r w:rsidRPr="002E3B4F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湛水後</w:t>
      </w:r>
      <w:r w:rsidR="00674121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</w:t>
      </w:r>
      <w:r w:rsidRPr="002E3B4F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トラクターによる代かき作業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）</w:t>
      </w:r>
      <w:r w:rsidRPr="002E3B4F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  <w:b/>
          <w:sz w:val="22"/>
          <w:szCs w:val="22"/>
        </w:rPr>
        <w:t xml:space="preserve">　　　</w:t>
      </w:r>
    </w:p>
    <w:p w:rsidR="00BA1020" w:rsidRPr="00820538" w:rsidRDefault="00BA1020" w:rsidP="00D40393">
      <w:pPr>
        <w:jc w:val="center"/>
        <w:rPr>
          <w:rFonts w:ascii="HG丸ｺﾞｼｯｸM-PRO" w:eastAsia="HG丸ｺﾞｼｯｸM-PRO" w:hAnsi="HG丸ｺﾞｼｯｸM-PRO" w:cs="Times New Roman"/>
          <w:sz w:val="18"/>
          <w:szCs w:val="18"/>
        </w:rPr>
      </w:pPr>
    </w:p>
    <w:sectPr w:rsidR="00BA1020" w:rsidRPr="00820538" w:rsidSect="00294C1E">
      <w:footerReference w:type="even" r:id="rId27"/>
      <w:footerReference w:type="default" r:id="rId28"/>
      <w:pgSz w:w="11906" w:h="16838" w:code="9"/>
      <w:pgMar w:top="1134" w:right="1134" w:bottom="1134" w:left="1134" w:header="851" w:footer="992" w:gutter="0"/>
      <w:cols w:space="425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0FC" w:rsidRDefault="002D50FC">
      <w:r>
        <w:separator/>
      </w:r>
    </w:p>
  </w:endnote>
  <w:endnote w:type="continuationSeparator" w:id="0">
    <w:p w:rsidR="002D50FC" w:rsidRDefault="002D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0FC" w:rsidRDefault="002D50FC" w:rsidP="006163F4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rFonts w:cs="ＭＳ 明朝"/>
      </w:rPr>
      <w:fldChar w:fldCharType="begin"/>
    </w:r>
    <w:r>
      <w:rPr>
        <w:rStyle w:val="a7"/>
        <w:rFonts w:cs="ＭＳ 明朝"/>
      </w:rPr>
      <w:instrText xml:space="preserve">PAGE  </w:instrText>
    </w:r>
    <w:r>
      <w:rPr>
        <w:rStyle w:val="a7"/>
        <w:rFonts w:cs="ＭＳ 明朝"/>
      </w:rPr>
      <w:fldChar w:fldCharType="end"/>
    </w:r>
  </w:p>
  <w:p w:rsidR="002D50FC" w:rsidRDefault="002D50FC">
    <w:pPr>
      <w:pStyle w:val="a5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0FC" w:rsidRDefault="002D50FC" w:rsidP="006163F4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rFonts w:cs="ＭＳ 明朝"/>
      </w:rPr>
      <w:fldChar w:fldCharType="begin"/>
    </w:r>
    <w:r>
      <w:rPr>
        <w:rStyle w:val="a7"/>
        <w:rFonts w:cs="ＭＳ 明朝"/>
      </w:rPr>
      <w:instrText xml:space="preserve">PAGE  </w:instrText>
    </w:r>
    <w:r>
      <w:rPr>
        <w:rStyle w:val="a7"/>
        <w:rFonts w:cs="ＭＳ 明朝"/>
      </w:rPr>
      <w:fldChar w:fldCharType="separate"/>
    </w:r>
    <w:r w:rsidR="002A6D33">
      <w:rPr>
        <w:rStyle w:val="a7"/>
        <w:rFonts w:cs="ＭＳ 明朝"/>
        <w:noProof/>
      </w:rPr>
      <w:t>2</w:t>
    </w:r>
    <w:r>
      <w:rPr>
        <w:rStyle w:val="a7"/>
        <w:rFonts w:cs="ＭＳ 明朝"/>
      </w:rPr>
      <w:fldChar w:fldCharType="end"/>
    </w:r>
  </w:p>
  <w:p w:rsidR="002D50FC" w:rsidRDefault="002D50FC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0FC" w:rsidRDefault="002D50FC">
      <w:r>
        <w:separator/>
      </w:r>
    </w:p>
  </w:footnote>
  <w:footnote w:type="continuationSeparator" w:id="0">
    <w:p w:rsidR="002D50FC" w:rsidRDefault="002D5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129E9"/>
    <w:multiLevelType w:val="hybridMultilevel"/>
    <w:tmpl w:val="AA7E1E7C"/>
    <w:lvl w:ilvl="0" w:tplc="AD2AB58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5F0785"/>
    <w:multiLevelType w:val="hybridMultilevel"/>
    <w:tmpl w:val="843C6778"/>
    <w:lvl w:ilvl="0" w:tplc="01521172">
      <w:start w:val="6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9215E5"/>
    <w:multiLevelType w:val="hybridMultilevel"/>
    <w:tmpl w:val="135C35D4"/>
    <w:lvl w:ilvl="0" w:tplc="D4DA289A">
      <w:numFmt w:val="bullet"/>
      <w:lvlText w:val="・"/>
      <w:lvlJc w:val="left"/>
      <w:pPr>
        <w:ind w:left="576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3" w15:restartNumberingAfterBreak="0">
    <w:nsid w:val="12E3437C"/>
    <w:multiLevelType w:val="hybridMultilevel"/>
    <w:tmpl w:val="64080CCE"/>
    <w:lvl w:ilvl="0" w:tplc="5C20A0A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2C7B19B2"/>
    <w:multiLevelType w:val="hybridMultilevel"/>
    <w:tmpl w:val="ACDE61FA"/>
    <w:lvl w:ilvl="0" w:tplc="02247B2C">
      <w:start w:val="7"/>
      <w:numFmt w:val="decimalEnclosedCircle"/>
      <w:lvlText w:val="%1"/>
      <w:lvlJc w:val="left"/>
      <w:pPr>
        <w:ind w:left="13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8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7" w:tentative="1">
      <w:start w:val="1"/>
      <w:numFmt w:val="aiueoFullWidth"/>
      <w:lvlText w:val="(%5)"/>
      <w:lvlJc w:val="left"/>
      <w:pPr>
        <w:ind w:left="31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7" w:tentative="1">
      <w:start w:val="1"/>
      <w:numFmt w:val="aiueoFullWidth"/>
      <w:lvlText w:val="(%8)"/>
      <w:lvlJc w:val="left"/>
      <w:pPr>
        <w:ind w:left="43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20"/>
      </w:pPr>
    </w:lvl>
  </w:abstractNum>
  <w:abstractNum w:abstractNumId="5" w15:restartNumberingAfterBreak="0">
    <w:nsid w:val="35E965BB"/>
    <w:multiLevelType w:val="hybridMultilevel"/>
    <w:tmpl w:val="606EDEAA"/>
    <w:lvl w:ilvl="0" w:tplc="B662579C">
      <w:start w:val="3"/>
      <w:numFmt w:val="decimalEnclosedCircle"/>
      <w:lvlText w:val="%1"/>
      <w:lvlJc w:val="left"/>
      <w:pPr>
        <w:ind w:left="138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8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7" w:tentative="1">
      <w:start w:val="1"/>
      <w:numFmt w:val="aiueoFullWidth"/>
      <w:lvlText w:val="(%5)"/>
      <w:lvlJc w:val="left"/>
      <w:pPr>
        <w:ind w:left="31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7" w:tentative="1">
      <w:start w:val="1"/>
      <w:numFmt w:val="aiueoFullWidth"/>
      <w:lvlText w:val="(%8)"/>
      <w:lvlJc w:val="left"/>
      <w:pPr>
        <w:ind w:left="43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20"/>
      </w:pPr>
    </w:lvl>
  </w:abstractNum>
  <w:abstractNum w:abstractNumId="6" w15:restartNumberingAfterBreak="0">
    <w:nsid w:val="3A2E3EB6"/>
    <w:multiLevelType w:val="hybridMultilevel"/>
    <w:tmpl w:val="F1D2B51A"/>
    <w:lvl w:ilvl="0" w:tplc="79D0C796">
      <w:start w:val="4"/>
      <w:numFmt w:val="decimalEnclosedCircle"/>
      <w:lvlText w:val="%1"/>
      <w:lvlJc w:val="left"/>
      <w:pPr>
        <w:ind w:left="1020" w:hanging="360"/>
      </w:pPr>
      <w:rPr>
        <w:rFonts w:hint="eastAsia"/>
      </w:rPr>
    </w:lvl>
    <w:lvl w:ilvl="1" w:tplc="53D46710">
      <w:start w:val="6"/>
      <w:numFmt w:val="decimalEnclosedCircle"/>
      <w:lvlText w:val="%2"/>
      <w:lvlJc w:val="left"/>
      <w:pPr>
        <w:ind w:left="144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7" w15:restartNumberingAfterBreak="0">
    <w:nsid w:val="4B9008DF"/>
    <w:multiLevelType w:val="hybridMultilevel"/>
    <w:tmpl w:val="E2A695FE"/>
    <w:lvl w:ilvl="0" w:tplc="256C0E8E">
      <w:start w:val="20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11E28EB"/>
    <w:multiLevelType w:val="hybridMultilevel"/>
    <w:tmpl w:val="F4F63418"/>
    <w:lvl w:ilvl="0" w:tplc="5B3C83E2">
      <w:start w:val="5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C7745B"/>
    <w:multiLevelType w:val="hybridMultilevel"/>
    <w:tmpl w:val="697AE3F8"/>
    <w:lvl w:ilvl="0" w:tplc="84541AEE">
      <w:start w:val="6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68706D0"/>
    <w:multiLevelType w:val="hybridMultilevel"/>
    <w:tmpl w:val="47D89AF6"/>
    <w:lvl w:ilvl="0" w:tplc="D46261B2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9EE2A83"/>
    <w:multiLevelType w:val="hybridMultilevel"/>
    <w:tmpl w:val="99E20666"/>
    <w:lvl w:ilvl="0" w:tplc="561A80E6"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2" w15:restartNumberingAfterBreak="0">
    <w:nsid w:val="7693454C"/>
    <w:multiLevelType w:val="hybridMultilevel"/>
    <w:tmpl w:val="723498D4"/>
    <w:lvl w:ilvl="0" w:tplc="6D26C566">
      <w:start w:val="6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2"/>
  </w:num>
  <w:num w:numId="5">
    <w:abstractNumId w:val="11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82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77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5A"/>
    <w:rsid w:val="00004AC6"/>
    <w:rsid w:val="00011168"/>
    <w:rsid w:val="000132EE"/>
    <w:rsid w:val="000163A0"/>
    <w:rsid w:val="000207FC"/>
    <w:rsid w:val="00021792"/>
    <w:rsid w:val="00024D90"/>
    <w:rsid w:val="00025E9F"/>
    <w:rsid w:val="00026032"/>
    <w:rsid w:val="00026AD8"/>
    <w:rsid w:val="00027075"/>
    <w:rsid w:val="0003205C"/>
    <w:rsid w:val="000332D7"/>
    <w:rsid w:val="00034E34"/>
    <w:rsid w:val="0003687E"/>
    <w:rsid w:val="00040E32"/>
    <w:rsid w:val="00045657"/>
    <w:rsid w:val="00046506"/>
    <w:rsid w:val="00046F9B"/>
    <w:rsid w:val="00054400"/>
    <w:rsid w:val="00055247"/>
    <w:rsid w:val="000559F7"/>
    <w:rsid w:val="00064F96"/>
    <w:rsid w:val="0006734D"/>
    <w:rsid w:val="00073424"/>
    <w:rsid w:val="00074D40"/>
    <w:rsid w:val="00077713"/>
    <w:rsid w:val="00080432"/>
    <w:rsid w:val="000853DA"/>
    <w:rsid w:val="0008644A"/>
    <w:rsid w:val="00097F5C"/>
    <w:rsid w:val="000A23B6"/>
    <w:rsid w:val="000B2F96"/>
    <w:rsid w:val="000B377F"/>
    <w:rsid w:val="000C1FEA"/>
    <w:rsid w:val="000C3249"/>
    <w:rsid w:val="000C57B7"/>
    <w:rsid w:val="000C5F29"/>
    <w:rsid w:val="000C6ACC"/>
    <w:rsid w:val="000D4C5E"/>
    <w:rsid w:val="000D6DAA"/>
    <w:rsid w:val="000D70C2"/>
    <w:rsid w:val="000E1007"/>
    <w:rsid w:val="000E2803"/>
    <w:rsid w:val="000E4A47"/>
    <w:rsid w:val="000F3500"/>
    <w:rsid w:val="000F42A7"/>
    <w:rsid w:val="000F4CD9"/>
    <w:rsid w:val="000F5081"/>
    <w:rsid w:val="000F5631"/>
    <w:rsid w:val="000F7721"/>
    <w:rsid w:val="00100D3D"/>
    <w:rsid w:val="00105099"/>
    <w:rsid w:val="0011226A"/>
    <w:rsid w:val="001360CC"/>
    <w:rsid w:val="00144697"/>
    <w:rsid w:val="0014517A"/>
    <w:rsid w:val="00154555"/>
    <w:rsid w:val="00154F13"/>
    <w:rsid w:val="001621D0"/>
    <w:rsid w:val="00162B1A"/>
    <w:rsid w:val="00186BD1"/>
    <w:rsid w:val="0018730C"/>
    <w:rsid w:val="00192969"/>
    <w:rsid w:val="00194504"/>
    <w:rsid w:val="00195221"/>
    <w:rsid w:val="00196929"/>
    <w:rsid w:val="001A2621"/>
    <w:rsid w:val="001A44C8"/>
    <w:rsid w:val="001A75C0"/>
    <w:rsid w:val="001A7A4A"/>
    <w:rsid w:val="001B1D10"/>
    <w:rsid w:val="001B54E1"/>
    <w:rsid w:val="001C2351"/>
    <w:rsid w:val="001C2836"/>
    <w:rsid w:val="001C3C21"/>
    <w:rsid w:val="001C5657"/>
    <w:rsid w:val="001D07AD"/>
    <w:rsid w:val="001D0A46"/>
    <w:rsid w:val="001D3E80"/>
    <w:rsid w:val="001E4DAB"/>
    <w:rsid w:val="001F1D6B"/>
    <w:rsid w:val="001F6721"/>
    <w:rsid w:val="00201F63"/>
    <w:rsid w:val="0021000D"/>
    <w:rsid w:val="00211656"/>
    <w:rsid w:val="002130B9"/>
    <w:rsid w:val="002132F6"/>
    <w:rsid w:val="00216932"/>
    <w:rsid w:val="00220426"/>
    <w:rsid w:val="0022203F"/>
    <w:rsid w:val="00224B80"/>
    <w:rsid w:val="0022529A"/>
    <w:rsid w:val="002258A9"/>
    <w:rsid w:val="0023469A"/>
    <w:rsid w:val="00244287"/>
    <w:rsid w:val="00246E8F"/>
    <w:rsid w:val="00252DCD"/>
    <w:rsid w:val="00253A69"/>
    <w:rsid w:val="00262E07"/>
    <w:rsid w:val="00270B8D"/>
    <w:rsid w:val="00270E04"/>
    <w:rsid w:val="00274AB9"/>
    <w:rsid w:val="002824CE"/>
    <w:rsid w:val="00282C7E"/>
    <w:rsid w:val="00294442"/>
    <w:rsid w:val="00294C1E"/>
    <w:rsid w:val="0029518E"/>
    <w:rsid w:val="002A1B8E"/>
    <w:rsid w:val="002A5200"/>
    <w:rsid w:val="002A6D33"/>
    <w:rsid w:val="002B1937"/>
    <w:rsid w:val="002B1D67"/>
    <w:rsid w:val="002B53AA"/>
    <w:rsid w:val="002C0085"/>
    <w:rsid w:val="002C39CC"/>
    <w:rsid w:val="002C3FAD"/>
    <w:rsid w:val="002C543D"/>
    <w:rsid w:val="002C5D91"/>
    <w:rsid w:val="002D09B9"/>
    <w:rsid w:val="002D3B19"/>
    <w:rsid w:val="002D4722"/>
    <w:rsid w:val="002D50FC"/>
    <w:rsid w:val="002D7E83"/>
    <w:rsid w:val="002E0C1D"/>
    <w:rsid w:val="002E2269"/>
    <w:rsid w:val="002E2B5C"/>
    <w:rsid w:val="002E3B4F"/>
    <w:rsid w:val="002E3B75"/>
    <w:rsid w:val="002E4AB5"/>
    <w:rsid w:val="002F130A"/>
    <w:rsid w:val="00302497"/>
    <w:rsid w:val="00304356"/>
    <w:rsid w:val="003055B7"/>
    <w:rsid w:val="00311077"/>
    <w:rsid w:val="0031448A"/>
    <w:rsid w:val="003212FE"/>
    <w:rsid w:val="0032355B"/>
    <w:rsid w:val="003300CA"/>
    <w:rsid w:val="00330C47"/>
    <w:rsid w:val="00334F2C"/>
    <w:rsid w:val="003352AF"/>
    <w:rsid w:val="003371A4"/>
    <w:rsid w:val="003400C4"/>
    <w:rsid w:val="00340B57"/>
    <w:rsid w:val="0034130B"/>
    <w:rsid w:val="0034177B"/>
    <w:rsid w:val="00354A85"/>
    <w:rsid w:val="00356961"/>
    <w:rsid w:val="003624DF"/>
    <w:rsid w:val="00362B66"/>
    <w:rsid w:val="00365E78"/>
    <w:rsid w:val="003674A7"/>
    <w:rsid w:val="003754DA"/>
    <w:rsid w:val="003830AC"/>
    <w:rsid w:val="00386932"/>
    <w:rsid w:val="00393582"/>
    <w:rsid w:val="00397B16"/>
    <w:rsid w:val="003A53F3"/>
    <w:rsid w:val="003A556D"/>
    <w:rsid w:val="003A6800"/>
    <w:rsid w:val="003B17E5"/>
    <w:rsid w:val="003C3A81"/>
    <w:rsid w:val="003D5844"/>
    <w:rsid w:val="003F0A24"/>
    <w:rsid w:val="003F489D"/>
    <w:rsid w:val="003F4DB6"/>
    <w:rsid w:val="004026E8"/>
    <w:rsid w:val="00404131"/>
    <w:rsid w:val="00404184"/>
    <w:rsid w:val="004114EF"/>
    <w:rsid w:val="004129B5"/>
    <w:rsid w:val="00420790"/>
    <w:rsid w:val="00423849"/>
    <w:rsid w:val="004262EE"/>
    <w:rsid w:val="00432820"/>
    <w:rsid w:val="004401BD"/>
    <w:rsid w:val="004444BE"/>
    <w:rsid w:val="00452E90"/>
    <w:rsid w:val="00463FA6"/>
    <w:rsid w:val="00464D81"/>
    <w:rsid w:val="004675BB"/>
    <w:rsid w:val="00472A91"/>
    <w:rsid w:val="00473027"/>
    <w:rsid w:val="00473499"/>
    <w:rsid w:val="00476BC2"/>
    <w:rsid w:val="004819D9"/>
    <w:rsid w:val="0048218C"/>
    <w:rsid w:val="00483368"/>
    <w:rsid w:val="00486B8F"/>
    <w:rsid w:val="004906A0"/>
    <w:rsid w:val="004A7C7C"/>
    <w:rsid w:val="004D5065"/>
    <w:rsid w:val="004D7DF7"/>
    <w:rsid w:val="004E45AF"/>
    <w:rsid w:val="004E6251"/>
    <w:rsid w:val="004F4496"/>
    <w:rsid w:val="00500460"/>
    <w:rsid w:val="00502C96"/>
    <w:rsid w:val="005056C8"/>
    <w:rsid w:val="00507A0F"/>
    <w:rsid w:val="005111AB"/>
    <w:rsid w:val="00514124"/>
    <w:rsid w:val="00522F01"/>
    <w:rsid w:val="00526C0D"/>
    <w:rsid w:val="00541DD9"/>
    <w:rsid w:val="00544ED9"/>
    <w:rsid w:val="00547372"/>
    <w:rsid w:val="0054776D"/>
    <w:rsid w:val="00552348"/>
    <w:rsid w:val="00552E66"/>
    <w:rsid w:val="005539DD"/>
    <w:rsid w:val="00556B66"/>
    <w:rsid w:val="00557C6D"/>
    <w:rsid w:val="0056145D"/>
    <w:rsid w:val="005634E9"/>
    <w:rsid w:val="00563FAD"/>
    <w:rsid w:val="00577D65"/>
    <w:rsid w:val="00587583"/>
    <w:rsid w:val="005918BD"/>
    <w:rsid w:val="00592620"/>
    <w:rsid w:val="00595A17"/>
    <w:rsid w:val="005A0016"/>
    <w:rsid w:val="005A41F4"/>
    <w:rsid w:val="005B25BB"/>
    <w:rsid w:val="005B6AC3"/>
    <w:rsid w:val="005C7C8D"/>
    <w:rsid w:val="005D0A2C"/>
    <w:rsid w:val="005D3F6E"/>
    <w:rsid w:val="005D3F98"/>
    <w:rsid w:val="005D48EF"/>
    <w:rsid w:val="005E449D"/>
    <w:rsid w:val="005E7BD7"/>
    <w:rsid w:val="005F07B2"/>
    <w:rsid w:val="005F090E"/>
    <w:rsid w:val="0060793A"/>
    <w:rsid w:val="0061165B"/>
    <w:rsid w:val="00611EB8"/>
    <w:rsid w:val="00613EF3"/>
    <w:rsid w:val="006163F4"/>
    <w:rsid w:val="00616C5B"/>
    <w:rsid w:val="00616CD5"/>
    <w:rsid w:val="00617E68"/>
    <w:rsid w:val="00622C3E"/>
    <w:rsid w:val="00625443"/>
    <w:rsid w:val="0063024D"/>
    <w:rsid w:val="00642D5B"/>
    <w:rsid w:val="00643520"/>
    <w:rsid w:val="006456D2"/>
    <w:rsid w:val="00646736"/>
    <w:rsid w:val="0065162B"/>
    <w:rsid w:val="00655EC0"/>
    <w:rsid w:val="006564C9"/>
    <w:rsid w:val="00665AEF"/>
    <w:rsid w:val="00674121"/>
    <w:rsid w:val="0068289E"/>
    <w:rsid w:val="0069166C"/>
    <w:rsid w:val="00694DE5"/>
    <w:rsid w:val="006964EA"/>
    <w:rsid w:val="006A0E39"/>
    <w:rsid w:val="006A56E8"/>
    <w:rsid w:val="006A70A8"/>
    <w:rsid w:val="006B0C33"/>
    <w:rsid w:val="006B160F"/>
    <w:rsid w:val="006C2302"/>
    <w:rsid w:val="006C3A0F"/>
    <w:rsid w:val="006E0A56"/>
    <w:rsid w:val="006F2BAF"/>
    <w:rsid w:val="006F35AD"/>
    <w:rsid w:val="00701BF5"/>
    <w:rsid w:val="00712C01"/>
    <w:rsid w:val="007170D2"/>
    <w:rsid w:val="00721910"/>
    <w:rsid w:val="0072204B"/>
    <w:rsid w:val="00724875"/>
    <w:rsid w:val="00724CC5"/>
    <w:rsid w:val="007250B3"/>
    <w:rsid w:val="007431D4"/>
    <w:rsid w:val="00744446"/>
    <w:rsid w:val="00751E3A"/>
    <w:rsid w:val="00755EC6"/>
    <w:rsid w:val="007631C2"/>
    <w:rsid w:val="00763BEE"/>
    <w:rsid w:val="007658F1"/>
    <w:rsid w:val="00771EBF"/>
    <w:rsid w:val="0077259F"/>
    <w:rsid w:val="00774496"/>
    <w:rsid w:val="0077786F"/>
    <w:rsid w:val="00780289"/>
    <w:rsid w:val="0078108D"/>
    <w:rsid w:val="00783983"/>
    <w:rsid w:val="0078418A"/>
    <w:rsid w:val="00784C16"/>
    <w:rsid w:val="00785F35"/>
    <w:rsid w:val="00787363"/>
    <w:rsid w:val="00792806"/>
    <w:rsid w:val="007929C4"/>
    <w:rsid w:val="007942C5"/>
    <w:rsid w:val="007A2463"/>
    <w:rsid w:val="007A742C"/>
    <w:rsid w:val="007A76D0"/>
    <w:rsid w:val="007B3649"/>
    <w:rsid w:val="007C36C6"/>
    <w:rsid w:val="007C644D"/>
    <w:rsid w:val="007D5122"/>
    <w:rsid w:val="007D6614"/>
    <w:rsid w:val="007E3270"/>
    <w:rsid w:val="007F05CF"/>
    <w:rsid w:val="007F3E79"/>
    <w:rsid w:val="007F613D"/>
    <w:rsid w:val="00800426"/>
    <w:rsid w:val="00801591"/>
    <w:rsid w:val="00801BEF"/>
    <w:rsid w:val="00803251"/>
    <w:rsid w:val="008040E5"/>
    <w:rsid w:val="0081195B"/>
    <w:rsid w:val="00820339"/>
    <w:rsid w:val="00820538"/>
    <w:rsid w:val="008218D7"/>
    <w:rsid w:val="0082206F"/>
    <w:rsid w:val="0082347C"/>
    <w:rsid w:val="00826473"/>
    <w:rsid w:val="0082655A"/>
    <w:rsid w:val="0082711C"/>
    <w:rsid w:val="008316D7"/>
    <w:rsid w:val="00833262"/>
    <w:rsid w:val="008368B0"/>
    <w:rsid w:val="00851ED1"/>
    <w:rsid w:val="00854C37"/>
    <w:rsid w:val="00861A05"/>
    <w:rsid w:val="0086444C"/>
    <w:rsid w:val="00870E92"/>
    <w:rsid w:val="00871853"/>
    <w:rsid w:val="00885935"/>
    <w:rsid w:val="008908AC"/>
    <w:rsid w:val="00891073"/>
    <w:rsid w:val="008A0A1F"/>
    <w:rsid w:val="008A1CC8"/>
    <w:rsid w:val="008A5259"/>
    <w:rsid w:val="008A6C53"/>
    <w:rsid w:val="008B2000"/>
    <w:rsid w:val="008B7EBD"/>
    <w:rsid w:val="008C16E5"/>
    <w:rsid w:val="008C3C37"/>
    <w:rsid w:val="008D3034"/>
    <w:rsid w:val="008D3C06"/>
    <w:rsid w:val="008D71BE"/>
    <w:rsid w:val="008E5D93"/>
    <w:rsid w:val="008F215B"/>
    <w:rsid w:val="008F6ACD"/>
    <w:rsid w:val="008F709B"/>
    <w:rsid w:val="009018A8"/>
    <w:rsid w:val="00907260"/>
    <w:rsid w:val="00910888"/>
    <w:rsid w:val="00912941"/>
    <w:rsid w:val="00915EF4"/>
    <w:rsid w:val="00916936"/>
    <w:rsid w:val="00916AF2"/>
    <w:rsid w:val="009173FE"/>
    <w:rsid w:val="00921C2F"/>
    <w:rsid w:val="00923EEA"/>
    <w:rsid w:val="0092636F"/>
    <w:rsid w:val="009307A0"/>
    <w:rsid w:val="00931772"/>
    <w:rsid w:val="0093246F"/>
    <w:rsid w:val="00936A9A"/>
    <w:rsid w:val="00937B0A"/>
    <w:rsid w:val="00951698"/>
    <w:rsid w:val="009517EB"/>
    <w:rsid w:val="00952697"/>
    <w:rsid w:val="00953FAD"/>
    <w:rsid w:val="009565F8"/>
    <w:rsid w:val="009571BC"/>
    <w:rsid w:val="00970124"/>
    <w:rsid w:val="009708B1"/>
    <w:rsid w:val="00974296"/>
    <w:rsid w:val="00975614"/>
    <w:rsid w:val="009804B4"/>
    <w:rsid w:val="009844B6"/>
    <w:rsid w:val="009927FD"/>
    <w:rsid w:val="00996253"/>
    <w:rsid w:val="0099722E"/>
    <w:rsid w:val="009A4FE5"/>
    <w:rsid w:val="009A53A2"/>
    <w:rsid w:val="009B0ABA"/>
    <w:rsid w:val="009C0070"/>
    <w:rsid w:val="009D16FE"/>
    <w:rsid w:val="009D2458"/>
    <w:rsid w:val="009D6408"/>
    <w:rsid w:val="009E5DEE"/>
    <w:rsid w:val="009F0409"/>
    <w:rsid w:val="009F5913"/>
    <w:rsid w:val="009F66B9"/>
    <w:rsid w:val="00A00E96"/>
    <w:rsid w:val="00A014AA"/>
    <w:rsid w:val="00A151B7"/>
    <w:rsid w:val="00A20573"/>
    <w:rsid w:val="00A23586"/>
    <w:rsid w:val="00A25006"/>
    <w:rsid w:val="00A25508"/>
    <w:rsid w:val="00A30FBD"/>
    <w:rsid w:val="00A33B23"/>
    <w:rsid w:val="00A34039"/>
    <w:rsid w:val="00A363E3"/>
    <w:rsid w:val="00A4221E"/>
    <w:rsid w:val="00A501AE"/>
    <w:rsid w:val="00A52057"/>
    <w:rsid w:val="00A53CC5"/>
    <w:rsid w:val="00A57961"/>
    <w:rsid w:val="00A6615A"/>
    <w:rsid w:val="00A666A9"/>
    <w:rsid w:val="00A76365"/>
    <w:rsid w:val="00A83DD2"/>
    <w:rsid w:val="00A95DA2"/>
    <w:rsid w:val="00A97CB9"/>
    <w:rsid w:val="00AA5FF7"/>
    <w:rsid w:val="00AB50FD"/>
    <w:rsid w:val="00AB57E8"/>
    <w:rsid w:val="00AB6439"/>
    <w:rsid w:val="00AC0D0C"/>
    <w:rsid w:val="00AC22B2"/>
    <w:rsid w:val="00AC6DEF"/>
    <w:rsid w:val="00AC75F6"/>
    <w:rsid w:val="00AC79D3"/>
    <w:rsid w:val="00AD132E"/>
    <w:rsid w:val="00AD2014"/>
    <w:rsid w:val="00AD5A9A"/>
    <w:rsid w:val="00AD5EC5"/>
    <w:rsid w:val="00AD66EB"/>
    <w:rsid w:val="00AD7FFA"/>
    <w:rsid w:val="00AE151D"/>
    <w:rsid w:val="00AE5E9C"/>
    <w:rsid w:val="00AE6799"/>
    <w:rsid w:val="00AE778E"/>
    <w:rsid w:val="00AF276C"/>
    <w:rsid w:val="00AF4007"/>
    <w:rsid w:val="00AF56B9"/>
    <w:rsid w:val="00AF6C0C"/>
    <w:rsid w:val="00B02D99"/>
    <w:rsid w:val="00B05029"/>
    <w:rsid w:val="00B058F1"/>
    <w:rsid w:val="00B0630A"/>
    <w:rsid w:val="00B06792"/>
    <w:rsid w:val="00B070B0"/>
    <w:rsid w:val="00B10884"/>
    <w:rsid w:val="00B1368F"/>
    <w:rsid w:val="00B22CDC"/>
    <w:rsid w:val="00B308B5"/>
    <w:rsid w:val="00B33237"/>
    <w:rsid w:val="00B35B2D"/>
    <w:rsid w:val="00B43CE6"/>
    <w:rsid w:val="00B4474F"/>
    <w:rsid w:val="00B450DD"/>
    <w:rsid w:val="00B52B6B"/>
    <w:rsid w:val="00B53805"/>
    <w:rsid w:val="00B61DA4"/>
    <w:rsid w:val="00B66E2F"/>
    <w:rsid w:val="00B72524"/>
    <w:rsid w:val="00B773DC"/>
    <w:rsid w:val="00B8098D"/>
    <w:rsid w:val="00B836B3"/>
    <w:rsid w:val="00B8582E"/>
    <w:rsid w:val="00B85908"/>
    <w:rsid w:val="00B867F3"/>
    <w:rsid w:val="00B87385"/>
    <w:rsid w:val="00B92D89"/>
    <w:rsid w:val="00B94932"/>
    <w:rsid w:val="00B956C3"/>
    <w:rsid w:val="00B97650"/>
    <w:rsid w:val="00B97A68"/>
    <w:rsid w:val="00BA1020"/>
    <w:rsid w:val="00BA2000"/>
    <w:rsid w:val="00BA4D9D"/>
    <w:rsid w:val="00BB420A"/>
    <w:rsid w:val="00BC5E87"/>
    <w:rsid w:val="00BD13D6"/>
    <w:rsid w:val="00BD5B22"/>
    <w:rsid w:val="00BD6E69"/>
    <w:rsid w:val="00BE1181"/>
    <w:rsid w:val="00BF1D98"/>
    <w:rsid w:val="00BF2176"/>
    <w:rsid w:val="00BF35A5"/>
    <w:rsid w:val="00BF5DC7"/>
    <w:rsid w:val="00C03B60"/>
    <w:rsid w:val="00C13357"/>
    <w:rsid w:val="00C150D8"/>
    <w:rsid w:val="00C20AD5"/>
    <w:rsid w:val="00C27C3C"/>
    <w:rsid w:val="00C32816"/>
    <w:rsid w:val="00C33260"/>
    <w:rsid w:val="00C33C35"/>
    <w:rsid w:val="00C375F0"/>
    <w:rsid w:val="00C42297"/>
    <w:rsid w:val="00C44946"/>
    <w:rsid w:val="00C503F7"/>
    <w:rsid w:val="00C5451E"/>
    <w:rsid w:val="00C55D7C"/>
    <w:rsid w:val="00C576BF"/>
    <w:rsid w:val="00C57EF9"/>
    <w:rsid w:val="00C63846"/>
    <w:rsid w:val="00C63DE1"/>
    <w:rsid w:val="00C7195E"/>
    <w:rsid w:val="00C74F97"/>
    <w:rsid w:val="00C840EC"/>
    <w:rsid w:val="00C84274"/>
    <w:rsid w:val="00C9031D"/>
    <w:rsid w:val="00C95A3E"/>
    <w:rsid w:val="00C97270"/>
    <w:rsid w:val="00CA0B6F"/>
    <w:rsid w:val="00CA0E48"/>
    <w:rsid w:val="00CA455A"/>
    <w:rsid w:val="00CA4ECF"/>
    <w:rsid w:val="00CA6CFD"/>
    <w:rsid w:val="00CA7C51"/>
    <w:rsid w:val="00CB2B07"/>
    <w:rsid w:val="00CB731C"/>
    <w:rsid w:val="00CD0682"/>
    <w:rsid w:val="00CD0C32"/>
    <w:rsid w:val="00CD0C40"/>
    <w:rsid w:val="00CD0CB2"/>
    <w:rsid w:val="00CD2B31"/>
    <w:rsid w:val="00CD42C0"/>
    <w:rsid w:val="00CD63DF"/>
    <w:rsid w:val="00CE20C8"/>
    <w:rsid w:val="00CE4B71"/>
    <w:rsid w:val="00CF4864"/>
    <w:rsid w:val="00CF78C4"/>
    <w:rsid w:val="00D03652"/>
    <w:rsid w:val="00D04B77"/>
    <w:rsid w:val="00D11316"/>
    <w:rsid w:val="00D17CEE"/>
    <w:rsid w:val="00D21E1F"/>
    <w:rsid w:val="00D2635E"/>
    <w:rsid w:val="00D2689C"/>
    <w:rsid w:val="00D311F7"/>
    <w:rsid w:val="00D32F59"/>
    <w:rsid w:val="00D40393"/>
    <w:rsid w:val="00D44063"/>
    <w:rsid w:val="00D4654A"/>
    <w:rsid w:val="00D56079"/>
    <w:rsid w:val="00D60391"/>
    <w:rsid w:val="00D6301F"/>
    <w:rsid w:val="00D712E2"/>
    <w:rsid w:val="00D7621B"/>
    <w:rsid w:val="00D8470F"/>
    <w:rsid w:val="00D878B5"/>
    <w:rsid w:val="00D87DBB"/>
    <w:rsid w:val="00D92D2A"/>
    <w:rsid w:val="00D94A6E"/>
    <w:rsid w:val="00D950F5"/>
    <w:rsid w:val="00DA21E6"/>
    <w:rsid w:val="00DA5EF6"/>
    <w:rsid w:val="00DB021B"/>
    <w:rsid w:val="00DB1F4A"/>
    <w:rsid w:val="00DB7F6C"/>
    <w:rsid w:val="00DC6909"/>
    <w:rsid w:val="00DC6D9F"/>
    <w:rsid w:val="00DD48FB"/>
    <w:rsid w:val="00DD6AC8"/>
    <w:rsid w:val="00DE0B0F"/>
    <w:rsid w:val="00DE1F4A"/>
    <w:rsid w:val="00DE24D2"/>
    <w:rsid w:val="00DE2B0B"/>
    <w:rsid w:val="00DF31A9"/>
    <w:rsid w:val="00E0210E"/>
    <w:rsid w:val="00E027C5"/>
    <w:rsid w:val="00E03255"/>
    <w:rsid w:val="00E13ED0"/>
    <w:rsid w:val="00E140B0"/>
    <w:rsid w:val="00E14401"/>
    <w:rsid w:val="00E14DA3"/>
    <w:rsid w:val="00E165AD"/>
    <w:rsid w:val="00E220E0"/>
    <w:rsid w:val="00E22FB4"/>
    <w:rsid w:val="00E26351"/>
    <w:rsid w:val="00E2739C"/>
    <w:rsid w:val="00E4405A"/>
    <w:rsid w:val="00E5205B"/>
    <w:rsid w:val="00E521E5"/>
    <w:rsid w:val="00E551F6"/>
    <w:rsid w:val="00E6252A"/>
    <w:rsid w:val="00E70351"/>
    <w:rsid w:val="00E718AF"/>
    <w:rsid w:val="00E807EC"/>
    <w:rsid w:val="00E929A8"/>
    <w:rsid w:val="00E9370D"/>
    <w:rsid w:val="00E96C02"/>
    <w:rsid w:val="00E97C1B"/>
    <w:rsid w:val="00EA23DE"/>
    <w:rsid w:val="00EA273E"/>
    <w:rsid w:val="00EA3295"/>
    <w:rsid w:val="00EB0726"/>
    <w:rsid w:val="00EB17E9"/>
    <w:rsid w:val="00EB7DD2"/>
    <w:rsid w:val="00EC30B0"/>
    <w:rsid w:val="00ED166D"/>
    <w:rsid w:val="00ED27D2"/>
    <w:rsid w:val="00ED2AE9"/>
    <w:rsid w:val="00ED6CF2"/>
    <w:rsid w:val="00EE2DF7"/>
    <w:rsid w:val="00EE4B35"/>
    <w:rsid w:val="00EE548E"/>
    <w:rsid w:val="00EE63A6"/>
    <w:rsid w:val="00EF5C62"/>
    <w:rsid w:val="00EF6FC3"/>
    <w:rsid w:val="00F05395"/>
    <w:rsid w:val="00F0734A"/>
    <w:rsid w:val="00F123A7"/>
    <w:rsid w:val="00F14EA3"/>
    <w:rsid w:val="00F16614"/>
    <w:rsid w:val="00F23443"/>
    <w:rsid w:val="00F27B04"/>
    <w:rsid w:val="00F27CAE"/>
    <w:rsid w:val="00F30F0A"/>
    <w:rsid w:val="00F432BB"/>
    <w:rsid w:val="00F44055"/>
    <w:rsid w:val="00F47182"/>
    <w:rsid w:val="00F50FFC"/>
    <w:rsid w:val="00F577F2"/>
    <w:rsid w:val="00F61962"/>
    <w:rsid w:val="00F6394F"/>
    <w:rsid w:val="00F76726"/>
    <w:rsid w:val="00F76A0D"/>
    <w:rsid w:val="00F80322"/>
    <w:rsid w:val="00F82D4C"/>
    <w:rsid w:val="00F82D4F"/>
    <w:rsid w:val="00F82FAE"/>
    <w:rsid w:val="00F845E6"/>
    <w:rsid w:val="00F862FE"/>
    <w:rsid w:val="00F90590"/>
    <w:rsid w:val="00F95357"/>
    <w:rsid w:val="00F96A6C"/>
    <w:rsid w:val="00FA4540"/>
    <w:rsid w:val="00FA6F73"/>
    <w:rsid w:val="00FA7AF6"/>
    <w:rsid w:val="00FB2073"/>
    <w:rsid w:val="00FB4A0C"/>
    <w:rsid w:val="00FB730E"/>
    <w:rsid w:val="00FC2E30"/>
    <w:rsid w:val="00FD00FD"/>
    <w:rsid w:val="00FD1ABC"/>
    <w:rsid w:val="00FD678E"/>
    <w:rsid w:val="00FE396C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7153">
      <v:textbox inset="5.85pt,.7pt,5.85pt,.7pt"/>
    </o:shapedefaults>
    <o:shapelayout v:ext="edit">
      <o:idmap v:ext="edit" data="1"/>
    </o:shapelayout>
  </w:shapeDefaults>
  <w:decimalSymbol w:val="."/>
  <w:listSeparator w:val=","/>
  <w14:docId w14:val="14B72A11"/>
  <w14:defaultImageDpi w14:val="0"/>
  <w15:docId w15:val="{48052920-A4B5-4748-B579-D305EC42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B57"/>
    <w:pPr>
      <w:widowControl w:val="0"/>
      <w:jc w:val="both"/>
    </w:pPr>
    <w:rPr>
      <w:rFonts w:ascii="ＭＳ 明朝" w:hAnsi="ＭＳ 明朝" w:cs="ＭＳ 明朝"/>
      <w:kern w:val="1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5634E9"/>
  </w:style>
  <w:style w:type="character" w:customStyle="1" w:styleId="a4">
    <w:name w:val="日付 (文字)"/>
    <w:basedOn w:val="a0"/>
    <w:link w:val="a3"/>
    <w:uiPriority w:val="99"/>
    <w:semiHidden/>
    <w:locked/>
    <w:rPr>
      <w:rFonts w:ascii="ＭＳ 明朝" w:eastAsia="ＭＳ 明朝" w:cs="ＭＳ 明朝"/>
      <w:kern w:val="16"/>
      <w:sz w:val="24"/>
      <w:szCs w:val="24"/>
    </w:rPr>
  </w:style>
  <w:style w:type="paragraph" w:styleId="Web">
    <w:name w:val="Normal (Web)"/>
    <w:basedOn w:val="a"/>
    <w:uiPriority w:val="99"/>
    <w:rsid w:val="00246E8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5">
    <w:name w:val="footer"/>
    <w:basedOn w:val="a"/>
    <w:link w:val="a6"/>
    <w:uiPriority w:val="99"/>
    <w:rsid w:val="00F440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eastAsia="ＭＳ 明朝" w:cs="ＭＳ 明朝"/>
      <w:kern w:val="16"/>
      <w:sz w:val="24"/>
      <w:szCs w:val="24"/>
    </w:rPr>
  </w:style>
  <w:style w:type="character" w:styleId="a7">
    <w:name w:val="page number"/>
    <w:basedOn w:val="a0"/>
    <w:uiPriority w:val="99"/>
    <w:rsid w:val="00F44055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274AB9"/>
    <w:rPr>
      <w:rFonts w:ascii="Arial" w:eastAsia="ＭＳ ゴシック" w:hAnsi="Arial" w:cs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Pr>
      <w:rFonts w:asciiTheme="majorHAnsi" w:eastAsiaTheme="majorEastAsia" w:hAnsiTheme="majorHAnsi" w:cs="Times New Roman"/>
      <w:kern w:val="16"/>
      <w:sz w:val="18"/>
      <w:szCs w:val="18"/>
    </w:rPr>
  </w:style>
  <w:style w:type="table" w:styleId="aa">
    <w:name w:val="Table Grid"/>
    <w:basedOn w:val="a1"/>
    <w:uiPriority w:val="59"/>
    <w:rsid w:val="00717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ro">
    <w:name w:val="taro"/>
    <w:basedOn w:val="a"/>
    <w:rsid w:val="001B1D10"/>
    <w:pPr>
      <w:autoSpaceDE w:val="0"/>
      <w:autoSpaceDN w:val="0"/>
    </w:pPr>
    <w:rPr>
      <w:rFonts w:hAnsi="Century" w:cs="Times New Roman"/>
      <w:kern w:val="2"/>
      <w:sz w:val="21"/>
      <w:szCs w:val="20"/>
    </w:rPr>
  </w:style>
  <w:style w:type="paragraph" w:styleId="ab">
    <w:name w:val="header"/>
    <w:basedOn w:val="a"/>
    <w:link w:val="ac"/>
    <w:uiPriority w:val="99"/>
    <w:unhideWhenUsed/>
    <w:rsid w:val="00D87DB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D87DBB"/>
    <w:rPr>
      <w:rFonts w:ascii="ＭＳ 明朝" w:hAnsi="ＭＳ 明朝" w:cs="ＭＳ 明朝"/>
      <w:kern w:val="16"/>
      <w:sz w:val="24"/>
      <w:szCs w:val="24"/>
    </w:rPr>
  </w:style>
  <w:style w:type="paragraph" w:styleId="ad">
    <w:name w:val="List Paragraph"/>
    <w:basedOn w:val="a"/>
    <w:uiPriority w:val="34"/>
    <w:qFormat/>
    <w:rsid w:val="00423849"/>
    <w:pPr>
      <w:ind w:leftChars="400" w:left="840"/>
    </w:pPr>
  </w:style>
  <w:style w:type="table" w:styleId="2">
    <w:name w:val="Plain Table 2"/>
    <w:basedOn w:val="a1"/>
    <w:uiPriority w:val="42"/>
    <w:rsid w:val="0022042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8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28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D09B5-8581-4473-ADD6-F9B3B1DD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1584</Words>
  <Characters>429</Characters>
  <Application>Microsoft Office Word</Application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柿フジコナカイガラムシ調査</vt:lpstr>
    </vt:vector>
  </TitlesOfParts>
  <Company>広島県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柿フジコナカイガラムシ調査</dc:title>
  <dc:subject/>
  <dc:creator>広島県</dc:creator>
  <cp:keywords/>
  <dc:description/>
  <cp:lastModifiedBy>広島県</cp:lastModifiedBy>
  <cp:revision>5</cp:revision>
  <cp:lastPrinted>2022-01-05T04:18:00Z</cp:lastPrinted>
  <dcterms:created xsi:type="dcterms:W3CDTF">2024-01-15T07:55:00Z</dcterms:created>
  <dcterms:modified xsi:type="dcterms:W3CDTF">2024-01-23T23:55:00Z</dcterms:modified>
</cp:coreProperties>
</file>