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30CA" w14:textId="52FE1E8E" w:rsidR="00BB6CCF" w:rsidRDefault="00A27F2E" w:rsidP="00A27F2E">
      <w:pPr>
        <w:jc w:val="left"/>
      </w:pPr>
      <w:r w:rsidRPr="00A27F2E">
        <w:rPr>
          <w:rFonts w:hint="eastAsia"/>
          <w:u w:val="single"/>
        </w:rPr>
        <w:t>（別記様式第４号の３）</w:t>
      </w:r>
      <w:r>
        <w:rPr>
          <w:rFonts w:hint="eastAsia"/>
          <w:noProof/>
        </w:rPr>
        <w:drawing>
          <wp:inline distT="0" distB="0" distL="203200" distR="203200" wp14:anchorId="08E13BEA" wp14:editId="75D372B6">
            <wp:extent cx="8435340" cy="5143500"/>
            <wp:effectExtent l="0" t="0" r="3810" b="0"/>
            <wp:docPr id="104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6023" cy="51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55D7" w14:textId="3554019F" w:rsidR="00A27F2E" w:rsidRDefault="00A27F2E">
      <w:pPr>
        <w:rPr>
          <w:rFonts w:hint="eastAsia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72CEFBE9" wp14:editId="38FDC9ED">
            <wp:extent cx="4064000" cy="5951220"/>
            <wp:effectExtent l="0" t="0" r="0" b="0"/>
            <wp:docPr id="1048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F2E" w:rsidSect="00A27F2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2E"/>
    <w:rsid w:val="00651F84"/>
    <w:rsid w:val="00A27F2E"/>
    <w:rsid w:val="00B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2D6F2"/>
  <w15:chartTrackingRefBased/>
  <w15:docId w15:val="{CD3B24AB-78E1-46DE-821C-BD75736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7F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7F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7F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7F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7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7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7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7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7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7F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7F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7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7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7F2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7F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7F2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27F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Company>広島県庁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 州夏</dc:creator>
  <cp:keywords/>
  <dc:description/>
  <cp:lastModifiedBy>福嶋 州夏</cp:lastModifiedBy>
  <cp:revision>1</cp:revision>
  <cp:lastPrinted>2024-08-06T01:45:00Z</cp:lastPrinted>
  <dcterms:created xsi:type="dcterms:W3CDTF">2024-08-06T01:43:00Z</dcterms:created>
  <dcterms:modified xsi:type="dcterms:W3CDTF">2024-08-06T01:45:00Z</dcterms:modified>
</cp:coreProperties>
</file>