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【参考様式】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令和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広島県知事　様</w:t>
      </w:r>
    </w:p>
    <w:p>
      <w:pPr>
        <w:pStyle w:val="0"/>
        <w:ind w:left="0" w:leftChars="0" w:firstLine="4620" w:firstLineChars="2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620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7"/>
          <w:sz w:val="22"/>
          <w:fitText w:val="1320" w:id="1"/>
        </w:rPr>
        <w:t>法人所在</w:t>
      </w:r>
      <w:r>
        <w:rPr>
          <w:rFonts w:hint="eastAsia" w:ascii="ＭＳ 明朝" w:hAnsi="ＭＳ 明朝" w:eastAsia="ＭＳ 明朝"/>
          <w:spacing w:val="2"/>
          <w:sz w:val="22"/>
          <w:fitText w:val="1320" w:id="1"/>
        </w:rPr>
        <w:t>地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pacing w:val="73"/>
          <w:sz w:val="22"/>
          <w:fitText w:val="1320" w:id="2"/>
        </w:rPr>
        <w:t>法人名</w:t>
      </w:r>
      <w:r>
        <w:rPr>
          <w:rFonts w:hint="eastAsia" w:ascii="ＭＳ 明朝" w:hAnsi="ＭＳ 明朝" w:eastAsia="ＭＳ 明朝"/>
          <w:spacing w:val="1"/>
          <w:sz w:val="22"/>
          <w:fitText w:val="1320" w:id="2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pacing w:val="1"/>
          <w:w w:val="85"/>
          <w:sz w:val="22"/>
          <w:fitText w:val="1320" w:id="3"/>
        </w:rPr>
        <w:t>代表者職・氏</w:t>
      </w:r>
      <w:r>
        <w:rPr>
          <w:rFonts w:hint="eastAsia" w:ascii="ＭＳ 明朝" w:hAnsi="ＭＳ 明朝" w:eastAsia="ＭＳ 明朝"/>
          <w:spacing w:val="4"/>
          <w:w w:val="85"/>
          <w:sz w:val="22"/>
          <w:fitText w:val="1320" w:id="3"/>
        </w:rPr>
        <w:t>名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高齢者虐待防止措置未実施減算に伴う改善計画について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標記の事項に係る改善計画については、</w:t>
      </w:r>
      <w:r>
        <w:rPr>
          <w:rFonts w:hint="eastAsia" w:ascii="ＭＳ 明朝" w:hAnsi="ＭＳ 明朝" w:eastAsia="ＭＳ 明朝"/>
          <w:sz w:val="22"/>
          <w:u w:val="single" w:color="auto"/>
        </w:rPr>
        <w:t>次</w:t>
      </w:r>
      <w:r>
        <w:rPr>
          <w:rFonts w:hint="eastAsia" w:ascii="ＭＳ 明朝" w:hAnsi="ＭＳ 明朝" w:eastAsia="ＭＳ 明朝"/>
          <w:sz w:val="22"/>
        </w:rPr>
        <w:t>のとおりです。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316" w:tblpY="9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00"/>
        <w:gridCol w:w="6155"/>
      </w:tblGrid>
      <w:tr>
        <w:trPr>
          <w:trHeight w:val="46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4"/>
              </w:rPr>
              <w:t>事業所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4"/>
              </w:rPr>
              <w:t>名</w:t>
            </w:r>
          </w:p>
        </w:tc>
        <w:tc>
          <w:tcPr>
            <w:tcW w:w="6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事業等の種類</w:t>
            </w:r>
          </w:p>
        </w:tc>
        <w:tc>
          <w:tcPr>
            <w:tcW w:w="6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309" w:tblpY="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42"/>
        <w:gridCol w:w="4165"/>
        <w:gridCol w:w="1978"/>
      </w:tblGrid>
      <w:tr>
        <w:trPr>
          <w:trHeight w:val="512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改善を要する事項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改善内容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改善時期</w:t>
            </w:r>
          </w:p>
        </w:tc>
      </w:tr>
      <w:tr>
        <w:trPr>
          <w:trHeight w:val="446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【留意事項】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・「改善内容」には、改善する内容や時期及びその体制について、可能な限り具体的に記載すること。後日、聞取りする場合があります。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・委員会の開催、研修の定期的な実施については、開催時期が予定の場合はその旨記載する。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【参考様式】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令和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広島県知事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620" w:firstLineChars="2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27"/>
          <w:sz w:val="22"/>
          <w:fitText w:val="1320" w:id="5"/>
        </w:rPr>
        <w:t>法人所在</w:t>
      </w:r>
      <w:r>
        <w:rPr>
          <w:rFonts w:hint="eastAsia" w:ascii="ＭＳ 明朝" w:hAnsi="ＭＳ 明朝" w:eastAsia="ＭＳ 明朝"/>
          <w:spacing w:val="2"/>
          <w:sz w:val="22"/>
          <w:fitText w:val="1320" w:id="5"/>
        </w:rPr>
        <w:t>地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pacing w:val="73"/>
          <w:sz w:val="22"/>
          <w:fitText w:val="1320" w:id="6"/>
        </w:rPr>
        <w:t>法人名</w:t>
      </w:r>
      <w:r>
        <w:rPr>
          <w:rFonts w:hint="eastAsia" w:ascii="ＭＳ 明朝" w:hAnsi="ＭＳ 明朝" w:eastAsia="ＭＳ 明朝"/>
          <w:spacing w:val="1"/>
          <w:sz w:val="22"/>
          <w:fitText w:val="1320" w:id="6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</w:t>
      </w:r>
      <w:r>
        <w:rPr>
          <w:rFonts w:hint="eastAsia" w:ascii="ＭＳ 明朝" w:hAnsi="ＭＳ 明朝" w:eastAsia="ＭＳ 明朝"/>
          <w:spacing w:val="1"/>
          <w:w w:val="85"/>
          <w:sz w:val="22"/>
          <w:fitText w:val="1320" w:id="7"/>
        </w:rPr>
        <w:t>代表者職・氏</w:t>
      </w:r>
      <w:r>
        <w:rPr>
          <w:rFonts w:hint="eastAsia" w:ascii="ＭＳ 明朝" w:hAnsi="ＭＳ 明朝" w:eastAsia="ＭＳ 明朝"/>
          <w:spacing w:val="4"/>
          <w:w w:val="85"/>
          <w:sz w:val="22"/>
          <w:fitText w:val="1320" w:id="7"/>
        </w:rPr>
        <w:t>名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高齢者虐待防止措置未実施減算に伴う改善報告について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標記の事項に係る改善報告について、</w:t>
      </w:r>
      <w:r>
        <w:rPr>
          <w:rFonts w:hint="eastAsia" w:ascii="ＭＳ 明朝" w:hAnsi="ＭＳ 明朝" w:eastAsia="ＭＳ 明朝"/>
          <w:sz w:val="22"/>
          <w:u w:val="single" w:color="auto"/>
        </w:rPr>
        <w:t>次</w:t>
      </w:r>
      <w:r>
        <w:rPr>
          <w:rFonts w:hint="eastAsia" w:ascii="ＭＳ 明朝" w:hAnsi="ＭＳ 明朝" w:eastAsia="ＭＳ 明朝"/>
          <w:sz w:val="22"/>
        </w:rPr>
        <w:t>のとおりです。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316" w:tblpY="9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00"/>
        <w:gridCol w:w="6155"/>
      </w:tblGrid>
      <w:tr>
        <w:trPr>
          <w:trHeight w:val="46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sz w:val="22"/>
                <w:fitText w:val="1320" w:id="8"/>
              </w:rPr>
              <w:t>事業所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1320" w:id="8"/>
              </w:rPr>
              <w:t>名</w:t>
            </w:r>
          </w:p>
        </w:tc>
        <w:tc>
          <w:tcPr>
            <w:tcW w:w="6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事業等の種類</w:t>
            </w:r>
          </w:p>
        </w:tc>
        <w:tc>
          <w:tcPr>
            <w:tcW w:w="6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text" w:tblpX="309" w:tblpY="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242"/>
        <w:gridCol w:w="3745"/>
        <w:gridCol w:w="2398"/>
      </w:tblGrid>
      <w:tr>
        <w:trPr>
          <w:trHeight w:val="512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改善を要する事項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実施内容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実施時期</w:t>
            </w:r>
          </w:p>
        </w:tc>
      </w:tr>
      <w:tr>
        <w:trPr>
          <w:trHeight w:val="4100" w:hRule="atLeast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【留意事項】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>・「実施内容」には、実施する内容や時期及びその体制について、可能な限り具体的に記載すること。後日、聞取りする場合があります。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1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・委員会の開催、研修の定期的な実施については、開催時期が予定の場合はその旨記載し、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実施後に開催状況等がわかる資料を送付すること。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2</Pages>
  <Words>0</Words>
  <Characters>485</Characters>
  <Application>JUST Note</Application>
  <Lines>60</Lines>
  <Paragraphs>35</Paragraphs>
  <Company>広島県庁</Company>
  <CharactersWithSpaces>659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黒河 美則</dc:creator>
  <cp:lastModifiedBy>道面 勝</cp:lastModifiedBy>
  <cp:lastPrinted>2024-09-18T06:23:06Z</cp:lastPrinted>
  <dcterms:created xsi:type="dcterms:W3CDTF">2024-09-11T07:41:00Z</dcterms:created>
  <dcterms:modified xsi:type="dcterms:W3CDTF">2024-11-01T02:57:44Z</dcterms:modified>
  <cp:revision>5</cp:revision>
</cp:coreProperties>
</file>