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C944B" w14:textId="77777777" w:rsidR="00CC367A" w:rsidRPr="00194EE2" w:rsidRDefault="000A043F" w:rsidP="000E442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5AFE2" wp14:editId="63C929E5">
                <wp:simplePos x="0" y="0"/>
                <wp:positionH relativeFrom="column">
                  <wp:posOffset>8964930</wp:posOffset>
                </wp:positionH>
                <wp:positionV relativeFrom="paragraph">
                  <wp:posOffset>105410</wp:posOffset>
                </wp:positionV>
                <wp:extent cx="9906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9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9CD364" w14:textId="77777777" w:rsidR="000A043F" w:rsidRPr="00B5073F" w:rsidRDefault="000A043F" w:rsidP="000A04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</w:rPr>
                              <w:t>県立</w:t>
                            </w:r>
                            <w:r w:rsidRPr="00B50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5AFE2" id="正方形/長方形 2" o:spid="_x0000_s1026" style="position:absolute;left:0;text-align:left;margin-left:705.9pt;margin-top:8.3pt;width:7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" fillcolor="#ffc000" strokecolor="windowText" strokeweight="1.5pt">
                <v:fill opacity="59110f"/>
                <v:textbox>
                  <w:txbxContent>
                    <w:p w14:paraId="719CD364" w14:textId="77777777" w:rsidR="000A043F" w:rsidRPr="00B5073F" w:rsidRDefault="000A043F" w:rsidP="000A04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D0D0D" w:themeColor="text1" w:themeTint="F2"/>
                        </w:rPr>
                        <w:t>県立</w:t>
                      </w:r>
                      <w:r w:rsidRPr="00B5073F">
                        <w:rPr>
                          <w:rFonts w:ascii="ＭＳ ゴシック" w:eastAsia="ＭＳ ゴシック" w:hAnsi="ＭＳ ゴシック" w:hint="eastAsia"/>
                          <w:b/>
                          <w:color w:val="0D0D0D" w:themeColor="text1" w:themeTint="F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  <w:r w:rsidR="00351F11" w:rsidRPr="00194EE2">
        <w:rPr>
          <w:rFonts w:ascii="ＭＳ ゴシック" w:eastAsia="ＭＳ ゴシック" w:hAnsi="ＭＳ ゴシック" w:hint="eastAsia"/>
          <w:sz w:val="32"/>
          <w:szCs w:val="32"/>
        </w:rPr>
        <w:t>勤</w:t>
      </w:r>
      <w:r w:rsidR="00EB441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51F11" w:rsidRPr="00194EE2">
        <w:rPr>
          <w:rFonts w:ascii="ＭＳ ゴシック" w:eastAsia="ＭＳ ゴシック" w:hAnsi="ＭＳ ゴシック" w:hint="eastAsia"/>
          <w:sz w:val="32"/>
          <w:szCs w:val="32"/>
        </w:rPr>
        <w:t>務</w:t>
      </w:r>
      <w:r w:rsidR="00EB441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51F11" w:rsidRPr="00194EE2">
        <w:rPr>
          <w:rFonts w:ascii="ＭＳ ゴシック" w:eastAsia="ＭＳ ゴシック" w:hAnsi="ＭＳ ゴシック" w:hint="eastAsia"/>
          <w:sz w:val="32"/>
          <w:szCs w:val="32"/>
        </w:rPr>
        <w:t>条</w:t>
      </w:r>
      <w:r w:rsidR="00EB441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51F11" w:rsidRPr="00194EE2">
        <w:rPr>
          <w:rFonts w:ascii="ＭＳ ゴシック" w:eastAsia="ＭＳ ゴシック" w:hAnsi="ＭＳ ゴシック" w:hint="eastAsia"/>
          <w:sz w:val="32"/>
          <w:szCs w:val="32"/>
        </w:rPr>
        <w:t>件</w:t>
      </w:r>
      <w:r w:rsidR="00EB441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51F11" w:rsidRPr="00194EE2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EB441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51F11" w:rsidRPr="00194EE2">
        <w:rPr>
          <w:rFonts w:ascii="ＭＳ ゴシック" w:eastAsia="ＭＳ ゴシック" w:hAnsi="ＭＳ ゴシック" w:hint="eastAsia"/>
          <w:sz w:val="32"/>
          <w:szCs w:val="32"/>
        </w:rPr>
        <w:t>つ</w:t>
      </w:r>
      <w:r w:rsidR="00EB441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51F11" w:rsidRPr="00194EE2">
        <w:rPr>
          <w:rFonts w:ascii="ＭＳ ゴシック" w:eastAsia="ＭＳ ゴシック" w:hAnsi="ＭＳ ゴシック" w:hint="eastAsia"/>
          <w:sz w:val="32"/>
          <w:szCs w:val="32"/>
        </w:rPr>
        <w:t>い</w:t>
      </w:r>
      <w:r w:rsidR="00EB441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proofErr w:type="gramStart"/>
      <w:r w:rsidR="00351F11" w:rsidRPr="00194EE2">
        <w:rPr>
          <w:rFonts w:ascii="ＭＳ ゴシック" w:eastAsia="ＭＳ ゴシック" w:hAnsi="ＭＳ ゴシック" w:hint="eastAsia"/>
          <w:sz w:val="32"/>
          <w:szCs w:val="32"/>
        </w:rPr>
        <w:t>て</w:t>
      </w:r>
      <w:proofErr w:type="gramEnd"/>
    </w:p>
    <w:p w14:paraId="7591ECC4" w14:textId="77777777" w:rsidR="00351F11" w:rsidRPr="00BA20C2" w:rsidRDefault="005E1A22" w:rsidP="000E4425">
      <w:pPr>
        <w:autoSpaceDE w:val="0"/>
        <w:autoSpaceDN w:val="0"/>
        <w:jc w:val="right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令和</w:t>
      </w:r>
      <w:r w:rsidR="00351F11" w:rsidRPr="00BA20C2">
        <w:rPr>
          <w:rFonts w:hint="eastAsia"/>
          <w:sz w:val="24"/>
          <w:szCs w:val="24"/>
          <w:shd w:val="pct15" w:color="auto" w:fill="FFFFFF"/>
        </w:rPr>
        <w:t xml:space="preserve">　　年　　月　　日</w:t>
      </w:r>
    </w:p>
    <w:p w14:paraId="7A350E37" w14:textId="77777777" w:rsidR="00351F11" w:rsidRDefault="00423A36" w:rsidP="000E4425">
      <w:pPr>
        <w:autoSpaceDE w:val="0"/>
        <w:autoSpaceDN w:val="0"/>
        <w:ind w:firstLineChars="100" w:firstLine="251"/>
        <w:rPr>
          <w:sz w:val="24"/>
          <w:szCs w:val="24"/>
        </w:rPr>
      </w:pPr>
      <w:r>
        <w:rPr>
          <w:rFonts w:hint="eastAsia"/>
          <w:sz w:val="24"/>
          <w:szCs w:val="24"/>
        </w:rPr>
        <w:t>あなたを</w:t>
      </w:r>
      <w:r w:rsidR="009B70CC" w:rsidRPr="00F0357C">
        <w:rPr>
          <w:rFonts w:hint="eastAsia"/>
          <w:sz w:val="24"/>
          <w:szCs w:val="24"/>
        </w:rPr>
        <w:t xml:space="preserve">　</w:t>
      </w:r>
      <w:r w:rsidRPr="00F0357C">
        <w:rPr>
          <w:rFonts w:hint="eastAsia"/>
          <w:sz w:val="24"/>
          <w:szCs w:val="24"/>
        </w:rPr>
        <w:t>任用</w:t>
      </w:r>
      <w:r w:rsidR="00F0357C" w:rsidRPr="00F035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するに当たっての勤務条件は次のとおりです。</w:t>
      </w:r>
    </w:p>
    <w:p w14:paraId="606F4D4A" w14:textId="77777777" w:rsidR="0073740D" w:rsidRPr="001728A3" w:rsidRDefault="00982A2F" w:rsidP="000E4425">
      <w:pPr>
        <w:autoSpaceDE w:val="0"/>
        <w:autoSpaceDN w:val="0"/>
        <w:ind w:firstLineChars="100" w:firstLine="331"/>
        <w:rPr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92A42" wp14:editId="72B6E750">
                <wp:simplePos x="0" y="0"/>
                <wp:positionH relativeFrom="column">
                  <wp:posOffset>3442335</wp:posOffset>
                </wp:positionH>
                <wp:positionV relativeFrom="paragraph">
                  <wp:posOffset>132080</wp:posOffset>
                </wp:positionV>
                <wp:extent cx="4671060" cy="3276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3276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2E244" w14:textId="77777777" w:rsidR="00982A2F" w:rsidRPr="00982A2F" w:rsidRDefault="00734A33" w:rsidP="00E4008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Cs w:val="21"/>
                              </w:rPr>
                              <w:t>（ただし</w:t>
                            </w:r>
                            <w:r w:rsidR="009B390C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Cs w:val="21"/>
                              </w:rPr>
                              <w:t>学校の開校日</w:t>
                            </w:r>
                            <w:r w:rsidR="00E40088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Cs w:val="21"/>
                              </w:rPr>
                              <w:t>等に応じ任用期間を変更することがあります。）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2A42" id="正方形/長方形 1" o:spid="_x0000_s1027" style="position:absolute;left:0;text-align:left;margin-left:271.05pt;margin-top:10.4pt;width:367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" filled="f" stroked="f" strokeweight="1.5pt">
                <v:textbox>
                  <w:txbxContent>
                    <w:p w14:paraId="0282E244" w14:textId="77777777" w:rsidR="00982A2F" w:rsidRPr="00982A2F" w:rsidRDefault="00734A33" w:rsidP="00E40088">
                      <w:pPr>
                        <w:jc w:val="left"/>
                        <w:rPr>
                          <w:rFonts w:ascii="ＭＳ 明朝" w:eastAsia="ＭＳ 明朝" w:hAnsi="ＭＳ 明朝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Cs w:val="21"/>
                        </w:rPr>
                        <w:t>（ただし</w:t>
                      </w:r>
                      <w:r w:rsidR="009B390C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Cs w:val="21"/>
                        </w:rPr>
                        <w:t>学校の開校日</w:t>
                      </w:r>
                      <w:r w:rsidR="00E40088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Cs w:val="21"/>
                        </w:rPr>
                        <w:t>等に応じ任用期間を変更することがあります。）</w:t>
                      </w:r>
                    </w:p>
                  </w:txbxContent>
                </v:textbox>
              </v:rect>
            </w:pict>
          </mc:Fallback>
        </mc:AlternateContent>
      </w:r>
      <w:r w:rsidR="00A20CB4" w:rsidRPr="007B6B60">
        <w:rPr>
          <w:rFonts w:ascii="ＭＳ ゴシック" w:eastAsia="ＭＳ ゴシック" w:hAnsi="ＭＳ ゴシック" w:hint="eastAsia"/>
          <w:szCs w:val="21"/>
          <w:u w:val="single"/>
          <w:shd w:val="pct15" w:color="auto" w:fill="FFFFFF"/>
        </w:rPr>
        <w:t>勤務場所：</w:t>
      </w:r>
      <w:r w:rsidR="00A20CB4" w:rsidRPr="007B6B60">
        <w:rPr>
          <w:rFonts w:hint="eastAsia"/>
          <w:szCs w:val="21"/>
          <w:u w:val="single"/>
          <w:shd w:val="pct15" w:color="auto" w:fill="FFFFFF"/>
        </w:rPr>
        <w:t xml:space="preserve">　　　　　　　　　　　学校</w:t>
      </w:r>
      <w:r w:rsidR="00C07688" w:rsidRPr="003B1177">
        <w:rPr>
          <w:rFonts w:hint="eastAsia"/>
          <w:szCs w:val="21"/>
        </w:rPr>
        <w:t xml:space="preserve">　　</w:t>
      </w:r>
      <w:r w:rsidR="00515094">
        <w:rPr>
          <w:rFonts w:hint="eastAsia"/>
          <w:szCs w:val="21"/>
        </w:rPr>
        <w:t xml:space="preserve">　</w:t>
      </w:r>
      <w:r w:rsidR="003B1177" w:rsidRPr="003B1177">
        <w:rPr>
          <w:rFonts w:hint="eastAsia"/>
          <w:szCs w:val="21"/>
        </w:rPr>
        <w:t xml:space="preserve">　</w:t>
      </w:r>
      <w:r w:rsidR="00230482">
        <w:rPr>
          <w:rFonts w:ascii="ＭＳ ゴシック" w:eastAsia="ＭＳ ゴシック" w:hAnsi="ＭＳ ゴシック" w:hint="eastAsia"/>
          <w:szCs w:val="21"/>
          <w:u w:val="single"/>
          <w:shd w:val="pct15" w:color="auto" w:fill="FFFFFF"/>
        </w:rPr>
        <w:t>任用期間</w:t>
      </w:r>
      <w:r w:rsidR="003B1177" w:rsidRPr="007B6B60">
        <w:rPr>
          <w:rFonts w:ascii="ＭＳ ゴシック" w:eastAsia="ＭＳ ゴシック" w:hAnsi="ＭＳ ゴシック" w:hint="eastAsia"/>
          <w:szCs w:val="21"/>
          <w:u w:val="single"/>
          <w:shd w:val="pct15" w:color="auto" w:fill="FFFFFF"/>
        </w:rPr>
        <w:t>：</w:t>
      </w:r>
      <w:r w:rsidR="005E1A22" w:rsidRPr="007A3AA2">
        <w:rPr>
          <w:rFonts w:asciiTheme="minorEastAsia" w:hAnsiTheme="minorEastAsia" w:hint="eastAsia"/>
          <w:szCs w:val="21"/>
          <w:u w:val="single"/>
          <w:shd w:val="pct15" w:color="auto" w:fill="FFFFFF"/>
        </w:rPr>
        <w:t>令和</w:t>
      </w:r>
      <w:r w:rsidR="003B1177" w:rsidRPr="007B6B60">
        <w:rPr>
          <w:rFonts w:hint="eastAsia"/>
          <w:szCs w:val="21"/>
          <w:u w:val="single"/>
          <w:shd w:val="pct15" w:color="auto" w:fill="FFFFFF"/>
        </w:rPr>
        <w:t xml:space="preserve">　　年　　月　　日</w:t>
      </w:r>
      <w:r w:rsidR="00C07688" w:rsidRPr="007B6B60">
        <w:rPr>
          <w:rFonts w:hint="eastAsia"/>
          <w:szCs w:val="21"/>
          <w:u w:val="single"/>
          <w:shd w:val="pct15" w:color="auto" w:fill="FFFFFF"/>
        </w:rPr>
        <w:t xml:space="preserve">　</w:t>
      </w:r>
      <w:r w:rsidR="003B1177" w:rsidRPr="007B6B60">
        <w:rPr>
          <w:rFonts w:hint="eastAsia"/>
          <w:szCs w:val="21"/>
          <w:u w:val="single"/>
          <w:shd w:val="pct15" w:color="auto" w:fill="FFFFFF"/>
        </w:rPr>
        <w:t>～</w:t>
      </w:r>
      <w:r w:rsidR="001838CC" w:rsidRPr="007B6B60">
        <w:rPr>
          <w:rFonts w:hint="eastAsia"/>
          <w:szCs w:val="21"/>
          <w:u w:val="single"/>
          <w:shd w:val="pct15" w:color="auto" w:fill="FFFFFF"/>
        </w:rPr>
        <w:t xml:space="preserve">　</w:t>
      </w:r>
      <w:r w:rsidR="005E1A22">
        <w:rPr>
          <w:rFonts w:hint="eastAsia"/>
          <w:szCs w:val="21"/>
          <w:u w:val="single"/>
          <w:shd w:val="pct15" w:color="auto" w:fill="FFFFFF"/>
        </w:rPr>
        <w:t>令和</w:t>
      </w:r>
      <w:r w:rsidR="003B1177" w:rsidRPr="007B6B60">
        <w:rPr>
          <w:rFonts w:hint="eastAsia"/>
          <w:szCs w:val="21"/>
          <w:u w:val="single"/>
          <w:shd w:val="pct15" w:color="auto" w:fill="FFFFFF"/>
        </w:rPr>
        <w:t xml:space="preserve">　　年　　月　　日</w:t>
      </w:r>
    </w:p>
    <w:p w14:paraId="28F4ECB8" w14:textId="77777777" w:rsidR="001728A3" w:rsidRDefault="00CB472F" w:rsidP="000E4425">
      <w:pPr>
        <w:autoSpaceDE w:val="0"/>
        <w:autoSpaceDN w:val="0"/>
        <w:spacing w:line="140" w:lineRule="exact"/>
        <w:rPr>
          <w:sz w:val="14"/>
          <w:szCs w:val="14"/>
        </w:rPr>
      </w:pPr>
      <w:r>
        <w:rPr>
          <w:rFonts w:hint="eastAsia"/>
          <w:sz w:val="16"/>
          <w:szCs w:val="16"/>
        </w:rPr>
        <w:t xml:space="preserve">　</w:t>
      </w:r>
    </w:p>
    <w:p w14:paraId="572A2AB4" w14:textId="77777777" w:rsidR="00CB472F" w:rsidRPr="00166AAD" w:rsidRDefault="00CB472F" w:rsidP="000E4425">
      <w:pPr>
        <w:autoSpaceDE w:val="0"/>
        <w:autoSpaceDN w:val="0"/>
        <w:spacing w:line="140" w:lineRule="exact"/>
        <w:ind w:firstLineChars="100" w:firstLine="151"/>
        <w:rPr>
          <w:sz w:val="14"/>
          <w:szCs w:val="14"/>
        </w:rPr>
      </w:pP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4034"/>
      </w:tblGrid>
      <w:tr w:rsidR="005B7CC2" w14:paraId="0F12347F" w14:textId="77777777" w:rsidTr="00E55D5C">
        <w:trPr>
          <w:trHeight w:val="377"/>
        </w:trPr>
        <w:tc>
          <w:tcPr>
            <w:tcW w:w="1701" w:type="dxa"/>
            <w:vMerge w:val="restart"/>
            <w:tcBorders>
              <w:right w:val="single" w:sz="18" w:space="0" w:color="auto"/>
            </w:tcBorders>
            <w:vAlign w:val="center"/>
          </w:tcPr>
          <w:p w14:paraId="07B52FC2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45F3F">
              <w:rPr>
                <w:rFonts w:ascii="ＭＳ ゴシック" w:eastAsia="ＭＳ ゴシック" w:hAnsi="ＭＳ ゴシック" w:hint="eastAsia"/>
                <w:szCs w:val="21"/>
              </w:rPr>
              <w:t>１　任用形態</w:t>
            </w:r>
          </w:p>
        </w:tc>
        <w:tc>
          <w:tcPr>
            <w:tcW w:w="140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F5DC53" w14:textId="77777777" w:rsidR="005B7CC2" w:rsidRPr="005B7CC2" w:rsidRDefault="005B7CC2" w:rsidP="000E4425">
            <w:pPr>
              <w:autoSpaceDE w:val="0"/>
              <w:autoSpaceDN w:val="0"/>
              <w:jc w:val="center"/>
              <w:rPr>
                <w:sz w:val="22"/>
                <w:szCs w:val="21"/>
                <w:u w:val="single"/>
              </w:rPr>
            </w:pPr>
            <w:r w:rsidRPr="005B7CC2">
              <w:rPr>
                <w:rFonts w:hint="eastAsia"/>
                <w:sz w:val="22"/>
                <w:szCs w:val="21"/>
                <w:u w:val="single"/>
                <w:shd w:val="pct15" w:color="auto" w:fill="FFFFFF"/>
              </w:rPr>
              <w:t>臨時的任用職員</w:t>
            </w:r>
          </w:p>
        </w:tc>
      </w:tr>
      <w:tr w:rsidR="005B7CC2" w14:paraId="021A7583" w14:textId="77777777" w:rsidTr="00230482">
        <w:trPr>
          <w:trHeight w:val="377"/>
        </w:trPr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14:paraId="4874A588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3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FF317E" w14:textId="77777777" w:rsidR="005B7CC2" w:rsidRPr="005B7CC2" w:rsidRDefault="005B7CC2" w:rsidP="000E4425">
            <w:pPr>
              <w:autoSpaceDE w:val="0"/>
              <w:autoSpaceDN w:val="0"/>
              <w:jc w:val="center"/>
              <w:rPr>
                <w:sz w:val="22"/>
                <w:szCs w:val="21"/>
              </w:rPr>
            </w:pPr>
          </w:p>
        </w:tc>
      </w:tr>
      <w:tr w:rsidR="005B7CC2" w14:paraId="0850F315" w14:textId="77777777" w:rsidTr="00230482">
        <w:trPr>
          <w:trHeight w:val="831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4C1AC1AF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45F3F">
              <w:rPr>
                <w:rFonts w:ascii="ＭＳ ゴシック" w:eastAsia="ＭＳ ゴシック" w:hAnsi="ＭＳ ゴシック" w:hint="eastAsia"/>
                <w:szCs w:val="21"/>
              </w:rPr>
              <w:t>２　勤務時間</w:t>
            </w:r>
          </w:p>
        </w:tc>
        <w:tc>
          <w:tcPr>
            <w:tcW w:w="140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853F07" w14:textId="77777777" w:rsidR="00230482" w:rsidRDefault="005B7CC2" w:rsidP="000E4425">
            <w:pPr>
              <w:autoSpaceDE w:val="0"/>
              <w:autoSpaceDN w:val="0"/>
              <w:spacing w:line="220" w:lineRule="exact"/>
              <w:jc w:val="center"/>
              <w:rPr>
                <w:spacing w:val="12"/>
                <w:sz w:val="22"/>
                <w:szCs w:val="20"/>
              </w:rPr>
            </w:pPr>
            <w:r w:rsidRPr="005B7CC2">
              <w:rPr>
                <w:rFonts w:hint="eastAsia"/>
                <w:spacing w:val="12"/>
                <w:sz w:val="22"/>
                <w:szCs w:val="20"/>
                <w:u w:val="single"/>
                <w:shd w:val="pct15" w:color="auto" w:fill="FFFFFF"/>
              </w:rPr>
              <w:t>午前　　時　　分から</w:t>
            </w:r>
            <w:r w:rsidRPr="005B7CC2">
              <w:rPr>
                <w:rFonts w:hint="eastAsia"/>
                <w:spacing w:val="6"/>
                <w:sz w:val="22"/>
                <w:szCs w:val="20"/>
                <w:u w:val="single"/>
                <w:shd w:val="pct15" w:color="auto" w:fill="FFFFFF"/>
              </w:rPr>
              <w:t xml:space="preserve"> </w:t>
            </w:r>
            <w:r w:rsidRPr="005B7CC2">
              <w:rPr>
                <w:rFonts w:hint="eastAsia"/>
                <w:spacing w:val="12"/>
                <w:sz w:val="22"/>
                <w:szCs w:val="20"/>
                <w:u w:val="single"/>
                <w:shd w:val="pct15" w:color="auto" w:fill="FFFFFF"/>
              </w:rPr>
              <w:t>午後　　時　　分まで</w:t>
            </w:r>
          </w:p>
          <w:p w14:paraId="47CFC1F7" w14:textId="77777777" w:rsidR="005B7CC2" w:rsidRPr="00230482" w:rsidRDefault="00230482" w:rsidP="000E4425">
            <w:pPr>
              <w:autoSpaceDE w:val="0"/>
              <w:autoSpaceDN w:val="0"/>
              <w:spacing w:line="220" w:lineRule="exact"/>
              <w:jc w:val="right"/>
              <w:rPr>
                <w:sz w:val="22"/>
                <w:szCs w:val="20"/>
              </w:rPr>
            </w:pPr>
            <w:r w:rsidRPr="00230482">
              <w:rPr>
                <w:rFonts w:hint="eastAsia"/>
                <w:spacing w:val="12"/>
                <w:sz w:val="18"/>
                <w:szCs w:val="20"/>
              </w:rPr>
              <w:t>※</w:t>
            </w:r>
            <w:r w:rsidR="00A15C1F">
              <w:rPr>
                <w:rFonts w:hint="eastAsia"/>
                <w:spacing w:val="12"/>
                <w:sz w:val="18"/>
                <w:szCs w:val="20"/>
              </w:rPr>
              <w:t xml:space="preserve">　</w:t>
            </w:r>
            <w:r w:rsidRPr="00230482">
              <w:rPr>
                <w:rFonts w:hint="eastAsia"/>
                <w:spacing w:val="12"/>
                <w:sz w:val="18"/>
                <w:szCs w:val="20"/>
              </w:rPr>
              <w:t>勤務地により始業・終業時間が異なります。</w:t>
            </w:r>
          </w:p>
        </w:tc>
      </w:tr>
      <w:tr w:rsidR="005B7CC2" w14:paraId="33AD7CFF" w14:textId="77777777" w:rsidTr="00E55D5C">
        <w:trPr>
          <w:trHeight w:val="697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48A11A5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45F3F">
              <w:rPr>
                <w:rFonts w:ascii="ＭＳ ゴシック" w:eastAsia="ＭＳ ゴシック" w:hAnsi="ＭＳ ゴシック" w:hint="eastAsia"/>
                <w:szCs w:val="21"/>
              </w:rPr>
              <w:t>３　週休日等</w:t>
            </w:r>
          </w:p>
        </w:tc>
        <w:tc>
          <w:tcPr>
            <w:tcW w:w="140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D3B670" w14:textId="77777777" w:rsidR="005B7CC2" w:rsidRPr="005B7CC2" w:rsidRDefault="005B7CC2" w:rsidP="000E4425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(1)</w:t>
            </w: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 xml:space="preserve"> 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週休日　　日曜日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 xml:space="preserve">土曜日　</w:t>
            </w:r>
          </w:p>
          <w:p w14:paraId="580ADC2D" w14:textId="77777777" w:rsidR="005B7CC2" w:rsidRPr="005B7CC2" w:rsidRDefault="005B7CC2" w:rsidP="000E4425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(2)</w:t>
            </w: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 xml:space="preserve"> 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休　日　　国民の祝日に関する法律に定める休日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年末年始</w:t>
            </w:r>
            <w:r w:rsidRPr="005B7CC2">
              <w:rPr>
                <w:rFonts w:ascii="ＭＳ 明朝" w:eastAsia="ＭＳ 明朝" w:hAnsi="ＭＳ 明朝" w:hint="eastAsia"/>
                <w:spacing w:val="12"/>
                <w:w w:val="80"/>
                <w:sz w:val="22"/>
                <w:szCs w:val="12"/>
              </w:rPr>
              <w:t>（12/29～1/3）</w:t>
            </w:r>
          </w:p>
        </w:tc>
      </w:tr>
      <w:tr w:rsidR="005B7CC2" w14:paraId="42DBC676" w14:textId="77777777" w:rsidTr="00E55D5C">
        <w:trPr>
          <w:trHeight w:val="707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1A10387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45F3F">
              <w:rPr>
                <w:rFonts w:ascii="ＭＳ ゴシック" w:eastAsia="ＭＳ ゴシック" w:hAnsi="ＭＳ ゴシック" w:hint="eastAsia"/>
                <w:szCs w:val="21"/>
              </w:rPr>
              <w:t>４　休暇</w:t>
            </w:r>
          </w:p>
        </w:tc>
        <w:tc>
          <w:tcPr>
            <w:tcW w:w="140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11110F" w14:textId="77777777" w:rsidR="005B7CC2" w:rsidRPr="005B7CC2" w:rsidRDefault="005B7CC2" w:rsidP="000E4425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(1)</w:t>
            </w: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 xml:space="preserve"> 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 xml:space="preserve">年次有給休暇　　</w:t>
            </w:r>
            <w:r w:rsidR="003C23D8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正規職員に準じて付与され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ます</w:t>
            </w:r>
            <w:r w:rsidR="00A15C1F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。</w:t>
            </w:r>
          </w:p>
          <w:p w14:paraId="5EC83D12" w14:textId="77777777" w:rsidR="005B7CC2" w:rsidRPr="005B7CC2" w:rsidRDefault="005B7CC2" w:rsidP="000E4425">
            <w:pPr>
              <w:autoSpaceDE w:val="0"/>
              <w:autoSpaceDN w:val="0"/>
              <w:spacing w:line="200" w:lineRule="exact"/>
              <w:jc w:val="left"/>
              <w:rPr>
                <w:sz w:val="22"/>
                <w:szCs w:val="24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(2)</w:t>
            </w: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 xml:space="preserve"> 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特別休暇　　　　正規職員に準じて認められます</w:t>
            </w:r>
            <w:r w:rsidR="00A15C1F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。</w:t>
            </w:r>
          </w:p>
        </w:tc>
      </w:tr>
      <w:tr w:rsidR="005B7CC2" w14:paraId="791C0D8F" w14:textId="77777777" w:rsidTr="00E55D5C">
        <w:trPr>
          <w:trHeight w:val="995"/>
        </w:trPr>
        <w:tc>
          <w:tcPr>
            <w:tcW w:w="1701" w:type="dxa"/>
            <w:vMerge w:val="restart"/>
            <w:tcBorders>
              <w:right w:val="single" w:sz="18" w:space="0" w:color="auto"/>
            </w:tcBorders>
            <w:vAlign w:val="center"/>
          </w:tcPr>
          <w:p w14:paraId="04597E6E" w14:textId="77777777" w:rsidR="005B7CC2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645F3F">
              <w:rPr>
                <w:rFonts w:ascii="ＭＳ ゴシック" w:eastAsia="ＭＳ ゴシック" w:hAnsi="ＭＳ ゴシック" w:hint="eastAsia"/>
                <w:szCs w:val="21"/>
              </w:rPr>
              <w:t xml:space="preserve">　給与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7853E21A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報酬</w:t>
            </w:r>
          </w:p>
        </w:tc>
        <w:tc>
          <w:tcPr>
            <w:tcW w:w="1403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15FCBA" w14:textId="77777777" w:rsidR="006A08A2" w:rsidRDefault="00734A33" w:rsidP="000E4425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734A33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(1</w:t>
            </w:r>
            <w:r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 xml:space="preserve">) </w:t>
            </w:r>
            <w:r w:rsidR="005B7CC2" w:rsidRPr="00734A33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給料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（※経験年数等によって決定します）</w:t>
            </w:r>
          </w:p>
          <w:p w14:paraId="778D3A04" w14:textId="2B2A1548" w:rsidR="006A08A2" w:rsidRPr="00F26A16" w:rsidRDefault="00734A33" w:rsidP="000E4425">
            <w:pPr>
              <w:autoSpaceDE w:val="0"/>
              <w:autoSpaceDN w:val="0"/>
              <w:spacing w:line="220" w:lineRule="exact"/>
              <w:ind w:firstLineChars="200" w:firstLine="510"/>
              <w:jc w:val="left"/>
              <w:rPr>
                <w:rFonts w:ascii="ＭＳ 明朝" w:eastAsia="ＭＳ 明朝" w:hAnsi="ＭＳ 明朝"/>
                <w:color w:val="000000" w:themeColor="text1"/>
                <w:spacing w:val="12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教育職（教諭</w:t>
            </w:r>
            <w:r w:rsidR="00546924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）</w:t>
            </w:r>
            <w:r w:rsidR="000E4425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 xml:space="preserve"> </w:t>
            </w:r>
            <w:r w:rsidR="00DC1AC7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２</w:t>
            </w:r>
            <w:r w:rsidR="000E4425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３８</w:t>
            </w:r>
            <w:r w:rsidR="003F759E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，</w:t>
            </w:r>
            <w:r w:rsidR="000E4425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７２６</w:t>
            </w:r>
            <w:r w:rsidR="00D53816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円～</w:t>
            </w:r>
            <w:r w:rsidR="00CB4B81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４</w:t>
            </w:r>
            <w:r w:rsidR="000E4425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４０</w:t>
            </w:r>
            <w:r w:rsidR="003F759E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，</w:t>
            </w:r>
            <w:r w:rsidR="000E4425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１６０</w:t>
            </w:r>
            <w:r w:rsidR="00BF5670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円</w:t>
            </w:r>
          </w:p>
          <w:p w14:paraId="7FF7B278" w14:textId="33BFB86F" w:rsidR="005B7CC2" w:rsidRPr="000E4425" w:rsidRDefault="005B7CC2" w:rsidP="000E4425">
            <w:pPr>
              <w:autoSpaceDE w:val="0"/>
              <w:autoSpaceDN w:val="0"/>
              <w:spacing w:line="220" w:lineRule="exact"/>
              <w:ind w:firstLineChars="500" w:firstLine="1276"/>
              <w:jc w:val="left"/>
              <w:rPr>
                <w:rFonts w:ascii="ＭＳ 明朝" w:eastAsia="ＭＳ 明朝" w:hAnsi="ＭＳ 明朝"/>
                <w:color w:val="000000" w:themeColor="text1"/>
                <w:spacing w:val="12"/>
                <w:sz w:val="22"/>
                <w:szCs w:val="16"/>
              </w:rPr>
            </w:pPr>
            <w:r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（</w:t>
            </w:r>
            <w:r w:rsidRPr="00F26A1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16"/>
              </w:rPr>
              <w:t>助教諭</w:t>
            </w:r>
            <w:r w:rsidR="00546924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）</w:t>
            </w:r>
            <w:r w:rsidR="000E4425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２１４</w:t>
            </w:r>
            <w:r w:rsidR="00DC1AC7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，</w:t>
            </w:r>
            <w:r w:rsidR="000E4425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３９０</w:t>
            </w:r>
            <w:r w:rsidR="003C1565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円</w:t>
            </w:r>
            <w:r w:rsidR="00D53816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～</w:t>
            </w:r>
            <w:r w:rsidR="00DC1AC7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３４</w:t>
            </w:r>
            <w:r w:rsidR="000E4425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７</w:t>
            </w:r>
            <w:r w:rsidR="00DC1AC7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，</w:t>
            </w:r>
            <w:r w:rsidR="000E4425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６６１</w:t>
            </w:r>
            <w:r w:rsidR="00BF5670" w:rsidRPr="00F26A16">
              <w:rPr>
                <w:rFonts w:ascii="ＭＳ 明朝" w:eastAsia="ＭＳ 明朝" w:hAnsi="ＭＳ 明朝" w:hint="eastAsia"/>
                <w:color w:val="000000" w:themeColor="text1"/>
                <w:spacing w:val="12"/>
                <w:sz w:val="22"/>
                <w:szCs w:val="16"/>
              </w:rPr>
              <w:t>円</w:t>
            </w:r>
          </w:p>
          <w:p w14:paraId="5C86B215" w14:textId="77777777" w:rsidR="005B7CC2" w:rsidRPr="005B7CC2" w:rsidRDefault="007603AA" w:rsidP="000E4425">
            <w:pPr>
              <w:autoSpaceDE w:val="0"/>
              <w:autoSpaceDN w:val="0"/>
              <w:spacing w:line="220" w:lineRule="exact"/>
              <w:ind w:firstLineChars="50" w:firstLine="128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 xml:space="preserve">　　　　　　　　　　　　　</w:t>
            </w:r>
          </w:p>
          <w:p w14:paraId="366ABFA6" w14:textId="77777777" w:rsidR="005B7CC2" w:rsidRPr="005B7CC2" w:rsidRDefault="005B7CC2" w:rsidP="000E4425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(2)</w:t>
            </w: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 xml:space="preserve"> 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給料の調整額</w:t>
            </w:r>
            <w:r w:rsidR="006A08A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 xml:space="preserve">　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級号給に応じて支給</w:t>
            </w:r>
          </w:p>
          <w:p w14:paraId="38470BFC" w14:textId="77777777" w:rsidR="005B7CC2" w:rsidRPr="005B7CC2" w:rsidRDefault="005B7CC2" w:rsidP="000E4425">
            <w:pPr>
              <w:autoSpaceDE w:val="0"/>
              <w:autoSpaceDN w:val="0"/>
              <w:spacing w:line="220" w:lineRule="exact"/>
              <w:ind w:left="1774" w:hangingChars="695" w:hanging="1774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(3)</w:t>
            </w: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 xml:space="preserve"> 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地域手当　給料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扶養手当の月額合計額に支給割合を乗じて算定</w:t>
            </w:r>
          </w:p>
          <w:p w14:paraId="18A3A3BB" w14:textId="77777777" w:rsidR="005B7CC2" w:rsidRPr="005B7CC2" w:rsidRDefault="005B7CC2" w:rsidP="000E4425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(4)</w:t>
            </w: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 xml:space="preserve"> 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諸手当　　通勤手当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扶養手当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住居手当等を届出により支給</w:t>
            </w:r>
          </w:p>
          <w:p w14:paraId="58CD06F6" w14:textId="77777777" w:rsidR="005B7CC2" w:rsidRPr="005B7CC2" w:rsidRDefault="005B7CC2" w:rsidP="000E4425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(5)</w:t>
            </w: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 xml:space="preserve"> 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期末手当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勤勉手当　　基準日における任用期間に応じて支給</w:t>
            </w:r>
          </w:p>
          <w:p w14:paraId="4C90F6E4" w14:textId="26B6D71B" w:rsidR="005B7CC2" w:rsidRPr="005B7CC2" w:rsidRDefault="005B7CC2" w:rsidP="000E4425">
            <w:pPr>
              <w:autoSpaceDE w:val="0"/>
              <w:autoSpaceDN w:val="0"/>
              <w:spacing w:line="220" w:lineRule="exact"/>
              <w:ind w:left="1786" w:hangingChars="700" w:hanging="1786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(6)</w:t>
            </w: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 xml:space="preserve"> 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支給日　　給料及び諸手当は毎月19日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="00BB5269" w:rsidRPr="00BB5269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期末手当は６月、12月及び３月の所定日、勤勉手当は６月及び12月の所定日に支給</w:t>
            </w:r>
          </w:p>
          <w:p w14:paraId="705C5567" w14:textId="5669A0A8" w:rsidR="005B7CC2" w:rsidRDefault="005B7CC2" w:rsidP="000E4425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 xml:space="preserve">(7) </w:t>
            </w:r>
            <w:r w:rsidR="003C23D8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 xml:space="preserve">退職手当　</w:t>
            </w:r>
            <w:r w:rsidR="000E4425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在職</w:t>
            </w:r>
            <w:r w:rsidR="003C23D8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期間等に応じて支給（引き続いて在職した期間が６月未満の場合は対象外）</w:t>
            </w:r>
          </w:p>
          <w:p w14:paraId="214542B0" w14:textId="77777777" w:rsidR="004418CE" w:rsidRPr="004418CE" w:rsidRDefault="003C23D8" w:rsidP="000E4425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8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 xml:space="preserve"> その他　　正規職員に適用される条例等の規定を適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用</w:t>
            </w:r>
          </w:p>
        </w:tc>
      </w:tr>
      <w:tr w:rsidR="005B7CC2" w14:paraId="2B2AEF14" w14:textId="77777777" w:rsidTr="006A08A2">
        <w:trPr>
          <w:trHeight w:val="1799"/>
        </w:trPr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14:paraId="44412CEC" w14:textId="77777777" w:rsidR="005B7CC2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3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652AE2" w14:textId="77777777" w:rsidR="005B7CC2" w:rsidRPr="005B7CC2" w:rsidRDefault="005B7CC2" w:rsidP="000E442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line="220" w:lineRule="exact"/>
              <w:ind w:leftChars="0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  <w:u w:val="single"/>
              </w:rPr>
            </w:pPr>
          </w:p>
        </w:tc>
      </w:tr>
      <w:tr w:rsidR="005B7CC2" w14:paraId="368056F3" w14:textId="77777777" w:rsidTr="00F81094">
        <w:trPr>
          <w:trHeight w:val="374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92296FA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645F3F">
              <w:rPr>
                <w:rFonts w:ascii="ＭＳ ゴシック" w:eastAsia="ＭＳ ゴシック" w:hAnsi="ＭＳ ゴシック" w:hint="eastAsia"/>
                <w:szCs w:val="21"/>
              </w:rPr>
              <w:t xml:space="preserve">　社会保険</w:t>
            </w:r>
          </w:p>
        </w:tc>
        <w:tc>
          <w:tcPr>
            <w:tcW w:w="140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06BDF4" w14:textId="77777777" w:rsidR="005B7CC2" w:rsidRDefault="009B390C" w:rsidP="000E4425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>
              <w:rPr>
                <w:rFonts w:ascii="ＭＳ 明朝" w:eastAsia="ＭＳ 明朝" w:hAnsi="ＭＳ 明朝"/>
                <w:spacing w:val="12"/>
                <w:sz w:val="22"/>
                <w:szCs w:val="16"/>
              </w:rPr>
              <w:t>公立学校共済組合の短期組合員及び厚生年金</w:t>
            </w:r>
            <w:r w:rsidR="00F52FB3">
              <w:rPr>
                <w:rFonts w:ascii="ＭＳ 明朝" w:eastAsia="ＭＳ 明朝" w:hAnsi="ＭＳ 明朝"/>
                <w:spacing w:val="12"/>
                <w:sz w:val="22"/>
                <w:szCs w:val="16"/>
              </w:rPr>
              <w:t>の被保険者</w:t>
            </w:r>
          </w:p>
          <w:p w14:paraId="30B1F7E8" w14:textId="77777777" w:rsidR="004418CE" w:rsidRPr="00F81094" w:rsidRDefault="004418CE" w:rsidP="000E442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注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40～64歳の方は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介護保険の被保険者となります。</w:t>
            </w:r>
          </w:p>
        </w:tc>
      </w:tr>
      <w:tr w:rsidR="005B7CC2" w14:paraId="35371B54" w14:textId="77777777" w:rsidTr="00E55D5C"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4946FAE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645F3F">
              <w:rPr>
                <w:rFonts w:ascii="ＭＳ ゴシック" w:eastAsia="ＭＳ ゴシック" w:hAnsi="ＭＳ ゴシック" w:hint="eastAsia"/>
                <w:szCs w:val="21"/>
              </w:rPr>
              <w:t xml:space="preserve">　雇用保険</w:t>
            </w:r>
          </w:p>
        </w:tc>
        <w:tc>
          <w:tcPr>
            <w:tcW w:w="140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8D6A62" w14:textId="77777777" w:rsidR="005B7CC2" w:rsidRPr="005B7CC2" w:rsidRDefault="00D15B46" w:rsidP="000E4425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  <w:szCs w:val="16"/>
              </w:rPr>
              <w:t>無し</w:t>
            </w:r>
          </w:p>
        </w:tc>
      </w:tr>
      <w:tr w:rsidR="005B7CC2" w14:paraId="44CC91AF" w14:textId="77777777" w:rsidTr="00E55D5C">
        <w:trPr>
          <w:trHeight w:val="5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E202462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645F3F">
              <w:rPr>
                <w:rFonts w:ascii="ＭＳ ゴシック" w:eastAsia="ＭＳ ゴシック" w:hAnsi="ＭＳ ゴシック" w:hint="eastAsia"/>
                <w:szCs w:val="21"/>
              </w:rPr>
              <w:t xml:space="preserve">　災害補償</w:t>
            </w:r>
          </w:p>
        </w:tc>
        <w:tc>
          <w:tcPr>
            <w:tcW w:w="140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208649" w14:textId="77777777" w:rsidR="005B7CC2" w:rsidRPr="005B7CC2" w:rsidRDefault="005B7CC2" w:rsidP="000E4425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公務上及び通勤途上の災害に「地方公務員災害補償法」が適用されます。</w:t>
            </w:r>
          </w:p>
        </w:tc>
      </w:tr>
      <w:tr w:rsidR="005B7CC2" w14:paraId="66DDBDE8" w14:textId="77777777" w:rsidTr="00E55D5C">
        <w:trPr>
          <w:trHeight w:val="759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6FDC761" w14:textId="77777777" w:rsidR="005B7CC2" w:rsidRPr="00645F3F" w:rsidRDefault="005B7CC2" w:rsidP="000E44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645F3F"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</w:p>
        </w:tc>
        <w:tc>
          <w:tcPr>
            <w:tcW w:w="140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6C828" w14:textId="77777777" w:rsidR="005B7CC2" w:rsidRPr="005B7CC2" w:rsidRDefault="005B7CC2" w:rsidP="000E442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・給与から所得税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="00880605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住民税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="00880605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共済組合掛金等を控除して支給します。</w:t>
            </w:r>
          </w:p>
          <w:p w14:paraId="4AC95A02" w14:textId="77777777" w:rsidR="005B7CC2" w:rsidRDefault="005B7CC2" w:rsidP="000E442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pacing w:val="12"/>
                <w:sz w:val="22"/>
                <w:szCs w:val="16"/>
              </w:rPr>
            </w:pPr>
            <w:r w:rsidRPr="005B7CC2">
              <w:rPr>
                <w:rFonts w:ascii="ＭＳ 明朝" w:eastAsia="ＭＳ 明朝" w:hAnsi="ＭＳ 明朝" w:hint="eastAsia"/>
                <w:spacing w:val="6"/>
                <w:sz w:val="22"/>
                <w:szCs w:val="16"/>
              </w:rPr>
              <w:t>・任用に伴い住居を移転した場合は</w:t>
            </w:r>
            <w:r w:rsidR="009B390C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、</w:t>
            </w:r>
            <w:r w:rsidR="0029578B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赴任旅費を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支給</w:t>
            </w:r>
            <w:r w:rsidR="0029578B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し</w:t>
            </w:r>
            <w:r w:rsidRPr="005B7CC2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ます。</w:t>
            </w:r>
          </w:p>
          <w:p w14:paraId="298ED067" w14:textId="1B757040" w:rsidR="00880605" w:rsidRPr="005B7CC2" w:rsidRDefault="009B390C" w:rsidP="000E4425">
            <w:pPr>
              <w:autoSpaceDE w:val="0"/>
              <w:autoSpaceDN w:val="0"/>
              <w:spacing w:line="240" w:lineRule="exact"/>
              <w:jc w:val="left"/>
              <w:rPr>
                <w:spacing w:val="12"/>
                <w:sz w:val="22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・児童手当は、住所地の市区町村が</w:t>
            </w:r>
            <w:r w:rsidR="00880605">
              <w:rPr>
                <w:rFonts w:ascii="ＭＳ 明朝" w:eastAsia="ＭＳ 明朝" w:hAnsi="ＭＳ 明朝" w:hint="eastAsia"/>
                <w:spacing w:val="12"/>
                <w:sz w:val="22"/>
                <w:szCs w:val="16"/>
              </w:rPr>
              <w:t>支給します。</w:t>
            </w:r>
          </w:p>
        </w:tc>
      </w:tr>
    </w:tbl>
    <w:p w14:paraId="63CB59DA" w14:textId="2570CBE0" w:rsidR="00E55D5C" w:rsidRPr="00E55D5C" w:rsidRDefault="009B390C" w:rsidP="000E4425">
      <w:pPr>
        <w:autoSpaceDE w:val="0"/>
        <w:autoSpaceDN w:val="0"/>
        <w:jc w:val="right"/>
        <w:rPr>
          <w:b/>
          <w:sz w:val="20"/>
          <w:szCs w:val="24"/>
        </w:rPr>
      </w:pPr>
      <w:r>
        <w:rPr>
          <w:rFonts w:hint="eastAsia"/>
          <w:b/>
          <w:sz w:val="20"/>
          <w:szCs w:val="24"/>
        </w:rPr>
        <w:t>※上記記載内容は</w:t>
      </w:r>
      <w:r w:rsidRPr="0010100A">
        <w:rPr>
          <w:rFonts w:hint="eastAsia"/>
          <w:b/>
          <w:sz w:val="20"/>
          <w:szCs w:val="24"/>
        </w:rPr>
        <w:t>令和</w:t>
      </w:r>
      <w:r w:rsidR="000E4425">
        <w:rPr>
          <w:rFonts w:hint="eastAsia"/>
          <w:b/>
          <w:sz w:val="20"/>
          <w:szCs w:val="24"/>
        </w:rPr>
        <w:t>６</w:t>
      </w:r>
      <w:r w:rsidR="00880605" w:rsidRPr="0010100A">
        <w:rPr>
          <w:rFonts w:hint="eastAsia"/>
          <w:b/>
          <w:sz w:val="20"/>
          <w:szCs w:val="24"/>
        </w:rPr>
        <w:t>年４月１日</w:t>
      </w:r>
      <w:r w:rsidR="00880605">
        <w:rPr>
          <w:rFonts w:hint="eastAsia"/>
          <w:b/>
          <w:sz w:val="20"/>
          <w:szCs w:val="24"/>
        </w:rPr>
        <w:t>のもの</w:t>
      </w:r>
    </w:p>
    <w:p w14:paraId="0B42E19B" w14:textId="77777777" w:rsidR="00351F11" w:rsidRPr="00E55D5C" w:rsidRDefault="00351F11" w:rsidP="000E4425">
      <w:pPr>
        <w:autoSpaceDE w:val="0"/>
        <w:autoSpaceDN w:val="0"/>
        <w:rPr>
          <w:sz w:val="24"/>
          <w:szCs w:val="24"/>
        </w:rPr>
      </w:pPr>
    </w:p>
    <w:sectPr w:rsidR="00351F11" w:rsidRPr="00E55D5C" w:rsidSect="005B7CC2">
      <w:pgSz w:w="16838" w:h="11906" w:orient="landscape" w:code="9"/>
      <w:pgMar w:top="284" w:right="567" w:bottom="284" w:left="567" w:header="170" w:footer="170" w:gutter="0"/>
      <w:cols w:space="425"/>
      <w:docGrid w:type="linesAndChars" w:linePitch="377" w:charSpace="2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4876" w14:textId="77777777" w:rsidR="00822732" w:rsidRDefault="00822732" w:rsidP="003B1177">
      <w:r>
        <w:separator/>
      </w:r>
    </w:p>
  </w:endnote>
  <w:endnote w:type="continuationSeparator" w:id="0">
    <w:p w14:paraId="650D1A71" w14:textId="77777777" w:rsidR="00822732" w:rsidRDefault="00822732" w:rsidP="003B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72CD" w14:textId="77777777" w:rsidR="00822732" w:rsidRDefault="00822732" w:rsidP="003B1177">
      <w:r>
        <w:separator/>
      </w:r>
    </w:p>
  </w:footnote>
  <w:footnote w:type="continuationSeparator" w:id="0">
    <w:p w14:paraId="5A1E6F6D" w14:textId="77777777" w:rsidR="00822732" w:rsidRDefault="00822732" w:rsidP="003B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32AAC"/>
    <w:multiLevelType w:val="hybridMultilevel"/>
    <w:tmpl w:val="8AE61382"/>
    <w:lvl w:ilvl="0" w:tplc="7908B9A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A72FCF"/>
    <w:multiLevelType w:val="hybridMultilevel"/>
    <w:tmpl w:val="27EE4EEE"/>
    <w:lvl w:ilvl="0" w:tplc="7A08E468">
      <w:start w:val="1"/>
      <w:numFmt w:val="decimal"/>
      <w:lvlText w:val="(%1)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C3995"/>
    <w:multiLevelType w:val="hybridMultilevel"/>
    <w:tmpl w:val="EDA20C0E"/>
    <w:lvl w:ilvl="0" w:tplc="609CADEC">
      <w:start w:val="1"/>
      <w:numFmt w:val="decimal"/>
      <w:lvlText w:val="(%1)"/>
      <w:lvlJc w:val="left"/>
      <w:pPr>
        <w:ind w:left="548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7" w:tentative="1">
      <w:start w:val="1"/>
      <w:numFmt w:val="aiueoFullWidth"/>
      <w:lvlText w:val="(%5)"/>
      <w:lvlJc w:val="left"/>
      <w:pPr>
        <w:ind w:left="2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7" w:tentative="1">
      <w:start w:val="1"/>
      <w:numFmt w:val="aiueoFullWidth"/>
      <w:lvlText w:val="(%8)"/>
      <w:lvlJc w:val="left"/>
      <w:pPr>
        <w:ind w:left="3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2" w:hanging="420"/>
      </w:pPr>
    </w:lvl>
  </w:abstractNum>
  <w:num w:numId="1" w16cid:durableId="901791174">
    <w:abstractNumId w:val="1"/>
  </w:num>
  <w:num w:numId="2" w16cid:durableId="715856348">
    <w:abstractNumId w:val="2"/>
  </w:num>
  <w:num w:numId="3" w16cid:durableId="70899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37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F11"/>
    <w:rsid w:val="00011989"/>
    <w:rsid w:val="0001419C"/>
    <w:rsid w:val="000152BF"/>
    <w:rsid w:val="00024278"/>
    <w:rsid w:val="0004671A"/>
    <w:rsid w:val="00053E3D"/>
    <w:rsid w:val="00082EA2"/>
    <w:rsid w:val="00093112"/>
    <w:rsid w:val="000935F7"/>
    <w:rsid w:val="000A043F"/>
    <w:rsid w:val="000A6A45"/>
    <w:rsid w:val="000B441E"/>
    <w:rsid w:val="000C1003"/>
    <w:rsid w:val="000D2D9F"/>
    <w:rsid w:val="000E4425"/>
    <w:rsid w:val="0010100A"/>
    <w:rsid w:val="001041A1"/>
    <w:rsid w:val="001120AE"/>
    <w:rsid w:val="00134127"/>
    <w:rsid w:val="00147C44"/>
    <w:rsid w:val="001525BD"/>
    <w:rsid w:val="00161E7C"/>
    <w:rsid w:val="00163688"/>
    <w:rsid w:val="00166AAD"/>
    <w:rsid w:val="001728A3"/>
    <w:rsid w:val="00180AA1"/>
    <w:rsid w:val="001838CC"/>
    <w:rsid w:val="00191F2E"/>
    <w:rsid w:val="00194EE2"/>
    <w:rsid w:val="001951D9"/>
    <w:rsid w:val="001A4FF6"/>
    <w:rsid w:val="001B1922"/>
    <w:rsid w:val="001B33F0"/>
    <w:rsid w:val="001E1379"/>
    <w:rsid w:val="00230482"/>
    <w:rsid w:val="00246D14"/>
    <w:rsid w:val="00250A49"/>
    <w:rsid w:val="002544DB"/>
    <w:rsid w:val="00264BE9"/>
    <w:rsid w:val="002666B3"/>
    <w:rsid w:val="00271B38"/>
    <w:rsid w:val="002758EB"/>
    <w:rsid w:val="00292E1E"/>
    <w:rsid w:val="00294A8B"/>
    <w:rsid w:val="0029578B"/>
    <w:rsid w:val="002A5306"/>
    <w:rsid w:val="002E35E2"/>
    <w:rsid w:val="002F4E05"/>
    <w:rsid w:val="00317864"/>
    <w:rsid w:val="00324DB8"/>
    <w:rsid w:val="00336DA1"/>
    <w:rsid w:val="00351F11"/>
    <w:rsid w:val="00354A45"/>
    <w:rsid w:val="003668FE"/>
    <w:rsid w:val="0037732B"/>
    <w:rsid w:val="00383CCA"/>
    <w:rsid w:val="003935BB"/>
    <w:rsid w:val="00397282"/>
    <w:rsid w:val="003A526B"/>
    <w:rsid w:val="003B0E7F"/>
    <w:rsid w:val="003B1177"/>
    <w:rsid w:val="003B2771"/>
    <w:rsid w:val="003C1565"/>
    <w:rsid w:val="003C23D8"/>
    <w:rsid w:val="003D38F6"/>
    <w:rsid w:val="003D5DF5"/>
    <w:rsid w:val="003F759E"/>
    <w:rsid w:val="00407154"/>
    <w:rsid w:val="0041097D"/>
    <w:rsid w:val="004222FC"/>
    <w:rsid w:val="00423A36"/>
    <w:rsid w:val="00424C40"/>
    <w:rsid w:val="00432DC6"/>
    <w:rsid w:val="00434331"/>
    <w:rsid w:val="00435FDB"/>
    <w:rsid w:val="004418CE"/>
    <w:rsid w:val="004524FE"/>
    <w:rsid w:val="00456305"/>
    <w:rsid w:val="004703A7"/>
    <w:rsid w:val="00484A75"/>
    <w:rsid w:val="00493D5B"/>
    <w:rsid w:val="00495FB7"/>
    <w:rsid w:val="004B07EC"/>
    <w:rsid w:val="004C55D0"/>
    <w:rsid w:val="004E7372"/>
    <w:rsid w:val="004F0E05"/>
    <w:rsid w:val="004F30A6"/>
    <w:rsid w:val="004F7F2E"/>
    <w:rsid w:val="00500DFA"/>
    <w:rsid w:val="0051034A"/>
    <w:rsid w:val="00515094"/>
    <w:rsid w:val="00527B82"/>
    <w:rsid w:val="00546924"/>
    <w:rsid w:val="00574EBE"/>
    <w:rsid w:val="0058540F"/>
    <w:rsid w:val="00592103"/>
    <w:rsid w:val="00592787"/>
    <w:rsid w:val="005B3063"/>
    <w:rsid w:val="005B3A81"/>
    <w:rsid w:val="005B7CC2"/>
    <w:rsid w:val="005C0873"/>
    <w:rsid w:val="005C394D"/>
    <w:rsid w:val="005D132A"/>
    <w:rsid w:val="005D4F99"/>
    <w:rsid w:val="005E1A22"/>
    <w:rsid w:val="00615928"/>
    <w:rsid w:val="00623686"/>
    <w:rsid w:val="006445D6"/>
    <w:rsid w:val="00645F3F"/>
    <w:rsid w:val="00651170"/>
    <w:rsid w:val="00651C91"/>
    <w:rsid w:val="00657500"/>
    <w:rsid w:val="00660932"/>
    <w:rsid w:val="0066726D"/>
    <w:rsid w:val="00672146"/>
    <w:rsid w:val="00684141"/>
    <w:rsid w:val="00687453"/>
    <w:rsid w:val="006A08A2"/>
    <w:rsid w:val="006A5BEA"/>
    <w:rsid w:val="006B4E7D"/>
    <w:rsid w:val="006B53E8"/>
    <w:rsid w:val="006D67F8"/>
    <w:rsid w:val="006E37FC"/>
    <w:rsid w:val="006F5248"/>
    <w:rsid w:val="00702031"/>
    <w:rsid w:val="00713D75"/>
    <w:rsid w:val="00723B81"/>
    <w:rsid w:val="00734A33"/>
    <w:rsid w:val="0073740D"/>
    <w:rsid w:val="00741AEB"/>
    <w:rsid w:val="0074568D"/>
    <w:rsid w:val="007603AA"/>
    <w:rsid w:val="007A3AA2"/>
    <w:rsid w:val="007B1CE3"/>
    <w:rsid w:val="007B3E0A"/>
    <w:rsid w:val="007B6B60"/>
    <w:rsid w:val="007B7839"/>
    <w:rsid w:val="007C0855"/>
    <w:rsid w:val="007E0FFA"/>
    <w:rsid w:val="007F4AA1"/>
    <w:rsid w:val="007F6D12"/>
    <w:rsid w:val="007F7016"/>
    <w:rsid w:val="00822732"/>
    <w:rsid w:val="00822AE1"/>
    <w:rsid w:val="00832FDD"/>
    <w:rsid w:val="00852C30"/>
    <w:rsid w:val="0086439B"/>
    <w:rsid w:val="008661EF"/>
    <w:rsid w:val="00877174"/>
    <w:rsid w:val="00880605"/>
    <w:rsid w:val="008A18E3"/>
    <w:rsid w:val="008C139D"/>
    <w:rsid w:val="008C244D"/>
    <w:rsid w:val="008D08FC"/>
    <w:rsid w:val="008D104F"/>
    <w:rsid w:val="008D78F5"/>
    <w:rsid w:val="0090069B"/>
    <w:rsid w:val="00950B1E"/>
    <w:rsid w:val="0096242D"/>
    <w:rsid w:val="00962CA1"/>
    <w:rsid w:val="00967B41"/>
    <w:rsid w:val="00972C06"/>
    <w:rsid w:val="00982A2F"/>
    <w:rsid w:val="009A747B"/>
    <w:rsid w:val="009B0C1B"/>
    <w:rsid w:val="009B2BEC"/>
    <w:rsid w:val="009B390C"/>
    <w:rsid w:val="009B70CC"/>
    <w:rsid w:val="009B7D8E"/>
    <w:rsid w:val="009C28E2"/>
    <w:rsid w:val="009C598C"/>
    <w:rsid w:val="009D119A"/>
    <w:rsid w:val="009F6DCE"/>
    <w:rsid w:val="00A07663"/>
    <w:rsid w:val="00A15C1F"/>
    <w:rsid w:val="00A20CB4"/>
    <w:rsid w:val="00A57C56"/>
    <w:rsid w:val="00A61F7A"/>
    <w:rsid w:val="00A73BF1"/>
    <w:rsid w:val="00A76C6A"/>
    <w:rsid w:val="00A77E29"/>
    <w:rsid w:val="00A8317E"/>
    <w:rsid w:val="00A919CA"/>
    <w:rsid w:val="00AA5607"/>
    <w:rsid w:val="00AB4750"/>
    <w:rsid w:val="00AB64DC"/>
    <w:rsid w:val="00AC331E"/>
    <w:rsid w:val="00AC6C93"/>
    <w:rsid w:val="00AD06B4"/>
    <w:rsid w:val="00AF7FF3"/>
    <w:rsid w:val="00B05D60"/>
    <w:rsid w:val="00B132FF"/>
    <w:rsid w:val="00B23252"/>
    <w:rsid w:val="00B3602E"/>
    <w:rsid w:val="00B37AD6"/>
    <w:rsid w:val="00B46702"/>
    <w:rsid w:val="00B5073F"/>
    <w:rsid w:val="00B5090D"/>
    <w:rsid w:val="00B51438"/>
    <w:rsid w:val="00B70563"/>
    <w:rsid w:val="00B83112"/>
    <w:rsid w:val="00B83AF2"/>
    <w:rsid w:val="00B9523E"/>
    <w:rsid w:val="00BA20C2"/>
    <w:rsid w:val="00BB1433"/>
    <w:rsid w:val="00BB5269"/>
    <w:rsid w:val="00BC692D"/>
    <w:rsid w:val="00BC75DE"/>
    <w:rsid w:val="00BD30BF"/>
    <w:rsid w:val="00BE316C"/>
    <w:rsid w:val="00BF31AF"/>
    <w:rsid w:val="00BF5670"/>
    <w:rsid w:val="00C025AC"/>
    <w:rsid w:val="00C06F5B"/>
    <w:rsid w:val="00C075DC"/>
    <w:rsid w:val="00C07688"/>
    <w:rsid w:val="00C2534D"/>
    <w:rsid w:val="00C276BE"/>
    <w:rsid w:val="00C512D8"/>
    <w:rsid w:val="00C5444B"/>
    <w:rsid w:val="00C57CD8"/>
    <w:rsid w:val="00C61C64"/>
    <w:rsid w:val="00C83933"/>
    <w:rsid w:val="00C869A0"/>
    <w:rsid w:val="00CB1738"/>
    <w:rsid w:val="00CB472F"/>
    <w:rsid w:val="00CB4B81"/>
    <w:rsid w:val="00CB4EDA"/>
    <w:rsid w:val="00CC367A"/>
    <w:rsid w:val="00CC72E7"/>
    <w:rsid w:val="00CD0236"/>
    <w:rsid w:val="00CD2DCC"/>
    <w:rsid w:val="00CE24FA"/>
    <w:rsid w:val="00CE2EBD"/>
    <w:rsid w:val="00CF1308"/>
    <w:rsid w:val="00D01CEF"/>
    <w:rsid w:val="00D15B46"/>
    <w:rsid w:val="00D447BC"/>
    <w:rsid w:val="00D53816"/>
    <w:rsid w:val="00D62D76"/>
    <w:rsid w:val="00D65B44"/>
    <w:rsid w:val="00D86C24"/>
    <w:rsid w:val="00DA4B43"/>
    <w:rsid w:val="00DB0AD6"/>
    <w:rsid w:val="00DB6165"/>
    <w:rsid w:val="00DC16CD"/>
    <w:rsid w:val="00DC1AC7"/>
    <w:rsid w:val="00DD3FA5"/>
    <w:rsid w:val="00DE45B7"/>
    <w:rsid w:val="00E0707B"/>
    <w:rsid w:val="00E07CB2"/>
    <w:rsid w:val="00E15400"/>
    <w:rsid w:val="00E15537"/>
    <w:rsid w:val="00E32BD0"/>
    <w:rsid w:val="00E40088"/>
    <w:rsid w:val="00E40808"/>
    <w:rsid w:val="00E52651"/>
    <w:rsid w:val="00E55D5C"/>
    <w:rsid w:val="00E650D9"/>
    <w:rsid w:val="00E868CF"/>
    <w:rsid w:val="00E940F1"/>
    <w:rsid w:val="00EB441C"/>
    <w:rsid w:val="00EB5BA7"/>
    <w:rsid w:val="00EC00CE"/>
    <w:rsid w:val="00EC6FB0"/>
    <w:rsid w:val="00ED3BC7"/>
    <w:rsid w:val="00EF7D9E"/>
    <w:rsid w:val="00F00C66"/>
    <w:rsid w:val="00F029CF"/>
    <w:rsid w:val="00F0357C"/>
    <w:rsid w:val="00F26A16"/>
    <w:rsid w:val="00F327C0"/>
    <w:rsid w:val="00F35A98"/>
    <w:rsid w:val="00F41443"/>
    <w:rsid w:val="00F52FB3"/>
    <w:rsid w:val="00F56158"/>
    <w:rsid w:val="00F56945"/>
    <w:rsid w:val="00F63C64"/>
    <w:rsid w:val="00F71195"/>
    <w:rsid w:val="00F75013"/>
    <w:rsid w:val="00F81094"/>
    <w:rsid w:val="00F835B0"/>
    <w:rsid w:val="00FA5CF9"/>
    <w:rsid w:val="00FB6F3E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A8D2B3"/>
  <w15:docId w15:val="{779F3B7B-E156-490F-ADE7-3BA55007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EA2"/>
    <w:pPr>
      <w:ind w:leftChars="400" w:left="840"/>
    </w:pPr>
  </w:style>
  <w:style w:type="paragraph" w:styleId="a5">
    <w:name w:val="Block Text"/>
    <w:basedOn w:val="a"/>
    <w:rsid w:val="00F00C66"/>
    <w:pPr>
      <w:tabs>
        <w:tab w:val="num" w:pos="540"/>
      </w:tabs>
      <w:wordWrap w:val="0"/>
      <w:autoSpaceDE w:val="0"/>
      <w:autoSpaceDN w:val="0"/>
      <w:spacing w:line="286" w:lineRule="atLeast"/>
      <w:ind w:left="1953" w:right="134"/>
      <w:jc w:val="left"/>
    </w:pPr>
    <w:rPr>
      <w:rFonts w:ascii="ＭＳ 明朝" w:eastAsia="ＭＳ 明朝" w:hAnsi="Century" w:cs="Times New Roman"/>
      <w:b/>
      <w:color w:val="FF0000"/>
      <w:spacing w:val="17"/>
      <w:sz w:val="19"/>
      <w:szCs w:val="20"/>
      <w:shd w:val="pct15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B1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B1C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1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1177"/>
  </w:style>
  <w:style w:type="paragraph" w:styleId="aa">
    <w:name w:val="footer"/>
    <w:basedOn w:val="a"/>
    <w:link w:val="ab"/>
    <w:uiPriority w:val="99"/>
    <w:unhideWhenUsed/>
    <w:rsid w:val="003B11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1177"/>
  </w:style>
  <w:style w:type="character" w:styleId="ac">
    <w:name w:val="annotation reference"/>
    <w:basedOn w:val="a0"/>
    <w:uiPriority w:val="99"/>
    <w:semiHidden/>
    <w:unhideWhenUsed/>
    <w:rsid w:val="00CC72E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72E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72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C72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C7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若松 亮太</cp:lastModifiedBy>
  <cp:revision>12</cp:revision>
  <cp:lastPrinted>2022-02-28T04:19:00Z</cp:lastPrinted>
  <dcterms:created xsi:type="dcterms:W3CDTF">2024-10-15T01:12:00Z</dcterms:created>
  <dcterms:modified xsi:type="dcterms:W3CDTF">2024-12-17T02:37:00Z</dcterms:modified>
</cp:coreProperties>
</file>