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color="auto"/>
        </w:rPr>
      </w:pPr>
      <w:bookmarkStart w:id="0" w:name="_GoBack"/>
      <w:bookmarkEnd w:id="0"/>
      <w:r>
        <w:rPr>
          <w:rFonts w:hint="eastAsia"/>
        </w:rPr>
        <w:t>　　　　　　　　　　　　　　　　　　　　　　　　　　　　　　　　　　　</w:t>
      </w:r>
      <w:r>
        <w:rPr>
          <w:rFonts w:hint="eastAsia"/>
          <w:color w:val="auto"/>
          <w:u w:val="none" w:color="auto"/>
        </w:rPr>
        <w:t>　令和　年　月　日</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w:t>
      </w:r>
      <w:r>
        <w:rPr>
          <w:rFonts w:hint="eastAsia"/>
          <w:color w:val="auto"/>
          <w:spacing w:val="105"/>
          <w:u w:val="none" w:color="auto"/>
          <w:fitText w:val="2310" w:id="1"/>
        </w:rPr>
        <w:t>広島県知事</w:t>
      </w:r>
      <w:r>
        <w:rPr>
          <w:rFonts w:hint="eastAsia"/>
          <w:color w:val="auto"/>
          <w:u w:val="none" w:color="auto"/>
          <w:fitText w:val="2310" w:id="1"/>
        </w:rPr>
        <w:t>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申請者（代表事業者）</w:t>
      </w:r>
    </w:p>
    <w:p>
      <w:pPr>
        <w:pStyle w:val="0"/>
        <w:rPr>
          <w:rFonts w:hint="default"/>
          <w:color w:val="auto"/>
          <w:u w:val="none" w:color="auto"/>
        </w:rPr>
      </w:pPr>
      <w:r>
        <w:rPr>
          <w:rFonts w:hint="eastAsia"/>
          <w:color w:val="auto"/>
          <w:u w:val="none" w:color="auto"/>
        </w:rPr>
        <w:t>　　　　　　　　　　　　　　　　　　　　　　　所在地　</w:t>
      </w:r>
    </w:p>
    <w:p>
      <w:pPr>
        <w:pStyle w:val="0"/>
        <w:rPr>
          <w:rFonts w:hint="default"/>
          <w:color w:val="auto"/>
          <w:u w:val="none" w:color="auto"/>
        </w:rPr>
      </w:pPr>
      <w:r>
        <w:rPr>
          <w:rFonts w:hint="eastAsia"/>
          <w:color w:val="auto"/>
          <w:u w:val="none" w:color="auto"/>
        </w:rPr>
        <w:t>　　　　　　　　　　　　　　　　　　　　　　　企業名　</w:t>
      </w:r>
    </w:p>
    <w:p>
      <w:pPr>
        <w:pStyle w:val="0"/>
        <w:rPr>
          <w:rFonts w:hint="default"/>
          <w:color w:val="auto"/>
          <w:u w:val="none" w:color="auto"/>
        </w:rPr>
      </w:pPr>
      <w:r>
        <w:rPr>
          <w:rFonts w:hint="eastAsia"/>
          <w:color w:val="auto"/>
          <w:u w:val="none" w:color="auto"/>
        </w:rPr>
        <w:t>　　　　　　　　　　　　　　　　　　　　　　　代表者　　　　　　　　　　　　　　　</w:t>
      </w:r>
    </w:p>
    <w:p>
      <w:pPr>
        <w:pStyle w:val="0"/>
        <w:rPr>
          <w:rFonts w:hint="default"/>
          <w:color w:val="auto"/>
          <w:u w:val="none" w:color="auto"/>
        </w:rPr>
      </w:pPr>
      <w:r>
        <w:rPr>
          <w:rFonts w:hint="eastAsia"/>
          <w:color w:val="auto"/>
          <w:u w:val="none" w:color="auto"/>
        </w:rPr>
        <w:t>　　　　　　　　　　　　　　　　　　　　　　構成員</w:t>
      </w:r>
    </w:p>
    <w:p>
      <w:pPr>
        <w:pStyle w:val="0"/>
        <w:rPr>
          <w:rFonts w:hint="default"/>
          <w:color w:val="auto"/>
          <w:u w:val="none" w:color="auto"/>
        </w:rPr>
      </w:pPr>
      <w:r>
        <w:rPr>
          <w:rFonts w:hint="eastAsia"/>
          <w:color w:val="auto"/>
          <w:u w:val="none" w:color="auto"/>
        </w:rPr>
        <w:t>　　　　　　　　　　　　　　　　　　　　　　　所在地　</w:t>
      </w:r>
    </w:p>
    <w:p>
      <w:pPr>
        <w:pStyle w:val="0"/>
        <w:rPr>
          <w:rFonts w:hint="default"/>
          <w:color w:val="auto"/>
          <w:u w:val="none" w:color="auto"/>
        </w:rPr>
      </w:pPr>
      <w:r>
        <w:rPr>
          <w:rFonts w:hint="eastAsia"/>
          <w:color w:val="auto"/>
          <w:u w:val="none" w:color="auto"/>
        </w:rPr>
        <w:t>　　　　　　　　　　　　　　　　　　　　　　　企業名　</w:t>
      </w:r>
    </w:p>
    <w:p>
      <w:pPr>
        <w:pStyle w:val="0"/>
        <w:rPr>
          <w:rFonts w:hint="default"/>
          <w:color w:val="auto"/>
          <w:u w:val="none" w:color="auto"/>
        </w:rPr>
      </w:pPr>
      <w:r>
        <w:rPr>
          <w:rFonts w:hint="eastAsia"/>
          <w:color w:val="auto"/>
          <w:u w:val="none" w:color="auto"/>
        </w:rPr>
        <w:t>　　　　　　　　　　　　　　　　　　　　　　　代表者　　　　　　　　　　　　　　　</w:t>
      </w:r>
    </w:p>
    <w:p>
      <w:pPr>
        <w:pStyle w:val="0"/>
        <w:rPr>
          <w:rFonts w:hint="default"/>
          <w:color w:val="auto"/>
          <w:u w:val="none" w:color="auto"/>
        </w:rPr>
      </w:pPr>
      <w:r>
        <w:rPr>
          <w:rFonts w:hint="eastAsia"/>
          <w:color w:val="auto"/>
          <w:u w:val="none" w:color="auto"/>
        </w:rPr>
        <w:t>　　　　　　　　　　　　　　　　　　　　　　</w:t>
      </w:r>
    </w:p>
    <w:p>
      <w:pPr>
        <w:pStyle w:val="0"/>
        <w:jc w:val="center"/>
        <w:rPr>
          <w:rFonts w:hint="default"/>
          <w:color w:val="auto"/>
          <w:u w:val="none" w:color="auto"/>
        </w:rPr>
      </w:pPr>
      <w:r>
        <w:rPr>
          <w:rFonts w:hint="eastAsia"/>
          <w:color w:val="auto"/>
          <w:u w:val="none" w:color="auto"/>
        </w:rPr>
        <w:t>令和　　年度新たな価値づくり研究開発支援補助金事業計画書</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新たな価値づくり研究開発支援補助金の交付を受けたいので、次のとおり補助事業計画書を提出します。</w:t>
      </w: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rPr>
          <w:rFonts w:hint="default"/>
          <w:color w:val="auto"/>
          <w:u w:val="none" w:color="auto"/>
        </w:rPr>
      </w:pPr>
      <w:r>
        <w:rPr>
          <w:rFonts w:hint="eastAsia"/>
          <w:color w:val="auto"/>
          <w:u w:val="none" w:color="auto"/>
        </w:rPr>
        <w:t>１　事業対象区分等（いずれかにチェック）</w:t>
      </w:r>
    </w:p>
    <w:tbl>
      <w:tblPr>
        <w:tblStyle w:val="25"/>
        <w:tblW w:w="9101" w:type="dxa"/>
        <w:tblInd w:w="675" w:type="dxa"/>
        <w:tblLayout w:type="fixed"/>
        <w:tblLook w:firstRow="1" w:lastRow="0" w:firstColumn="1" w:lastColumn="0" w:noHBand="0" w:noVBand="1" w:val="04A0"/>
      </w:tblPr>
      <w:tblGrid>
        <w:gridCol w:w="1843"/>
        <w:gridCol w:w="3856"/>
        <w:gridCol w:w="851"/>
        <w:gridCol w:w="2551"/>
      </w:tblGrid>
      <w:tr>
        <w:trPr>
          <w:trHeight w:val="346" w:hRule="atLeast"/>
        </w:trPr>
        <w:tc>
          <w:tcPr>
            <w:tcW w:w="1843" w:type="dxa"/>
            <w:vAlign w:val="center"/>
          </w:tcPr>
          <w:p>
            <w:pPr>
              <w:pStyle w:val="0"/>
              <w:autoSpaceDE w:val="0"/>
              <w:autoSpaceDN w:val="0"/>
              <w:adjustRightInd w:val="0"/>
              <w:jc w:val="center"/>
              <w:rPr>
                <w:rFonts w:hint="default"/>
                <w:color w:val="auto"/>
                <w:u w:val="none" w:color="auto"/>
              </w:rPr>
            </w:pPr>
            <w:r>
              <w:rPr>
                <w:rFonts w:hint="eastAsia"/>
                <w:color w:val="auto"/>
                <w:u w:val="none" w:color="auto"/>
              </w:rPr>
              <w:t>区　分</w:t>
            </w: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color w:val="auto"/>
                <w:u w:val="none" w:color="auto"/>
              </w:rPr>
            </w:pPr>
            <w:r>
              <w:rPr>
                <w:rFonts w:hint="eastAsia"/>
                <w:color w:val="auto"/>
                <w:u w:val="none" w:color="auto"/>
              </w:rPr>
              <w:t>開発テーマ</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u w:val="none" w:color="auto"/>
              </w:rPr>
            </w:pPr>
            <w:r>
              <w:rPr>
                <w:rFonts w:hint="eastAsia"/>
                <w:color w:val="auto"/>
                <w:u w:val="none" w:color="auto"/>
              </w:rPr>
              <w:t>ﾁｪｯｸ欄</w:t>
            </w:r>
          </w:p>
        </w:tc>
        <w:tc>
          <w:tcPr>
            <w:tcW w:w="2551" w:type="dxa"/>
            <w:vAlign w:val="center"/>
          </w:tcPr>
          <w:p>
            <w:pPr>
              <w:pStyle w:val="0"/>
              <w:autoSpaceDE w:val="0"/>
              <w:autoSpaceDN w:val="0"/>
              <w:adjustRightInd w:val="0"/>
              <w:spacing w:line="240" w:lineRule="exact"/>
              <w:jc w:val="center"/>
              <w:rPr>
                <w:rFonts w:hint="default"/>
                <w:color w:val="auto"/>
                <w:u w:val="none" w:color="auto"/>
              </w:rPr>
            </w:pPr>
            <w:r>
              <w:rPr>
                <w:rFonts w:hint="eastAsia"/>
                <w:color w:val="auto"/>
                <w:u w:val="none" w:color="auto"/>
              </w:rPr>
              <w:t>補助率等</w:t>
            </w:r>
          </w:p>
        </w:tc>
      </w:tr>
      <w:tr>
        <w:trPr>
          <w:trHeight w:val="528" w:hRule="atLeast"/>
        </w:trPr>
        <w:tc>
          <w:tcPr>
            <w:tcW w:w="1843" w:type="dxa"/>
            <w:vAlign w:val="center"/>
          </w:tcPr>
          <w:p>
            <w:pPr>
              <w:pStyle w:val="0"/>
              <w:wordWrap w:val="0"/>
              <w:autoSpaceDE w:val="0"/>
              <w:autoSpaceDN w:val="0"/>
              <w:adjustRightInd w:val="0"/>
              <w:rPr>
                <w:rFonts w:hint="default"/>
                <w:color w:val="auto"/>
                <w:u w:val="none" w:color="auto"/>
              </w:rPr>
            </w:pPr>
            <w:r>
              <w:rPr>
                <w:rFonts w:hint="eastAsia"/>
                <w:color w:val="auto"/>
                <w:u w:val="none" w:color="auto"/>
              </w:rPr>
              <w:t>一般型</w:t>
            </w: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40" w:lineRule="exact"/>
              <w:rPr>
                <w:rFonts w:hint="default"/>
                <w:color w:val="auto"/>
                <w:u w:val="none" w:color="auto"/>
              </w:rPr>
            </w:pPr>
            <w:r>
              <w:rPr>
                <w:rFonts w:hint="eastAsia"/>
                <w:color w:val="auto"/>
                <w:u w:val="none" w:color="auto"/>
              </w:rPr>
              <w:t>ものづくりの高度化</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u w:val="none" w:color="auto"/>
              </w:rPr>
            </w:pPr>
            <w:r>
              <w:rPr>
                <w:rFonts w:hint="eastAsia"/>
                <w:color w:val="auto"/>
                <w:u w:val="none" w:color="auto"/>
              </w:rPr>
              <w:t>□</w:t>
            </w:r>
          </w:p>
        </w:tc>
        <w:tc>
          <w:tcPr>
            <w:tcW w:w="2551" w:type="dxa"/>
            <w:vAlign w:val="center"/>
          </w:tcPr>
          <w:p>
            <w:pPr>
              <w:pStyle w:val="0"/>
              <w:autoSpaceDE w:val="0"/>
              <w:autoSpaceDN w:val="0"/>
              <w:adjustRightInd w:val="0"/>
              <w:jc w:val="center"/>
              <w:rPr>
                <w:rFonts w:hint="default"/>
                <w:color w:val="auto"/>
                <w:u w:val="none" w:color="auto"/>
              </w:rPr>
            </w:pPr>
            <w:r>
              <w:rPr>
                <w:rFonts w:hint="eastAsia"/>
                <w:color w:val="auto"/>
                <w:u w:val="none" w:color="auto"/>
              </w:rPr>
              <w:t>１</w:t>
            </w:r>
            <w:r>
              <w:rPr>
                <w:rFonts w:hint="eastAsia"/>
                <w:color w:val="auto"/>
                <w:u w:val="none" w:color="auto"/>
              </w:rPr>
              <w:t>/</w:t>
            </w:r>
            <w:r>
              <w:rPr>
                <w:rFonts w:hint="eastAsia"/>
                <w:color w:val="auto"/>
                <w:u w:val="none" w:color="auto"/>
              </w:rPr>
              <w:t>２以内</w:t>
            </w:r>
          </w:p>
        </w:tc>
      </w:tr>
      <w:tr>
        <w:trPr>
          <w:trHeight w:val="361" w:hRule="atLeast"/>
        </w:trPr>
        <w:tc>
          <w:tcPr>
            <w:tcW w:w="1843" w:type="dxa"/>
            <w:vMerge w:val="restart"/>
            <w:vAlign w:val="center"/>
          </w:tcPr>
          <w:p>
            <w:pPr>
              <w:pStyle w:val="0"/>
              <w:autoSpaceDE w:val="0"/>
              <w:autoSpaceDN w:val="0"/>
              <w:adjustRightInd w:val="0"/>
              <w:rPr>
                <w:rFonts w:hint="default"/>
                <w:color w:val="auto"/>
                <w:u w:val="none" w:color="auto"/>
              </w:rPr>
            </w:pPr>
            <w:r>
              <w:rPr>
                <w:rFonts w:hint="eastAsia"/>
                <w:color w:val="auto"/>
                <w:u w:val="none" w:color="auto"/>
              </w:rPr>
              <w:t>重点型</w:t>
            </w: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40" w:lineRule="exact"/>
              <w:rPr>
                <w:rFonts w:hint="default"/>
                <w:color w:val="auto"/>
                <w:u w:val="none" w:color="auto"/>
              </w:rPr>
            </w:pPr>
            <w:r>
              <w:rPr>
                <w:rFonts w:hint="eastAsia"/>
                <w:color w:val="auto"/>
                <w:u w:val="none" w:color="auto"/>
              </w:rPr>
              <w:t>デジタル化</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u w:val="none" w:color="auto"/>
              </w:rPr>
            </w:pPr>
            <w:r>
              <w:rPr>
                <w:rFonts w:hint="eastAsia"/>
                <w:color w:val="auto"/>
                <w:u w:val="none" w:color="auto"/>
              </w:rPr>
              <w:t>□</w:t>
            </w:r>
          </w:p>
        </w:tc>
        <w:tc>
          <w:tcPr>
            <w:tcW w:w="2551" w:type="dxa"/>
            <w:vMerge w:val="restart"/>
            <w:vAlign w:val="center"/>
          </w:tcPr>
          <w:p>
            <w:pPr>
              <w:pStyle w:val="0"/>
              <w:autoSpaceDE w:val="0"/>
              <w:autoSpaceDN w:val="0"/>
              <w:adjustRightInd w:val="0"/>
              <w:jc w:val="center"/>
              <w:rPr>
                <w:rFonts w:hint="default"/>
                <w:color w:val="auto"/>
                <w:u w:val="none" w:color="auto"/>
              </w:rPr>
            </w:pPr>
            <w:r>
              <w:rPr>
                <w:rFonts w:hint="eastAsia"/>
                <w:color w:val="auto"/>
                <w:u w:val="none" w:color="auto"/>
              </w:rPr>
              <w:t>２</w:t>
            </w:r>
            <w:r>
              <w:rPr>
                <w:rFonts w:hint="eastAsia"/>
                <w:color w:val="auto"/>
                <w:u w:val="none" w:color="auto"/>
              </w:rPr>
              <w:t>/</w:t>
            </w:r>
            <w:r>
              <w:rPr>
                <w:rFonts w:hint="eastAsia"/>
                <w:color w:val="auto"/>
                <w:u w:val="none" w:color="auto"/>
              </w:rPr>
              <w:t>３以内</w:t>
            </w:r>
          </w:p>
        </w:tc>
      </w:tr>
      <w:tr>
        <w:trPr>
          <w:trHeight w:val="361" w:hRule="atLeast"/>
        </w:trPr>
        <w:tc>
          <w:tcPr>
            <w:tcW w:w="1843" w:type="dxa"/>
            <w:vMerge w:val="continue"/>
            <w:vAlign w:val="center"/>
          </w:tcPr>
          <w:p>
            <w:pPr>
              <w:pStyle w:val="0"/>
              <w:autoSpaceDE w:val="0"/>
              <w:autoSpaceDN w:val="0"/>
              <w:adjustRightInd w:val="0"/>
              <w:rPr>
                <w:rFonts w:hint="default"/>
              </w:rPr>
            </w:pP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80" w:lineRule="exact"/>
              <w:rPr>
                <w:rFonts w:hint="default"/>
                <w:color w:val="auto"/>
                <w:u w:val="none" w:color="auto"/>
              </w:rPr>
            </w:pPr>
            <w:r>
              <w:rPr>
                <w:rFonts w:hint="eastAsia"/>
                <w:color w:val="auto"/>
                <w:u w:val="none" w:color="auto"/>
              </w:rPr>
              <w:t>カーボンニュートラルに係る新分野展開・事業転換</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u w:val="none" w:color="auto"/>
              </w:rPr>
            </w:pPr>
            <w:r>
              <w:rPr>
                <w:rFonts w:hint="eastAsia"/>
                <w:color w:val="auto"/>
                <w:u w:val="none" w:color="auto"/>
              </w:rPr>
              <w:t>□</w:t>
            </w:r>
          </w:p>
        </w:tc>
        <w:tc>
          <w:tcPr>
            <w:tcW w:w="2551" w:type="dxa"/>
            <w:vMerge w:val="continue"/>
            <w:vAlign w:val="center"/>
          </w:tcPr>
          <w:p>
            <w:pPr>
              <w:pStyle w:val="0"/>
              <w:autoSpaceDE w:val="0"/>
              <w:autoSpaceDN w:val="0"/>
              <w:adjustRightInd w:val="0"/>
              <w:jc w:val="center"/>
              <w:rPr>
                <w:rFonts w:hint="default"/>
              </w:rPr>
            </w:pPr>
          </w:p>
        </w:tc>
      </w:tr>
      <w:tr>
        <w:trPr>
          <w:trHeight w:val="361" w:hRule="atLeast"/>
        </w:trPr>
        <w:tc>
          <w:tcPr>
            <w:tcW w:w="1843"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80" w:lineRule="exact"/>
              <w:rPr>
                <w:rFonts w:hint="default"/>
                <w:color w:val="auto"/>
                <w:kern w:val="0"/>
                <w:sz w:val="20"/>
                <w:u w:val="none" w:color="auto"/>
              </w:rPr>
            </w:pPr>
            <w:r>
              <w:rPr>
                <w:rFonts w:hint="eastAsia"/>
                <w:color w:val="auto"/>
                <w:u w:val="none" w:color="auto"/>
              </w:rPr>
              <w:t>事業管理機関</w:t>
            </w: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color w:val="auto"/>
                <w:u w:val="none" w:color="auto"/>
              </w:rPr>
            </w:pPr>
            <w:r>
              <w:rPr>
                <w:rFonts w:hint="eastAsia"/>
                <w:color w:val="auto"/>
                <w:u w:val="none" w:color="auto"/>
              </w:rPr>
              <w:t>―</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u w:val="none" w:color="auto"/>
              </w:rPr>
            </w:pPr>
            <w:r>
              <w:rPr>
                <w:rFonts w:hint="eastAsia"/>
                <w:color w:val="auto"/>
                <w:u w:val="none" w:color="auto"/>
              </w:rPr>
              <w:t>□</w:t>
            </w:r>
          </w:p>
        </w:tc>
        <w:tc>
          <w:tcPr>
            <w:tcW w:w="2551" w:type="dxa"/>
            <w:vAlign w:val="center"/>
          </w:tcPr>
          <w:p>
            <w:pPr>
              <w:pStyle w:val="0"/>
              <w:autoSpaceDE w:val="0"/>
              <w:autoSpaceDN w:val="0"/>
              <w:adjustRightInd w:val="0"/>
              <w:jc w:val="left"/>
              <w:rPr>
                <w:rFonts w:hint="default"/>
                <w:color w:val="auto"/>
                <w:u w:val="none" w:color="auto"/>
              </w:rPr>
            </w:pPr>
            <w:r>
              <w:rPr>
                <w:rFonts w:hint="eastAsia" w:ascii="ＭＳ 明朝" w:hAnsi="ＭＳ 明朝" w:eastAsia="ＭＳ 明朝"/>
                <w:color w:val="auto"/>
                <w:kern w:val="0"/>
                <w:u w:val="none" w:color="auto"/>
              </w:rPr>
              <w:t>代表事業者の補助金の</w:t>
            </w:r>
          </w:p>
          <w:p>
            <w:pPr>
              <w:pStyle w:val="0"/>
              <w:autoSpaceDE w:val="0"/>
              <w:autoSpaceDN w:val="0"/>
              <w:adjustRightInd w:val="0"/>
              <w:jc w:val="left"/>
              <w:rPr>
                <w:rFonts w:hint="default"/>
                <w:color w:val="auto"/>
                <w:u w:val="none" w:color="auto"/>
              </w:rPr>
            </w:pPr>
            <w:r>
              <w:rPr>
                <w:rFonts w:hint="eastAsia" w:ascii="ＭＳ 明朝" w:hAnsi="ＭＳ 明朝" w:eastAsia="ＭＳ 明朝"/>
                <w:color w:val="auto"/>
                <w:kern w:val="0"/>
                <w:u w:val="none" w:color="auto"/>
              </w:rPr>
              <w:t>10</w:t>
            </w:r>
            <w:r>
              <w:rPr>
                <w:rFonts w:hint="eastAsia" w:ascii="ＭＳ 明朝" w:hAnsi="ＭＳ 明朝" w:eastAsia="ＭＳ 明朝"/>
                <w:color w:val="auto"/>
                <w:kern w:val="0"/>
                <w:u w:val="none" w:color="auto"/>
              </w:rPr>
              <w:t>／</w:t>
            </w:r>
            <w:r>
              <w:rPr>
                <w:rFonts w:hint="eastAsia" w:ascii="ＭＳ 明朝" w:hAnsi="ＭＳ 明朝" w:eastAsia="ＭＳ 明朝"/>
                <w:color w:val="auto"/>
                <w:kern w:val="0"/>
                <w:u w:val="none" w:color="auto"/>
              </w:rPr>
              <w:t>100</w:t>
            </w:r>
            <w:r>
              <w:rPr>
                <w:rFonts w:hint="eastAsia" w:ascii="ＭＳ 明朝" w:hAnsi="ＭＳ 明朝" w:eastAsia="ＭＳ 明朝"/>
                <w:color w:val="auto"/>
                <w:kern w:val="0"/>
                <w:u w:val="none" w:color="auto"/>
              </w:rPr>
              <w:t>に相当する額</w:t>
            </w:r>
          </w:p>
        </w:tc>
      </w:tr>
    </w:tbl>
    <w:p>
      <w:pPr>
        <w:pStyle w:val="0"/>
        <w:rPr>
          <w:rFonts w:hint="default"/>
          <w:color w:val="auto"/>
          <w:u w:val="none" w:color="auto"/>
        </w:rPr>
      </w:pPr>
    </w:p>
    <w:p>
      <w:pPr>
        <w:pStyle w:val="0"/>
        <w:rPr>
          <w:rFonts w:hint="default"/>
          <w:color w:val="auto"/>
          <w:u w:val="none" w:color="auto"/>
        </w:rPr>
      </w:pPr>
      <w:r>
        <w:rPr>
          <w:rFonts w:hint="eastAsia"/>
          <w:color w:val="auto"/>
          <w:u w:val="none" w:color="auto"/>
        </w:rPr>
        <w:t>２　補助事業の目的及び内容</w:t>
      </w:r>
    </w:p>
    <w:p>
      <w:pPr>
        <w:pStyle w:val="0"/>
        <w:rPr>
          <w:rFonts w:hint="default"/>
          <w:color w:val="auto"/>
          <w:u w:val="none" w:color="auto"/>
        </w:rPr>
      </w:pPr>
      <w:r>
        <w:rPr>
          <w:rFonts w:hint="eastAsia"/>
          <w:color w:val="auto"/>
          <w:u w:val="none" w:color="auto"/>
        </w:rPr>
        <w:t>　　別紙１「事業計画書」及び別紙２「事業収支計画書」のとおり</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添付書類　※</w:t>
      </w:r>
      <w:r>
        <w:rPr>
          <w:rFonts w:hint="eastAsia" w:ascii="ＭＳ 明朝" w:hAnsi="ＭＳ 明朝" w:eastAsia="ＭＳ 明朝"/>
          <w:color w:val="auto"/>
          <w:u w:val="none" w:color="auto"/>
        </w:rPr>
        <w:t>(1)</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(3)</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w:t>
      </w:r>
      <w:r>
        <w:rPr>
          <w:rFonts w:hint="default" w:ascii="ＭＳ 明朝" w:hAnsi="ＭＳ 明朝" w:eastAsia="ＭＳ 明朝"/>
          <w:color w:val="auto"/>
          <w:u w:val="none" w:color="auto"/>
        </w:rPr>
        <w:t>6</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は</w:t>
      </w:r>
      <w:r>
        <w:rPr>
          <w:rFonts w:hint="eastAsia"/>
          <w:color w:val="auto"/>
          <w:u w:val="none" w:color="auto"/>
        </w:rPr>
        <w:t>申請者及び開発グループを構成する事業者について添付すること</w:t>
      </w:r>
    </w:p>
    <w:p>
      <w:pPr>
        <w:pStyle w:val="0"/>
        <w:rPr>
          <w:rFonts w:hint="default"/>
          <w:color w:val="auto"/>
          <w:u w:val="none" w:color="auto"/>
        </w:rPr>
      </w:pPr>
      <w:r>
        <w:rPr>
          <w:rFonts w:hint="eastAsia" w:asciiTheme="minorEastAsia" w:hAnsiTheme="minorEastAsia"/>
          <w:color w:val="auto"/>
          <w:u w:val="none" w:color="auto"/>
        </w:rPr>
        <w:t>(</w:t>
      </w:r>
      <w:r>
        <w:rPr>
          <w:rFonts w:hint="eastAsia" w:asciiTheme="minorEastAsia" w:hAnsiTheme="minorEastAsia"/>
          <w:color w:val="auto"/>
          <w:u w:val="none" w:color="auto"/>
        </w:rPr>
        <w:t>１</w:t>
      </w:r>
      <w:r>
        <w:rPr>
          <w:rFonts w:hint="default" w:asciiTheme="minorEastAsia" w:hAnsiTheme="minorEastAsia"/>
          <w:color w:val="auto"/>
          <w:u w:val="none" w:color="auto"/>
        </w:rPr>
        <w:t>)</w:t>
      </w:r>
      <w:r>
        <w:rPr>
          <w:rFonts w:hint="eastAsia" w:asciiTheme="minorEastAsia" w:hAnsiTheme="minorEastAsia"/>
          <w:color w:val="auto"/>
          <w:u w:val="none" w:color="auto"/>
        </w:rPr>
        <w:t xml:space="preserve"> </w:t>
      </w:r>
      <w:r>
        <w:rPr>
          <w:rFonts w:hint="eastAsia"/>
          <w:color w:val="auto"/>
          <w:u w:val="none" w:color="auto"/>
        </w:rPr>
        <w:t>事業者の「企業の概要」（別紙３）</w:t>
      </w:r>
    </w:p>
    <w:p>
      <w:pPr>
        <w:pStyle w:val="0"/>
        <w:rPr>
          <w:rFonts w:hint="default" w:ascii="ＭＳ 明朝" w:hAnsi="ＭＳ 明朝" w:eastAsia="ＭＳ 明朝"/>
          <w:color w:val="auto"/>
          <w:u w:val="none" w:color="auto"/>
        </w:rPr>
      </w:pPr>
      <w:r>
        <w:rPr>
          <w:rFonts w:hint="default" w:asciiTheme="minorEastAsia" w:hAnsiTheme="minorEastAsia"/>
          <w:color w:val="auto"/>
          <w:u w:val="none" w:color="auto"/>
        </w:rPr>
        <w:t>(</w:t>
      </w:r>
      <w:r>
        <w:rPr>
          <w:rFonts w:hint="eastAsia" w:asciiTheme="minorEastAsia" w:hAnsiTheme="minorEastAsia"/>
          <w:color w:val="auto"/>
          <w:u w:val="none" w:color="auto"/>
        </w:rPr>
        <w:t>２</w:t>
      </w:r>
      <w:r>
        <w:rPr>
          <w:rFonts w:hint="eastAsia" w:asciiTheme="minorEastAsia" w:hAnsiTheme="minorEastAsia"/>
          <w:color w:val="auto"/>
          <w:u w:val="none" w:color="auto"/>
        </w:rPr>
        <w:t>)</w:t>
      </w:r>
      <w:r>
        <w:rPr>
          <w:rFonts w:hint="eastAsia"/>
          <w:color w:val="auto"/>
          <w:u w:val="none" w:color="auto"/>
        </w:rPr>
        <w:t xml:space="preserve"> </w:t>
      </w:r>
      <w:r>
        <w:rPr>
          <w:rFonts w:hint="eastAsia"/>
          <w:color w:val="auto"/>
          <w:u w:val="none" w:color="auto"/>
        </w:rPr>
        <w:t>申請者（代表事業者・事業管理機関）の事業執行計画（別紙４）</w:t>
      </w:r>
      <w:r>
        <w:rPr>
          <w:rFonts w:hint="default" w:ascii="ＭＳ 明朝" w:hAnsi="ＭＳ 明朝" w:eastAsia="ＭＳ 明朝"/>
          <w:color w:val="auto"/>
          <w:u w:val="none" w:color="auto"/>
        </w:rPr>
        <w:t>※</w:t>
      </w:r>
      <w:r>
        <w:rPr>
          <w:rFonts w:hint="default" w:ascii="ＭＳ 明朝" w:hAnsi="ＭＳ 明朝" w:eastAsia="ＭＳ 明朝"/>
          <w:color w:val="auto"/>
          <w:u w:val="none" w:color="auto"/>
        </w:rPr>
        <w:t>概算払を希望する場合のみ提出</w:t>
      </w:r>
    </w:p>
    <w:p>
      <w:pPr>
        <w:pStyle w:val="0"/>
        <w:ind w:left="420" w:hanging="420" w:hangingChars="2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３</w:t>
      </w:r>
      <w:r>
        <w:rPr>
          <w:rFonts w:hint="eastAsia" w:ascii="ＭＳ 明朝" w:hAnsi="ＭＳ 明朝" w:eastAsia="ＭＳ 明朝"/>
          <w:color w:val="auto"/>
          <w:u w:val="none" w:color="auto"/>
        </w:rPr>
        <w:t>)</w:t>
      </w:r>
      <w:r>
        <w:rPr>
          <w:rFonts w:hint="default"/>
          <w:color w:val="auto"/>
          <w:u w:val="none" w:color="auto"/>
        </w:rPr>
        <w:t xml:space="preserve"> </w:t>
      </w:r>
      <w:r>
        <w:rPr>
          <w:rFonts w:hint="default"/>
          <w:color w:val="auto"/>
          <w:u w:val="none" w:color="auto"/>
        </w:rPr>
        <w:t>直接人件費対象者届出書等</w:t>
      </w:r>
      <w:r>
        <w:rPr>
          <w:rFonts w:hint="default"/>
          <w:color w:val="auto"/>
          <w:sz w:val="15"/>
          <w:u w:val="none" w:color="auto"/>
        </w:rPr>
        <w:t>（</w:t>
      </w:r>
      <w:r>
        <w:rPr>
          <w:rFonts w:hint="eastAsia"/>
          <w:color w:val="auto"/>
          <w:sz w:val="15"/>
          <w:u w:val="none" w:color="auto"/>
        </w:rPr>
        <w:t>新たな価値づくり研究開発</w:t>
      </w:r>
      <w:r>
        <w:rPr>
          <w:rFonts w:hint="default"/>
          <w:color w:val="auto"/>
          <w:sz w:val="15"/>
          <w:u w:val="none" w:color="auto"/>
        </w:rPr>
        <w:t>支援補助金における直接人件費の計算に係る実施細則第５に規定する資料）</w:t>
      </w:r>
    </w:p>
    <w:p>
      <w:pPr>
        <w:pStyle w:val="0"/>
        <w:rPr>
          <w:rFonts w:hint="default"/>
          <w:color w:val="auto"/>
          <w:u w:val="none" w:color="auto"/>
        </w:rPr>
      </w:pPr>
      <w:r>
        <w:rPr>
          <w:rFonts w:hint="default" w:asciiTheme="minorEastAsia" w:hAnsiTheme="minorEastAsia"/>
          <w:color w:val="auto"/>
          <w:u w:val="none" w:color="auto"/>
        </w:rPr>
        <w:t>(</w:t>
      </w:r>
      <w:r>
        <w:rPr>
          <w:rFonts w:hint="eastAsia" w:asciiTheme="minorEastAsia" w:hAnsiTheme="minorEastAsia"/>
          <w:color w:val="auto"/>
          <w:u w:val="none" w:color="auto"/>
        </w:rPr>
        <w:t>４</w:t>
      </w:r>
      <w:r>
        <w:rPr>
          <w:rFonts w:hint="eastAsia" w:asciiTheme="minorEastAsia" w:hAnsiTheme="minorEastAsia"/>
          <w:color w:val="auto"/>
          <w:u w:val="none" w:color="auto"/>
        </w:rPr>
        <w:t>)</w:t>
      </w:r>
      <w:r>
        <w:rPr>
          <w:rFonts w:hint="eastAsia"/>
          <w:color w:val="auto"/>
          <w:u w:val="none" w:color="auto"/>
        </w:rPr>
        <w:t xml:space="preserve"> </w:t>
      </w:r>
      <w:r>
        <w:rPr>
          <w:rFonts w:hint="eastAsia"/>
          <w:color w:val="auto"/>
          <w:u w:val="none" w:color="auto"/>
        </w:rPr>
        <w:t>事業者・事業管理機関の決算報告書（直近２期分）</w:t>
      </w:r>
    </w:p>
    <w:p>
      <w:pPr>
        <w:pStyle w:val="0"/>
        <w:rPr>
          <w:rFonts w:hint="default"/>
          <w:color w:val="auto"/>
          <w:u w:val="none" w:color="auto"/>
        </w:rPr>
      </w:pPr>
      <w:r>
        <w:rPr>
          <w:rFonts w:hint="default" w:asciiTheme="minorEastAsia" w:hAnsiTheme="minorEastAsia"/>
          <w:color w:val="auto"/>
          <w:u w:val="none" w:color="auto"/>
        </w:rPr>
        <w:t>(</w:t>
      </w:r>
      <w:r>
        <w:rPr>
          <w:rFonts w:hint="eastAsia" w:asciiTheme="minorEastAsia" w:hAnsiTheme="minorEastAsia"/>
          <w:color w:val="auto"/>
          <w:u w:val="none" w:color="auto"/>
        </w:rPr>
        <w:t>５</w:t>
      </w:r>
      <w:r>
        <w:rPr>
          <w:rFonts w:hint="eastAsia" w:asciiTheme="minorEastAsia" w:hAnsiTheme="minorEastAsia"/>
          <w:color w:val="auto"/>
          <w:u w:val="none" w:color="auto"/>
        </w:rPr>
        <w:t>)</w:t>
      </w:r>
      <w:r>
        <w:rPr>
          <w:rFonts w:hint="eastAsia"/>
          <w:color w:val="auto"/>
          <w:u w:val="none" w:color="auto"/>
        </w:rPr>
        <w:t xml:space="preserve"> </w:t>
      </w:r>
      <w:r>
        <w:rPr>
          <w:rFonts w:hint="eastAsia"/>
          <w:color w:val="auto"/>
          <w:u w:val="none" w:color="auto"/>
        </w:rPr>
        <w:t>事業者・事業管理機関の定款、寄付行為等</w:t>
      </w:r>
    </w:p>
    <w:p>
      <w:pPr>
        <w:pStyle w:val="22"/>
        <w:wordWrap w:val="1"/>
        <w:snapToGrid w:val="0"/>
        <w:spacing w:line="240" w:lineRule="auto"/>
        <w:rPr>
          <w:rFonts w:hint="default"/>
          <w:color w:val="auto"/>
          <w:spacing w:val="0"/>
        </w:rPr>
      </w:pPr>
      <w:r>
        <w:rPr>
          <w:rFonts w:hint="default"/>
          <w:color w:val="auto"/>
          <w:spacing w:val="0"/>
          <w:u w:val="none" w:color="auto"/>
        </w:rPr>
        <w:t>(</w:t>
      </w:r>
      <w:r>
        <w:rPr>
          <w:rFonts w:hint="eastAsia"/>
          <w:color w:val="auto"/>
          <w:spacing w:val="0"/>
          <w:u w:val="none" w:color="auto"/>
        </w:rPr>
        <w:t>６</w:t>
      </w:r>
      <w:r>
        <w:rPr>
          <w:rFonts w:hint="default"/>
          <w:color w:val="auto"/>
          <w:spacing w:val="0"/>
          <w:u w:val="none" w:color="auto"/>
        </w:rPr>
        <w:t xml:space="preserve">) </w:t>
      </w:r>
      <w:r>
        <w:rPr>
          <w:rFonts w:hint="eastAsia"/>
          <w:color w:val="auto"/>
          <w:spacing w:val="0"/>
          <w:w w:val="73"/>
          <w:u w:val="none" w:color="auto"/>
          <w:fitText w:val="8909" w:id="2"/>
        </w:rPr>
        <w:t>事業者・事業管理機関の県税事務所が発行する「県税、特別法人事業税及び地方法人特別税について未納がない旨の納税証明書</w:t>
      </w:r>
      <w:r>
        <w:rPr>
          <w:rFonts w:hint="eastAsia"/>
          <w:color w:val="auto"/>
          <w:spacing w:val="29"/>
          <w:w w:val="73"/>
          <w:u w:val="none" w:color="auto"/>
          <w:fitText w:val="8909" w:id="2"/>
        </w:rPr>
        <w:t>」</w:t>
      </w:r>
    </w:p>
    <w:p>
      <w:pPr>
        <w:pStyle w:val="0"/>
        <w:adjustRightInd w:val="0"/>
        <w:ind w:left="525" w:hanging="525" w:hangingChars="250"/>
        <w:rPr>
          <w:rFonts w:hint="default"/>
          <w:color w:val="auto"/>
        </w:rPr>
      </w:pPr>
      <w:r>
        <w:rPr>
          <w:rFonts w:hint="eastAsia" w:ascii="ＭＳ 明朝" w:hAnsi="ＭＳ 明朝" w:eastAsia="ＭＳ 明朝"/>
          <w:color w:val="auto"/>
        </w:rPr>
        <w:t>(</w:t>
      </w:r>
      <w:r>
        <w:rPr>
          <w:rFonts w:hint="eastAsia" w:ascii="ＭＳ 明朝" w:hAnsi="ＭＳ 明朝" w:eastAsia="ＭＳ 明朝"/>
          <w:color w:val="auto"/>
        </w:rPr>
        <w:t>７</w:t>
      </w:r>
      <w:r>
        <w:rPr>
          <w:rFonts w:hint="eastAsia" w:ascii="ＭＳ 明朝" w:hAnsi="ＭＳ 明朝" w:eastAsia="ＭＳ 明朝"/>
          <w:color w:val="auto"/>
        </w:rPr>
        <w:t xml:space="preserve">) </w:t>
      </w:r>
      <w:r>
        <w:rPr>
          <w:rFonts w:hint="eastAsia"/>
          <w:color w:val="auto"/>
        </w:rPr>
        <w:t>パートナーシップ構築宣言　</w:t>
      </w:r>
      <w:r>
        <w:rPr>
          <w:rFonts w:hint="eastAsia"/>
          <w:color w:val="auto"/>
          <w:sz w:val="16"/>
        </w:rPr>
        <w:t>※「パートナーシップ構築宣言」ポータルサイト（</w:t>
      </w:r>
      <w:r>
        <w:rPr>
          <w:rFonts w:hint="eastAsia"/>
          <w:color w:val="auto"/>
          <w:sz w:val="16"/>
        </w:rPr>
        <w:t>https://www.biz-partnership.jp/</w:t>
      </w:r>
      <w:r>
        <w:rPr>
          <w:rFonts w:hint="eastAsia"/>
          <w:color w:val="auto"/>
          <w:sz w:val="16"/>
        </w:rPr>
        <w:t>）で</w:t>
      </w:r>
    </w:p>
    <w:p>
      <w:pPr>
        <w:pStyle w:val="0"/>
        <w:adjustRightInd w:val="0"/>
        <w:ind w:left="500" w:leftChars="200" w:hanging="80" w:hangingChars="50"/>
        <w:rPr>
          <w:rFonts w:hint="default"/>
          <w:color w:val="auto"/>
        </w:rPr>
      </w:pPr>
      <w:r>
        <w:rPr>
          <w:rFonts w:hint="eastAsia"/>
          <w:color w:val="auto"/>
          <w:sz w:val="16"/>
        </w:rPr>
        <w:t>公表している場合のみ提出</w:t>
      </w:r>
    </w:p>
    <w:p>
      <w:pPr>
        <w:pStyle w:val="0"/>
        <w:rPr>
          <w:rFonts w:hint="default"/>
          <w:color w:val="auto"/>
        </w:rPr>
      </w:pPr>
      <w:r>
        <w:rPr>
          <w:rFonts w:hint="eastAsia"/>
          <w:color w:val="auto"/>
        </w:rPr>
        <w:t>（連絡担当者）※代表事業者の担当者に限る。</w:t>
      </w:r>
    </w:p>
    <w:tbl>
      <w:tblPr>
        <w:tblStyle w:val="11"/>
        <w:tblW w:w="8892"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2"/>
        <w:gridCol w:w="2437"/>
        <w:gridCol w:w="737"/>
        <w:gridCol w:w="964"/>
        <w:gridCol w:w="3392"/>
      </w:tblGrid>
      <w:tr>
        <w:trPr>
          <w:trHeight w:val="525" w:hRule="atLeast"/>
        </w:trPr>
        <w:tc>
          <w:tcPr>
            <w:tcW w:w="1362" w:type="dxa"/>
            <w:shd w:val="clear" w:color="auto" w:fill="auto"/>
            <w:vAlign w:val="center"/>
          </w:tcPr>
          <w:p>
            <w:pPr>
              <w:pStyle w:val="0"/>
              <w:rPr>
                <w:rFonts w:hint="default"/>
              </w:rPr>
            </w:pPr>
            <w:r>
              <w:rPr>
                <w:rFonts w:hint="eastAsia"/>
              </w:rPr>
              <w:t>部署名</w:t>
            </w:r>
          </w:p>
        </w:tc>
        <w:tc>
          <w:tcPr>
            <w:tcW w:w="2437" w:type="dxa"/>
            <w:shd w:val="clear" w:color="auto" w:fill="auto"/>
            <w:vAlign w:val="center"/>
          </w:tcPr>
          <w:p>
            <w:pPr>
              <w:pStyle w:val="0"/>
              <w:rPr>
                <w:rFonts w:hint="default"/>
              </w:rPr>
            </w:pPr>
          </w:p>
        </w:tc>
        <w:tc>
          <w:tcPr>
            <w:tcW w:w="737" w:type="dxa"/>
            <w:vMerge w:val="restart"/>
            <w:shd w:val="clear" w:color="auto" w:fill="auto"/>
            <w:textDirection w:val="tbRlV"/>
            <w:vAlign w:val="center"/>
          </w:tcPr>
          <w:p>
            <w:pPr>
              <w:pStyle w:val="0"/>
              <w:jc w:val="center"/>
              <w:rPr>
                <w:rFonts w:hint="default"/>
              </w:rPr>
            </w:pPr>
            <w:r>
              <w:rPr>
                <w:rFonts w:hint="eastAsia"/>
              </w:rPr>
              <w:t>連絡先</w:t>
            </w:r>
          </w:p>
        </w:tc>
        <w:tc>
          <w:tcPr>
            <w:tcW w:w="964" w:type="dxa"/>
            <w:shd w:val="clear" w:color="auto" w:fill="auto"/>
            <w:vAlign w:val="center"/>
          </w:tcPr>
          <w:p>
            <w:pPr>
              <w:pStyle w:val="0"/>
              <w:rPr>
                <w:rFonts w:hint="default"/>
              </w:rPr>
            </w:pPr>
            <w:r>
              <w:rPr>
                <w:rFonts w:hint="eastAsia"/>
              </w:rPr>
              <w:t>住所・</w:t>
            </w:r>
          </w:p>
          <w:p>
            <w:pPr>
              <w:pStyle w:val="0"/>
              <w:rPr>
                <w:rFonts w:hint="default"/>
              </w:rPr>
            </w:pPr>
            <w:r>
              <w:rPr>
                <w:rFonts w:hint="eastAsia"/>
              </w:rPr>
              <w:t>電話</w:t>
            </w:r>
          </w:p>
        </w:tc>
        <w:tc>
          <w:tcPr>
            <w:tcW w:w="3392" w:type="dxa"/>
            <w:shd w:val="clear" w:color="auto" w:fill="auto"/>
            <w:vAlign w:val="center"/>
          </w:tcPr>
          <w:p>
            <w:pPr>
              <w:pStyle w:val="0"/>
              <w:rPr>
                <w:rFonts w:hint="default"/>
              </w:rPr>
            </w:pPr>
          </w:p>
        </w:tc>
      </w:tr>
      <w:tr>
        <w:trPr>
          <w:trHeight w:val="428" w:hRule="atLeast"/>
        </w:trPr>
        <w:tc>
          <w:tcPr>
            <w:tcW w:w="1362" w:type="dxa"/>
            <w:shd w:val="clear" w:color="auto" w:fill="auto"/>
            <w:vAlign w:val="center"/>
          </w:tcPr>
          <w:p>
            <w:pPr>
              <w:pStyle w:val="0"/>
              <w:rPr>
                <w:rFonts w:hint="default"/>
              </w:rPr>
            </w:pPr>
            <w:r>
              <w:rPr>
                <w:rFonts w:hint="eastAsia"/>
              </w:rPr>
              <w:t>職氏名</w:t>
            </w:r>
          </w:p>
        </w:tc>
        <w:tc>
          <w:tcPr>
            <w:tcW w:w="2437" w:type="dxa"/>
            <w:shd w:val="clear" w:color="auto" w:fill="auto"/>
            <w:vAlign w:val="center"/>
          </w:tcPr>
          <w:p>
            <w:pPr>
              <w:pStyle w:val="0"/>
              <w:rPr>
                <w:rFonts w:hint="default"/>
              </w:rPr>
            </w:pPr>
          </w:p>
        </w:tc>
        <w:tc>
          <w:tcPr>
            <w:tcW w:w="737" w:type="dxa"/>
            <w:vMerge w:val="continue"/>
            <w:shd w:val="clear" w:color="auto" w:fill="auto"/>
            <w:vAlign w:val="center"/>
          </w:tcPr>
          <w:p>
            <w:pPr>
              <w:pStyle w:val="0"/>
              <w:rPr>
                <w:rFonts w:hint="default"/>
              </w:rPr>
            </w:pPr>
          </w:p>
        </w:tc>
        <w:tc>
          <w:tcPr>
            <w:tcW w:w="964" w:type="dxa"/>
            <w:shd w:val="clear" w:color="auto" w:fill="auto"/>
            <w:vAlign w:val="center"/>
          </w:tcPr>
          <w:p>
            <w:pPr>
              <w:pStyle w:val="0"/>
              <w:rPr>
                <w:rFonts w:hint="default"/>
              </w:rPr>
            </w:pPr>
            <w:r>
              <w:rPr>
                <w:rFonts w:hint="eastAsia"/>
              </w:rPr>
              <w:t>E-mail</w:t>
            </w:r>
          </w:p>
        </w:tc>
        <w:tc>
          <w:tcPr>
            <w:tcW w:w="3392" w:type="dxa"/>
            <w:shd w:val="clear" w:color="auto" w:fill="auto"/>
            <w:vAlign w:val="center"/>
          </w:tcPr>
          <w:p>
            <w:pPr>
              <w:pStyle w:val="0"/>
              <w:rPr>
                <w:rFonts w:hint="default"/>
              </w:rPr>
            </w:pPr>
          </w:p>
        </w:tc>
      </w:tr>
    </w:tbl>
    <w:p>
      <w:pPr>
        <w:pStyle w:val="0"/>
        <w:rPr>
          <w:rFonts w:hint="default"/>
        </w:rPr>
      </w:pPr>
      <w:r>
        <w:rPr>
          <w:rFonts w:hint="eastAsia"/>
        </w:rPr>
        <w:t>　　　　　　　　　　　　　　　　　　　　　　　　　　　　</w:t>
      </w:r>
    </w:p>
    <w:p>
      <w:pPr>
        <w:pStyle w:val="0"/>
        <w:rPr>
          <w:rFonts w:hint="default"/>
          <w:b w:val="1"/>
          <w:color w:val="4472C4" w:themeColor="accent5"/>
          <w:sz w:val="20"/>
        </w:rPr>
      </w:pPr>
      <w:r>
        <w:rPr>
          <w:rFonts w:hint="eastAsia"/>
          <w:b w:val="1"/>
          <w:color w:val="4472C4" w:themeColor="accent5"/>
          <w:sz w:val="20"/>
        </w:rPr>
        <w:t>（注１）別紙１などの添付様式については、交付要綱の交付申請書の様式を活用してください。</w:t>
      </w:r>
    </w:p>
    <w:p>
      <w:pPr>
        <w:pStyle w:val="0"/>
        <w:rPr>
          <w:rFonts w:hint="default"/>
          <w:b w:val="1"/>
          <w:color w:val="4472C4" w:themeColor="accent5"/>
          <w:sz w:val="20"/>
        </w:rPr>
      </w:pPr>
      <w:r>
        <w:rPr>
          <w:rFonts w:hint="eastAsia"/>
          <w:b w:val="1"/>
          <w:color w:val="4472C4" w:themeColor="accent5"/>
          <w:sz w:val="20"/>
        </w:rPr>
        <w:t>（注２）採択後の交付申請の際は、交付要綱の交付申請書（様式第１号）を使用してください。</w:t>
      </w:r>
    </w:p>
    <w:sectPr>
      <w:pgSz w:w="11906" w:h="16838"/>
      <w:pgMar w:top="1134" w:right="1134" w:bottom="851" w:left="1134" w:header="851" w:footer="992" w:gutter="0"/>
      <w:cols w:space="720"/>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customStyle="1">
    <w:name w:val="一太郎８"/>
    <w:next w:val="22"/>
    <w:link w:val="0"/>
    <w:uiPriority w:val="0"/>
    <w:pPr>
      <w:widowControl w:val="0"/>
      <w:wordWrap w:val="0"/>
      <w:autoSpaceDE w:val="0"/>
      <w:autoSpaceDN w:val="0"/>
      <w:adjustRightInd w:val="0"/>
      <w:spacing w:line="482" w:lineRule="atLeast"/>
      <w:jc w:val="both"/>
    </w:pPr>
    <w:rPr>
      <w:rFonts w:ascii="ＭＳ 明朝" w:hAnsi="ＭＳ 明朝" w:eastAsia="ＭＳ 明朝"/>
      <w:spacing w:val="1"/>
      <w:kern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10</Words>
  <Characters>771</Characters>
  <Application>JUST Note</Application>
  <Lines>182</Lines>
  <Paragraphs>55</Paragraphs>
  <Company>広島県庁</Company>
  <CharactersWithSpaces>1094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夏森 麻琴</dc:creator>
  <cp:lastModifiedBy>瀬尾 有涼</cp:lastModifiedBy>
  <cp:lastPrinted>2025-01-06T01:12:35Z</cp:lastPrinted>
  <dcterms:created xsi:type="dcterms:W3CDTF">2023-12-26T05:45:00Z</dcterms:created>
  <dcterms:modified xsi:type="dcterms:W3CDTF">2025-01-06T01:12:28Z</dcterms:modified>
  <cp:revision>1</cp:revision>
</cp:coreProperties>
</file>