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HGS創英角ｺﾞｼｯｸUB" w:hAnsi="HGS創英角ｺﾞｼｯｸUB" w:eastAsia="HGS創英角ｺﾞｼｯｸUB"/>
          <w:sz w:val="28"/>
        </w:rPr>
      </w:pPr>
    </w:p>
    <w:p>
      <w:pPr>
        <w:pStyle w:val="0"/>
        <w:widowControl w:val="1"/>
        <w:jc w:val="center"/>
        <w:rPr>
          <w:rFonts w:hint="default" w:ascii="HGS創英角ｺﾞｼｯｸUB" w:hAnsi="HGS創英角ｺﾞｼｯｸUB" w:eastAsia="HGS創英角ｺﾞｼｯｸUB"/>
          <w:sz w:val="28"/>
        </w:rPr>
      </w:pPr>
      <w:r>
        <w:rPr>
          <w:rFonts w:hint="eastAsia" w:ascii="HGS創英角ｺﾞｼｯｸUB" w:hAnsi="HGS創英角ｺﾞｼｯｸUB" w:eastAsia="HGS創英角ｺﾞｼｯｸUB"/>
          <w:sz w:val="28"/>
        </w:rPr>
        <w:t>Ｒ８産科医等確保支援事業（新生児担当医手当）利用意向等調査書</w:t>
      </w:r>
    </w:p>
    <w:tbl>
      <w:tblPr>
        <w:tblStyle w:val="11"/>
        <w:tblW w:w="0" w:type="auto"/>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2088"/>
        <w:gridCol w:w="7748"/>
      </w:tblGrid>
      <w:tr>
        <w:trPr>
          <w:trHeight w:val="480" w:hRule="atLeast"/>
        </w:trPr>
        <w:tc>
          <w:tcPr>
            <w:tcW w:w="208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r>
              <w:rPr>
                <w:rFonts w:hint="eastAsia"/>
              </w:rPr>
              <w:t>医療機関名</w:t>
            </w:r>
          </w:p>
        </w:tc>
        <w:tc>
          <w:tcPr>
            <w:tcW w:w="774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p>
        </w:tc>
      </w:tr>
      <w:tr>
        <w:trPr>
          <w:trHeight w:val="480" w:hRule="atLeast"/>
        </w:trPr>
        <w:tc>
          <w:tcPr>
            <w:tcW w:w="208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r>
              <w:rPr>
                <w:rFonts w:hint="eastAsia"/>
              </w:rPr>
              <w:t>担当部署名</w:t>
            </w:r>
          </w:p>
        </w:tc>
        <w:tc>
          <w:tcPr>
            <w:tcW w:w="774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p>
        </w:tc>
      </w:tr>
      <w:tr>
        <w:trPr>
          <w:trHeight w:val="480" w:hRule="atLeast"/>
        </w:trPr>
        <w:tc>
          <w:tcPr>
            <w:tcW w:w="208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r>
              <w:rPr>
                <w:rFonts w:hint="eastAsia"/>
              </w:rPr>
              <w:t>担当者名</w:t>
            </w:r>
          </w:p>
        </w:tc>
        <w:tc>
          <w:tcPr>
            <w:tcW w:w="774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p>
        </w:tc>
      </w:tr>
      <w:tr>
        <w:trPr>
          <w:trHeight w:val="480" w:hRule="atLeast"/>
        </w:trPr>
        <w:tc>
          <w:tcPr>
            <w:tcW w:w="208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r>
              <w:rPr>
                <w:rFonts w:hint="eastAsia"/>
              </w:rPr>
              <w:t>電話番号</w:t>
            </w:r>
            <w:r>
              <w:rPr>
                <w:rFonts w:hint="eastAsia"/>
              </w:rPr>
              <w:t>/FAX</w:t>
            </w:r>
            <w:r>
              <w:rPr>
                <w:rFonts w:hint="eastAsia"/>
              </w:rPr>
              <w:t>番号</w:t>
            </w:r>
          </w:p>
        </w:tc>
        <w:tc>
          <w:tcPr>
            <w:tcW w:w="774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r>
              <w:rPr>
                <w:rFonts w:hint="eastAsia"/>
              </w:rPr>
              <w:t>電話　　　　　　　　　　　　　　</w:t>
            </w:r>
            <w:r>
              <w:rPr>
                <w:rFonts w:hint="eastAsia"/>
              </w:rPr>
              <w:t>FAX</w:t>
            </w:r>
          </w:p>
        </w:tc>
      </w:tr>
      <w:tr>
        <w:trPr>
          <w:trHeight w:val="480" w:hRule="atLeast"/>
        </w:trPr>
        <w:tc>
          <w:tcPr>
            <w:tcW w:w="208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r>
              <w:rPr>
                <w:rFonts w:hint="eastAsia"/>
              </w:rPr>
              <w:t>メールアドレス</w:t>
            </w:r>
          </w:p>
        </w:tc>
        <w:tc>
          <w:tcPr>
            <w:tcW w:w="774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p>
        </w:tc>
      </w:tr>
    </w:tbl>
    <w:p>
      <w:pPr>
        <w:pStyle w:val="0"/>
        <w:widowControl w:val="1"/>
        <w:jc w:val="left"/>
        <w:rPr>
          <w:rFonts w:hint="default" w:ascii="ＭＳ 明朝" w:hAnsi="ＭＳ 明朝"/>
          <w:kern w:val="0"/>
          <w:sz w:val="24"/>
        </w:rPr>
      </w:pPr>
      <w:r>
        <w:rPr>
          <w:rFonts w:hint="eastAsia" w:ascii="ＭＳ 明朝" w:hAnsi="ＭＳ 明朝"/>
          <w:sz w:val="24"/>
        </w:rPr>
        <mc:AlternateContent>
          <mc:Choice Requires="wps">
            <w:drawing>
              <wp:anchor distT="0" distB="0" distL="114300" distR="114300" simplePos="0" relativeHeight="2" behindDoc="0" locked="0" layoutInCell="0" hidden="0" allowOverlap="1">
                <wp:simplePos x="0" y="0"/>
                <wp:positionH relativeFrom="column">
                  <wp:posOffset>114300</wp:posOffset>
                </wp:positionH>
                <wp:positionV relativeFrom="paragraph">
                  <wp:posOffset>214630</wp:posOffset>
                </wp:positionV>
                <wp:extent cx="5715000" cy="1247775"/>
                <wp:effectExtent l="19685" t="19685" r="29845" b="20320"/>
                <wp:wrapNone/>
                <wp:docPr id="1026" name="Text Box 7"/>
                <a:graphic xmlns:a="http://schemas.openxmlformats.org/drawingml/2006/main">
                  <a:graphicData uri="http://schemas.microsoft.com/office/word/2010/wordprocessingShape">
                    <wps:wsp>
                      <wps:cNvPr id="1026" name="Text Box 7"/>
                      <wps:cNvSpPr txBox="1">
                        <a:spLocks noChangeArrowheads="1"/>
                      </wps:cNvSpPr>
                      <wps:spPr>
                        <a:xfrm>
                          <a:off x="0" y="0"/>
                          <a:ext cx="5715000" cy="1247775"/>
                        </a:xfrm>
                        <a:prstGeom prst="rect">
                          <a:avLst/>
                        </a:prstGeom>
                        <a:solidFill>
                          <a:srgbClr val="FFFFFF"/>
                        </a:solidFill>
                        <a:ln w="38100" cmpd="dbl">
                          <a:solidFill>
                            <a:srgbClr val="000000"/>
                          </a:solidFill>
                          <a:miter lim="800000"/>
                          <a:headEnd/>
                          <a:tailEnd/>
                        </a:ln>
                      </wps:spPr>
                      <wps:txbx>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＝新生児担当医（</w:t>
                            </w:r>
                            <w:r>
                              <w:rPr>
                                <w:rFonts w:hint="eastAsia" w:ascii="HG丸ｺﾞｼｯｸM-PRO" w:hAnsi="HG丸ｺﾞｼｯｸM-PRO" w:eastAsia="HG丸ｺﾞｼｯｸM-PRO"/>
                              </w:rPr>
                              <w:t>NICU</w:t>
                            </w:r>
                            <w:r>
                              <w:rPr>
                                <w:rFonts w:hint="eastAsia" w:ascii="HG丸ｺﾞｼｯｸM-PRO" w:hAnsi="HG丸ｺﾞｼｯｸM-PRO" w:eastAsia="HG丸ｺﾞｼｯｸM-PRO"/>
                              </w:rPr>
                              <w:t>）手当について＝</w:t>
                            </w:r>
                          </w:p>
                          <w:p>
                            <w:pPr>
                              <w:pStyle w:val="0"/>
                              <w:ind w:firstLine="210"/>
                              <w:rPr>
                                <w:rFonts w:hint="default" w:ascii="HG丸ｺﾞｼｯｸM-PRO" w:hAnsi="HG丸ｺﾞｼｯｸM-PRO" w:eastAsia="HG丸ｺﾞｼｯｸM-PRO"/>
                              </w:rPr>
                            </w:pPr>
                            <w:r>
                              <w:rPr>
                                <w:rFonts w:hint="eastAsia" w:ascii="HG丸ｺﾞｼｯｸM-PRO" w:hAnsi="HG丸ｺﾞｼｯｸM-PRO" w:eastAsia="HG丸ｺﾞｼｯｸM-PRO"/>
                              </w:rPr>
                              <w:t>新生児医療担当医の確保支援を目的として、</w:t>
                            </w:r>
                            <w:r>
                              <w:rPr>
                                <w:rFonts w:hint="eastAsia" w:ascii="HG丸ｺﾞｼｯｸM-PRO" w:hAnsi="HG丸ｺﾞｼｯｸM-PRO" w:eastAsia="HG丸ｺﾞｼｯｸM-PRO"/>
                              </w:rPr>
                              <w:t>NICU</w:t>
                            </w:r>
                            <w:r>
                              <w:rPr>
                                <w:rFonts w:hint="eastAsia" w:ascii="HG丸ｺﾞｼｯｸM-PRO" w:hAnsi="HG丸ｺﾞｼｯｸM-PRO" w:eastAsia="HG丸ｺﾞｼｯｸM-PRO"/>
                              </w:rPr>
                              <w:t>に入室する新生児を担当する新生児医療担当医に対して手当を支給する医療機関に補助する制度です。</w:t>
                            </w:r>
                          </w:p>
                          <w:p>
                            <w:pPr>
                              <w:pStyle w:val="0"/>
                              <w:ind w:firstLine="210"/>
                              <w:rPr>
                                <w:rFonts w:hint="default" w:ascii="HG丸ｺﾞｼｯｸM-PRO" w:hAnsi="HG丸ｺﾞｼｯｸM-PRO" w:eastAsia="HG丸ｺﾞｼｯｸM-PRO"/>
                              </w:rPr>
                            </w:pPr>
                            <w:r>
                              <w:rPr>
                                <w:rFonts w:hint="eastAsia" w:ascii="HG丸ｺﾞｼｯｸM-PRO" w:hAnsi="HG丸ｺﾞｼｯｸM-PRO" w:eastAsia="HG丸ｺﾞｼｯｸM-PRO"/>
                              </w:rPr>
                              <w:t>基準額：</w:t>
                            </w:r>
                            <w:r>
                              <w:rPr>
                                <w:rFonts w:hint="eastAsia" w:ascii="HG丸ｺﾞｼｯｸM-PRO" w:hAnsi="HG丸ｺﾞｼｯｸM-PRO" w:eastAsia="HG丸ｺﾞｼｯｸM-PRO"/>
                              </w:rPr>
                              <w:t>NICU</w:t>
                            </w:r>
                            <w:r>
                              <w:rPr>
                                <w:rFonts w:hint="eastAsia" w:ascii="HG丸ｺﾞｼｯｸM-PRO" w:hAnsi="HG丸ｺﾞｼｯｸM-PRO" w:eastAsia="HG丸ｺﾞｼｯｸM-PRO"/>
                              </w:rPr>
                              <w:t>に入室する新生児</w:t>
                            </w:r>
                            <w:r>
                              <w:rPr>
                                <w:rFonts w:hint="eastAsia" w:ascii="HG丸ｺﾞｼｯｸM-PRO" w:hAnsi="HG丸ｺﾞｼｯｸM-PRO" w:eastAsia="HG丸ｺﾞｼｯｸM-PRO"/>
                              </w:rPr>
                              <w:t>1</w:t>
                            </w:r>
                            <w:r>
                              <w:rPr>
                                <w:rFonts w:hint="eastAsia" w:ascii="HG丸ｺﾞｼｯｸM-PRO" w:hAnsi="HG丸ｺﾞｼｯｸM-PRO" w:eastAsia="HG丸ｺﾞｼｯｸM-PRO"/>
                              </w:rPr>
                              <w:t>人当たり</w:t>
                            </w:r>
                            <w:r>
                              <w:rPr>
                                <w:rFonts w:hint="eastAsia" w:ascii="HG丸ｺﾞｼｯｸM-PRO" w:hAnsi="HG丸ｺﾞｼｯｸM-PRO" w:eastAsia="HG丸ｺﾞｼｯｸM-PRO"/>
                              </w:rPr>
                              <w:t>10,000</w:t>
                            </w:r>
                            <w:r>
                              <w:rPr>
                                <w:rFonts w:hint="eastAsia" w:ascii="HG丸ｺﾞｼｯｸM-PRO" w:hAnsi="HG丸ｺﾞｼｯｸM-PRO" w:eastAsia="HG丸ｺﾞｼｯｸM-PRO"/>
                              </w:rPr>
                              <w:t>円</w:t>
                            </w:r>
                          </w:p>
                          <w:p>
                            <w:pPr>
                              <w:pStyle w:val="0"/>
                              <w:ind w:firstLine="210"/>
                              <w:rPr>
                                <w:rFonts w:hint="default" w:ascii="HG丸ｺﾞｼｯｸM-PRO" w:hAnsi="HG丸ｺﾞｼｯｸM-PRO" w:eastAsia="HG丸ｺﾞｼｯｸM-PRO"/>
                              </w:rPr>
                            </w:pPr>
                            <w:r>
                              <w:rPr>
                                <w:rFonts w:hint="eastAsia" w:ascii="HG丸ｺﾞｼｯｸM-PRO" w:hAnsi="HG丸ｺﾞｼｯｸM-PRO" w:eastAsia="HG丸ｺﾞｼｯｸM-PRO"/>
                              </w:rPr>
                              <w:t>補助率：分娩手当の場合と同率</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position-vertical-relative:text;z-index:2;mso-wrap-distance-left:9pt;width:450pt;height:98.25pt;mso-position-horizontal-relative:text;position:absolute;margin-left:9pt;margin-top:16.89pt;mso-wrap-distance-bottom:0pt;mso-wrap-distance-right:9pt;mso-wrap-distance-top:0pt;v-text-anchor:top;" o:spid="_x0000_s1026" o:allowincell="f" o:allowoverlap="t" filled="t" fillcolor="#ffffff" stroked="t" strokecolor="#000000" strokeweight="3pt" o:spt="202" type="#_x0000_t202">
                <v:fill/>
                <v:stroke linestyle="thinThin" miterlimit="8" filltype="solid"/>
                <v:textbox style="layout-flow:horizontal;" inset="2.0637499999999998mm,0.24694444444444438mm,2.0637499999999998mm,0.24694444444444438mm">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＝新生児担当医（</w:t>
                      </w:r>
                      <w:r>
                        <w:rPr>
                          <w:rFonts w:hint="eastAsia" w:ascii="HG丸ｺﾞｼｯｸM-PRO" w:hAnsi="HG丸ｺﾞｼｯｸM-PRO" w:eastAsia="HG丸ｺﾞｼｯｸM-PRO"/>
                        </w:rPr>
                        <w:t>NICU</w:t>
                      </w:r>
                      <w:r>
                        <w:rPr>
                          <w:rFonts w:hint="eastAsia" w:ascii="HG丸ｺﾞｼｯｸM-PRO" w:hAnsi="HG丸ｺﾞｼｯｸM-PRO" w:eastAsia="HG丸ｺﾞｼｯｸM-PRO"/>
                        </w:rPr>
                        <w:t>）手当について＝</w:t>
                      </w:r>
                    </w:p>
                    <w:p>
                      <w:pPr>
                        <w:pStyle w:val="0"/>
                        <w:ind w:firstLine="210"/>
                        <w:rPr>
                          <w:rFonts w:hint="default" w:ascii="HG丸ｺﾞｼｯｸM-PRO" w:hAnsi="HG丸ｺﾞｼｯｸM-PRO" w:eastAsia="HG丸ｺﾞｼｯｸM-PRO"/>
                        </w:rPr>
                      </w:pPr>
                      <w:r>
                        <w:rPr>
                          <w:rFonts w:hint="eastAsia" w:ascii="HG丸ｺﾞｼｯｸM-PRO" w:hAnsi="HG丸ｺﾞｼｯｸM-PRO" w:eastAsia="HG丸ｺﾞｼｯｸM-PRO"/>
                        </w:rPr>
                        <w:t>新生児医療担当医の確保支援を目的として、</w:t>
                      </w:r>
                      <w:r>
                        <w:rPr>
                          <w:rFonts w:hint="eastAsia" w:ascii="HG丸ｺﾞｼｯｸM-PRO" w:hAnsi="HG丸ｺﾞｼｯｸM-PRO" w:eastAsia="HG丸ｺﾞｼｯｸM-PRO"/>
                        </w:rPr>
                        <w:t>NICU</w:t>
                      </w:r>
                      <w:r>
                        <w:rPr>
                          <w:rFonts w:hint="eastAsia" w:ascii="HG丸ｺﾞｼｯｸM-PRO" w:hAnsi="HG丸ｺﾞｼｯｸM-PRO" w:eastAsia="HG丸ｺﾞｼｯｸM-PRO"/>
                        </w:rPr>
                        <w:t>に入室する新生児を担当する新生児医療担当医に対して手当を支給する医療機関に補助する制度です。</w:t>
                      </w:r>
                    </w:p>
                    <w:p>
                      <w:pPr>
                        <w:pStyle w:val="0"/>
                        <w:ind w:firstLine="210"/>
                        <w:rPr>
                          <w:rFonts w:hint="default" w:ascii="HG丸ｺﾞｼｯｸM-PRO" w:hAnsi="HG丸ｺﾞｼｯｸM-PRO" w:eastAsia="HG丸ｺﾞｼｯｸM-PRO"/>
                        </w:rPr>
                      </w:pPr>
                      <w:r>
                        <w:rPr>
                          <w:rFonts w:hint="eastAsia" w:ascii="HG丸ｺﾞｼｯｸM-PRO" w:hAnsi="HG丸ｺﾞｼｯｸM-PRO" w:eastAsia="HG丸ｺﾞｼｯｸM-PRO"/>
                        </w:rPr>
                        <w:t>基準額：</w:t>
                      </w:r>
                      <w:r>
                        <w:rPr>
                          <w:rFonts w:hint="eastAsia" w:ascii="HG丸ｺﾞｼｯｸM-PRO" w:hAnsi="HG丸ｺﾞｼｯｸM-PRO" w:eastAsia="HG丸ｺﾞｼｯｸM-PRO"/>
                        </w:rPr>
                        <w:t>NICU</w:t>
                      </w:r>
                      <w:r>
                        <w:rPr>
                          <w:rFonts w:hint="eastAsia" w:ascii="HG丸ｺﾞｼｯｸM-PRO" w:hAnsi="HG丸ｺﾞｼｯｸM-PRO" w:eastAsia="HG丸ｺﾞｼｯｸM-PRO"/>
                        </w:rPr>
                        <w:t>に入室する新生児</w:t>
                      </w:r>
                      <w:r>
                        <w:rPr>
                          <w:rFonts w:hint="eastAsia" w:ascii="HG丸ｺﾞｼｯｸM-PRO" w:hAnsi="HG丸ｺﾞｼｯｸM-PRO" w:eastAsia="HG丸ｺﾞｼｯｸM-PRO"/>
                        </w:rPr>
                        <w:t>1</w:t>
                      </w:r>
                      <w:r>
                        <w:rPr>
                          <w:rFonts w:hint="eastAsia" w:ascii="HG丸ｺﾞｼｯｸM-PRO" w:hAnsi="HG丸ｺﾞｼｯｸM-PRO" w:eastAsia="HG丸ｺﾞｼｯｸM-PRO"/>
                        </w:rPr>
                        <w:t>人当たり</w:t>
                      </w:r>
                      <w:r>
                        <w:rPr>
                          <w:rFonts w:hint="eastAsia" w:ascii="HG丸ｺﾞｼｯｸM-PRO" w:hAnsi="HG丸ｺﾞｼｯｸM-PRO" w:eastAsia="HG丸ｺﾞｼｯｸM-PRO"/>
                        </w:rPr>
                        <w:t>10,000</w:t>
                      </w:r>
                      <w:r>
                        <w:rPr>
                          <w:rFonts w:hint="eastAsia" w:ascii="HG丸ｺﾞｼｯｸM-PRO" w:hAnsi="HG丸ｺﾞｼｯｸM-PRO" w:eastAsia="HG丸ｺﾞｼｯｸM-PRO"/>
                        </w:rPr>
                        <w:t>円</w:t>
                      </w:r>
                    </w:p>
                    <w:p>
                      <w:pPr>
                        <w:pStyle w:val="0"/>
                        <w:ind w:firstLine="210"/>
                        <w:rPr>
                          <w:rFonts w:hint="default" w:ascii="HG丸ｺﾞｼｯｸM-PRO" w:hAnsi="HG丸ｺﾞｼｯｸM-PRO" w:eastAsia="HG丸ｺﾞｼｯｸM-PRO"/>
                        </w:rPr>
                      </w:pPr>
                      <w:r>
                        <w:rPr>
                          <w:rFonts w:hint="eastAsia" w:ascii="HG丸ｺﾞｼｯｸM-PRO" w:hAnsi="HG丸ｺﾞｼｯｸM-PRO" w:eastAsia="HG丸ｺﾞｼｯｸM-PRO"/>
                        </w:rPr>
                        <w:t>補助率：分娩手当の場合と同率</w:t>
                      </w:r>
                    </w:p>
                  </w:txbxContent>
                </v:textbox>
                <v:imagedata o:title=""/>
                <w10:wrap type="none" anchorx="text" anchory="text"/>
              </v:shape>
            </w:pict>
          </mc:Fallback>
        </mc:AlternateContent>
      </w:r>
    </w:p>
    <w:p>
      <w:pPr>
        <w:pStyle w:val="0"/>
        <w:widowControl w:val="1"/>
        <w:jc w:val="left"/>
        <w:rPr>
          <w:rFonts w:hint="default" w:ascii="ＭＳ 明朝" w:hAnsi="ＭＳ 明朝"/>
          <w:kern w:val="0"/>
          <w:sz w:val="24"/>
        </w:rPr>
      </w:pPr>
    </w:p>
    <w:p>
      <w:pPr>
        <w:pStyle w:val="0"/>
        <w:widowControl w:val="1"/>
        <w:jc w:val="left"/>
        <w:rPr>
          <w:rFonts w:hint="default" w:ascii="ＭＳ 明朝" w:hAnsi="ＭＳ 明朝"/>
          <w:kern w:val="0"/>
          <w:sz w:val="24"/>
        </w:rPr>
      </w:pPr>
    </w:p>
    <w:p>
      <w:pPr>
        <w:pStyle w:val="0"/>
        <w:widowControl w:val="1"/>
        <w:jc w:val="left"/>
        <w:rPr>
          <w:rFonts w:hint="default" w:ascii="ＭＳ 明朝" w:hAnsi="ＭＳ 明朝"/>
          <w:kern w:val="0"/>
          <w:sz w:val="24"/>
        </w:rPr>
      </w:pPr>
    </w:p>
    <w:p>
      <w:pPr>
        <w:pStyle w:val="0"/>
        <w:widowControl w:val="1"/>
        <w:jc w:val="left"/>
        <w:rPr>
          <w:rFonts w:hint="default" w:ascii="ＭＳ 明朝" w:hAnsi="ＭＳ 明朝"/>
          <w:kern w:val="0"/>
          <w:sz w:val="24"/>
        </w:rPr>
      </w:pPr>
    </w:p>
    <w:p>
      <w:pPr>
        <w:pStyle w:val="0"/>
        <w:widowControl w:val="1"/>
        <w:spacing w:line="400" w:lineRule="exact"/>
        <w:jc w:val="left"/>
        <w:rPr>
          <w:rFonts w:hint="default" w:ascii="ＭＳ ゴシック" w:hAnsi="ＭＳ ゴシック" w:eastAsia="ＭＳ ゴシック"/>
          <w:kern w:val="0"/>
          <w:sz w:val="24"/>
        </w:rPr>
      </w:pPr>
    </w:p>
    <w:p>
      <w:pPr>
        <w:pStyle w:val="0"/>
        <w:ind w:left="960" w:hanging="960"/>
        <w:rPr>
          <w:rFonts w:hint="default" w:ascii="ＭＳ ゴシック" w:hAnsi="ＭＳ ゴシック" w:eastAsia="ＭＳ ゴシック"/>
          <w:sz w:val="24"/>
        </w:rPr>
      </w:pPr>
      <w:r>
        <w:rPr>
          <w:rFonts w:hint="eastAsia" w:ascii="ＭＳ ゴシック" w:hAnsi="ＭＳ ゴシック" w:eastAsia="ＭＳ ゴシック"/>
          <w:sz w:val="24"/>
        </w:rPr>
        <w:t>１．「新生児担当医（</w:t>
      </w:r>
      <w:r>
        <w:rPr>
          <w:rFonts w:hint="eastAsia" w:ascii="ＭＳ ゴシック" w:hAnsi="ＭＳ ゴシック" w:eastAsia="ＭＳ ゴシック"/>
          <w:sz w:val="24"/>
        </w:rPr>
        <w:t>NICU</w:t>
      </w:r>
      <w:r>
        <w:rPr>
          <w:rFonts w:hint="eastAsia" w:ascii="ＭＳ ゴシック" w:hAnsi="ＭＳ ゴシック" w:eastAsia="ＭＳ ゴシック"/>
          <w:sz w:val="24"/>
        </w:rPr>
        <w:t>）手当」を創設されていますか。</w:t>
      </w:r>
    </w:p>
    <w:p>
      <w:pPr>
        <w:pStyle w:val="0"/>
        <w:ind w:left="960" w:hanging="960"/>
        <w:rPr>
          <w:rFonts w:hint="default" w:ascii="ＭＳ ゴシック" w:hAnsi="ＭＳ ゴシック" w:eastAsia="ＭＳ ゴシック"/>
          <w:sz w:val="24"/>
        </w:rPr>
      </w:pPr>
      <w:r>
        <w:rPr>
          <w:rFonts w:hint="eastAsia" w:ascii="ＭＳ ゴシック" w:hAnsi="ＭＳ ゴシック" w:eastAsia="ＭＳ ゴシック"/>
          <w:sz w:val="24"/>
        </w:rPr>
        <w:t>　　　①　創設している</w:t>
      </w:r>
    </w:p>
    <w:p>
      <w:pPr>
        <w:pStyle w:val="0"/>
        <w:ind w:firstLine="720"/>
        <w:rPr>
          <w:rFonts w:hint="default" w:ascii="ＭＳ ゴシック" w:hAnsi="ＭＳ ゴシック" w:eastAsia="ＭＳ ゴシック"/>
          <w:sz w:val="24"/>
        </w:rPr>
      </w:pPr>
      <w:r>
        <w:rPr>
          <w:rFonts w:hint="eastAsia" w:ascii="ＭＳ ゴシック" w:hAnsi="ＭＳ ゴシック" w:eastAsia="ＭＳ ゴシック"/>
          <w:sz w:val="24"/>
        </w:rPr>
        <w:t>②　創設する予定（時期：　　　　　年　　　月ごろ）</w:t>
      </w:r>
    </w:p>
    <w:p>
      <w:pPr>
        <w:pStyle w:val="0"/>
        <w:ind w:firstLine="720"/>
        <w:rPr>
          <w:rFonts w:hint="default" w:ascii="ＭＳ ゴシック" w:hAnsi="ＭＳ ゴシック" w:eastAsia="ＭＳ ゴシック"/>
          <w:sz w:val="24"/>
        </w:rPr>
      </w:pPr>
      <w:r>
        <w:rPr>
          <w:rFonts w:hint="eastAsia" w:ascii="ＭＳ ゴシック" w:hAnsi="ＭＳ ゴシック" w:eastAsia="ＭＳ ゴシック"/>
          <w:sz w:val="24"/>
        </w:rPr>
        <w:t>③　創設しない</w:t>
      </w:r>
    </w:p>
    <w:p>
      <w:pPr>
        <w:pStyle w:val="0"/>
        <w:ind w:left="960" w:hanging="960"/>
        <w:rPr>
          <w:rFonts w:hint="default" w:ascii="ＭＳ ゴシック" w:hAnsi="ＭＳ ゴシック" w:eastAsia="ＭＳ ゴシック"/>
          <w:kern w:val="0"/>
          <w:sz w:val="24"/>
        </w:rPr>
      </w:pPr>
    </w:p>
    <w:p>
      <w:pPr>
        <w:pStyle w:val="0"/>
        <w:ind w:left="960" w:hanging="960"/>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（１の質問で①または②を回答された方は２以降の質問へお進みください。）</w:t>
      </w:r>
    </w:p>
    <w:p>
      <w:pPr>
        <w:pStyle w:val="0"/>
        <w:ind w:left="960" w:hanging="960"/>
        <w:rPr>
          <w:rFonts w:hint="default" w:ascii="ＭＳ ゴシック" w:hAnsi="ＭＳ ゴシック" w:eastAsia="ＭＳ ゴシック"/>
          <w:sz w:val="24"/>
        </w:rPr>
      </w:pPr>
      <w:r>
        <w:rPr>
          <w:rFonts w:hint="eastAsia" w:ascii="ＭＳ ゴシック" w:hAnsi="ＭＳ ゴシック" w:eastAsia="ＭＳ ゴシック"/>
          <w:kern w:val="0"/>
          <w:sz w:val="24"/>
        </w:rPr>
        <w:t>２．令和８</w:t>
      </w:r>
      <w:r>
        <w:rPr>
          <w:rFonts w:hint="eastAsia" w:ascii="ＭＳ ゴシック" w:hAnsi="ＭＳ ゴシック" w:eastAsia="ＭＳ ゴシック"/>
          <w:sz w:val="24"/>
        </w:rPr>
        <w:t>年度補助金申請予定はありますか。</w:t>
      </w:r>
    </w:p>
    <w:p>
      <w:pPr>
        <w:pStyle w:val="0"/>
        <w:numPr>
          <w:ilvl w:val="0"/>
          <w:numId w:val="1"/>
        </w:numPr>
        <w:rPr>
          <w:rFonts w:hint="default" w:ascii="ＭＳ ゴシック" w:hAnsi="ＭＳ ゴシック" w:eastAsia="ＭＳ ゴシック"/>
          <w:sz w:val="24"/>
        </w:rPr>
      </w:pPr>
      <w:r>
        <w:rPr>
          <w:rFonts w:hint="eastAsia" w:ascii="ＭＳ ゴシック" w:hAnsi="ＭＳ ゴシック" w:eastAsia="ＭＳ ゴシック"/>
          <w:sz w:val="24"/>
        </w:rPr>
        <w:t>ある</w:t>
      </w:r>
    </w:p>
    <w:p>
      <w:pPr>
        <w:pStyle w:val="0"/>
        <w:numPr>
          <w:ilvl w:val="0"/>
          <w:numId w:val="1"/>
        </w:numPr>
        <w:rPr>
          <w:rFonts w:hint="default" w:ascii="ＭＳ ゴシック" w:hAnsi="ＭＳ ゴシック" w:eastAsia="ＭＳ ゴシック"/>
          <w:sz w:val="24"/>
        </w:rPr>
      </w:pPr>
      <w:r>
        <w:rPr>
          <w:rFonts w:hint="eastAsia" w:ascii="ＭＳ ゴシック" w:hAnsi="ＭＳ ゴシック" w:eastAsia="ＭＳ ゴシック"/>
          <w:sz w:val="24"/>
        </w:rPr>
        <w:t>ない</w:t>
      </w:r>
    </w:p>
    <w:p>
      <w:pPr>
        <w:pStyle w:val="0"/>
        <w:ind w:left="960" w:hanging="960"/>
        <w:rPr>
          <w:rFonts w:hint="default" w:ascii="ＭＳ ゴシック" w:hAnsi="ＭＳ ゴシック" w:eastAsia="ＭＳ ゴシック"/>
          <w:sz w:val="24"/>
        </w:rPr>
      </w:pPr>
      <w:r>
        <w:rPr>
          <w:rFonts w:hint="eastAsia" w:ascii="ＭＳ ゴシック" w:hAnsi="ＭＳ ゴシック" w:eastAsia="ＭＳ ゴシック"/>
          <w:sz w:val="24"/>
        </w:rPr>
        <w:t>　　　</w:t>
      </w:r>
    </w:p>
    <w:p>
      <w:pPr>
        <w:pStyle w:val="0"/>
        <w:ind w:left="960" w:hanging="960"/>
        <w:rPr>
          <w:rFonts w:hint="default" w:ascii="ＭＳ ゴシック" w:hAnsi="ＭＳ ゴシック" w:eastAsia="ＭＳ ゴシック"/>
          <w:sz w:val="24"/>
        </w:rPr>
      </w:pPr>
      <w:r>
        <w:rPr>
          <w:rFonts w:hint="eastAsia" w:ascii="ＭＳ ゴシック" w:hAnsi="ＭＳ ゴシック" w:eastAsia="ＭＳ ゴシック"/>
          <w:sz w:val="24"/>
        </w:rPr>
        <w:t>（２の質問で①を回答された方は３以降の質問へお進みください。）</w:t>
      </w:r>
    </w:p>
    <w:p>
      <w:pPr>
        <w:pStyle w:val="0"/>
        <w:ind w:left="960" w:hanging="960"/>
        <w:rPr>
          <w:rFonts w:hint="default" w:ascii="ＭＳ ゴシック" w:hAnsi="ＭＳ ゴシック" w:eastAsia="ＭＳ ゴシック"/>
          <w:sz w:val="24"/>
        </w:rPr>
      </w:pPr>
      <w:r>
        <w:rPr>
          <w:rFonts w:hint="eastAsia" w:ascii="ＭＳ ゴシック" w:hAnsi="ＭＳ ゴシック" w:eastAsia="ＭＳ ゴシック"/>
          <w:sz w:val="24"/>
        </w:rPr>
        <w:t>３．補助申請を希望される場合</w:t>
      </w:r>
    </w:p>
    <w:p>
      <w:pPr>
        <w:pStyle w:val="0"/>
        <w:ind w:left="210" w:leftChars="100" w:firstLine="480" w:firstLineChars="200"/>
        <w:rPr>
          <w:rFonts w:hint="default" w:ascii="ＭＳ ゴシック" w:hAnsi="ＭＳ ゴシック" w:eastAsia="ＭＳ ゴシック"/>
          <w:sz w:val="24"/>
          <w:u w:val="single" w:color="auto"/>
        </w:rPr>
      </w:pPr>
      <w:r>
        <w:rPr>
          <w:rFonts w:hint="eastAsia" w:ascii="ＭＳ ゴシック" w:hAnsi="ＭＳ ゴシック" w:eastAsia="ＭＳ ゴシック"/>
          <w:sz w:val="24"/>
        </w:rPr>
        <w:t>①　１人当たりの支給（予定）単価　　</w:t>
      </w:r>
      <w:r>
        <w:rPr>
          <w:rFonts w:hint="eastAsia" w:ascii="ＭＳ ゴシック" w:hAnsi="ＭＳ ゴシック" w:eastAsia="ＭＳ ゴシック"/>
          <w:sz w:val="24"/>
          <w:u w:val="single" w:color="auto"/>
        </w:rPr>
        <w:t>　　　　　　　　　　　　　円</w:t>
      </w:r>
    </w:p>
    <w:p>
      <w:pPr>
        <w:pStyle w:val="15"/>
        <w:numPr>
          <w:ilvl w:val="0"/>
          <w:numId w:val="2"/>
        </w:numPr>
        <w:ind w:leftChars="0"/>
        <w:rPr>
          <w:rFonts w:hint="default" w:ascii="ＭＳ ゴシック" w:hAnsi="ＭＳ ゴシック" w:eastAsia="ＭＳ ゴシック"/>
          <w:sz w:val="24"/>
        </w:rPr>
      </w:pP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支給（予定）対象者数　　　　　　</w:t>
      </w:r>
      <w:r>
        <w:rPr>
          <w:rFonts w:hint="eastAsia" w:ascii="ＭＳ ゴシック" w:hAnsi="ＭＳ ゴシック" w:eastAsia="ＭＳ ゴシック"/>
          <w:sz w:val="24"/>
          <w:u w:val="single" w:color="auto"/>
        </w:rPr>
        <w:t>　　　　　　　　　　　　　人</w:t>
      </w:r>
    </w:p>
    <w:p>
      <w:pPr>
        <w:pStyle w:val="0"/>
        <w:ind w:left="720"/>
        <w:rPr>
          <w:rFonts w:hint="default" w:ascii="ＭＳ ゴシック" w:hAnsi="ＭＳ ゴシック" w:eastAsia="ＭＳ ゴシック"/>
          <w:sz w:val="24"/>
        </w:rPr>
      </w:pPr>
      <w:r>
        <w:rPr>
          <w:rFonts w:hint="eastAsia" w:ascii="ＭＳ ゴシック" w:hAnsi="ＭＳ ゴシック" w:eastAsia="ＭＳ ゴシック"/>
          <w:sz w:val="24"/>
        </w:rPr>
        <w:t>➂</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１年間の手当支給（見込）額（令和８年４月１日～令和９年３月３１日）</w:t>
      </w:r>
    </w:p>
    <w:p>
      <w:pPr>
        <w:pStyle w:val="0"/>
        <w:rPr>
          <w:rFonts w:hint="default" w:ascii="ＭＳ ゴシック" w:hAnsi="ＭＳ ゴシック" w:eastAsia="ＭＳ ゴシック"/>
          <w:sz w:val="24"/>
          <w:u w:val="single" w:color="auto"/>
        </w:rPr>
      </w:pPr>
      <w:r>
        <w:rPr>
          <w:rFonts w:hint="eastAsia" w:ascii="ＭＳ ゴシック" w:hAnsi="ＭＳ ゴシック" w:eastAsia="ＭＳ ゴシック"/>
          <w:sz w:val="24"/>
        </w:rPr>
        <w:t>　　　　　　　　　　　　　　　　　　　　　</w:t>
      </w:r>
      <w:r>
        <w:rPr>
          <w:rFonts w:hint="eastAsia" w:ascii="ＭＳ ゴシック" w:hAnsi="ＭＳ ゴシック" w:eastAsia="ＭＳ ゴシック"/>
          <w:sz w:val="24"/>
          <w:u w:val="single" w:color="auto"/>
        </w:rPr>
        <w:t>　　　　　　　　　　　　　円</w:t>
      </w:r>
      <w:r>
        <w:rPr>
          <w:rFonts w:hint="eastAsia" w:ascii="ＭＳ ゴシック" w:hAnsi="ＭＳ ゴシック" w:eastAsia="ＭＳ ゴシック"/>
          <w:sz w:val="24"/>
        </w:rPr>
        <w:t>　</w:t>
      </w:r>
    </w:p>
    <w:p>
      <w:pPr>
        <w:pStyle w:val="0"/>
        <w:widowControl w:val="1"/>
        <w:spacing w:line="400" w:lineRule="exact"/>
        <w:jc w:val="left"/>
        <w:rPr>
          <w:rFonts w:hint="default" w:ascii="ＭＳ ゴシック" w:hAnsi="ＭＳ ゴシック" w:eastAsia="ＭＳ ゴシック"/>
          <w:kern w:val="0"/>
          <w:sz w:val="24"/>
        </w:rPr>
      </w:pPr>
    </w:p>
    <w:p>
      <w:pPr>
        <w:pStyle w:val="0"/>
        <w:widowControl w:val="1"/>
        <w:spacing w:line="400" w:lineRule="exact"/>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４．参考として</w:t>
      </w:r>
    </w:p>
    <w:p>
      <w:pPr>
        <w:pStyle w:val="0"/>
        <w:widowControl w:val="1"/>
        <w:spacing w:line="400" w:lineRule="exact"/>
        <w:ind w:firstLine="48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1</w:t>
      </w:r>
      <w:r>
        <w:rPr>
          <w:rFonts w:hint="eastAsia" w:ascii="ＭＳ ゴシック" w:hAnsi="ＭＳ ゴシック" w:eastAsia="ＭＳ ゴシック"/>
          <w:kern w:val="0"/>
          <w:sz w:val="24"/>
        </w:rPr>
        <w:t>年間の</w:t>
      </w:r>
      <w:r>
        <w:rPr>
          <w:rFonts w:hint="eastAsia" w:ascii="ＭＳ ゴシック" w:hAnsi="ＭＳ ゴシック" w:eastAsia="ＭＳ ゴシック"/>
          <w:kern w:val="0"/>
          <w:sz w:val="24"/>
        </w:rPr>
        <w:t>NICU</w:t>
      </w:r>
      <w:r>
        <w:rPr>
          <w:rFonts w:hint="eastAsia" w:ascii="ＭＳ ゴシック" w:hAnsi="ＭＳ ゴシック" w:eastAsia="ＭＳ ゴシック"/>
          <w:kern w:val="0"/>
          <w:sz w:val="24"/>
        </w:rPr>
        <w:t>入院件数（令和６</w:t>
      </w:r>
      <w:bookmarkStart w:id="0" w:name="_GoBack"/>
      <w:bookmarkEnd w:id="0"/>
      <w:r>
        <w:rPr>
          <w:rFonts w:hint="eastAsia" w:ascii="ＭＳ ゴシック" w:hAnsi="ＭＳ ゴシック" w:eastAsia="ＭＳ ゴシック"/>
          <w:kern w:val="0"/>
          <w:sz w:val="24"/>
        </w:rPr>
        <w:t>年度実績）</w:t>
      </w:r>
      <w:r>
        <w:rPr>
          <w:rFonts w:hint="eastAsia" w:ascii="ＭＳ ゴシック" w:hAnsi="ＭＳ ゴシック" w:eastAsia="ＭＳ ゴシック"/>
          <w:kern w:val="0"/>
          <w:sz w:val="24"/>
          <w:u w:val="single" w:color="auto"/>
        </w:rPr>
        <w:t>　　　　　</w:t>
      </w:r>
      <w:r>
        <w:rPr>
          <w:rFonts w:hint="eastAsia" w:ascii="ＭＳ ゴシック" w:hAnsi="ＭＳ ゴシック" w:eastAsia="ＭＳ ゴシック"/>
          <w:kern w:val="0"/>
          <w:sz w:val="24"/>
          <w:u w:val="single" w:color="auto"/>
        </w:rPr>
        <w:t xml:space="preserve"> </w:t>
      </w:r>
      <w:r>
        <w:rPr>
          <w:rFonts w:hint="eastAsia" w:ascii="ＭＳ ゴシック" w:hAnsi="ＭＳ ゴシック" w:eastAsia="ＭＳ ゴシック"/>
          <w:kern w:val="0"/>
          <w:sz w:val="24"/>
          <w:u w:val="single" w:color="auto"/>
        </w:rPr>
        <w:t>　　件</w:t>
      </w:r>
    </w:p>
    <w:p>
      <w:pPr>
        <w:pStyle w:val="0"/>
        <w:rPr>
          <w:rFonts w:hint="default" w:ascii="ＭＳ ゴシック" w:hAnsi="ＭＳ ゴシック" w:eastAsia="ＭＳ ゴシック"/>
          <w:sz w:val="22"/>
        </w:rPr>
      </w:pPr>
      <w:r>
        <w:rPr>
          <w:rFonts w:hint="eastAsia" w:ascii="ＭＳ ゴシック" w:hAnsi="ＭＳ ゴシック" w:eastAsia="ＭＳ ゴシック"/>
          <w:sz w:val="24"/>
        </w:rPr>
        <w:t>　　　　　　　　　　　　　　　　　　　　　　　　　</w:t>
      </w:r>
      <w:r>
        <w:rPr>
          <w:rFonts w:hint="eastAsia" w:ascii="ＭＳ ゴシック" w:hAnsi="ＭＳ ゴシック" w:eastAsia="ＭＳ ゴシック"/>
          <w:sz w:val="22"/>
        </w:rPr>
        <w:t>ご協力ありがとうございました。</w:t>
      </w:r>
    </w:p>
    <w:sectPr>
      <w:pgSz w:w="11906" w:h="16838"/>
      <w:pgMar w:top="1418" w:right="1134" w:bottom="1095" w:left="1134"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E507968"/>
    <w:lvl w:ilvl="0" w:tplc="3DB00D7A">
      <w:start w:val="1"/>
      <w:numFmt w:val="decimalEnclosedCircle"/>
      <w:lvlText w:val="%1"/>
      <w:lvlJc w:val="left"/>
      <w:pPr>
        <w:tabs>
          <w:tab w:val="num" w:leader="none" w:pos="1309"/>
        </w:tabs>
        <w:ind w:left="1309" w:hanging="524"/>
      </w:pPr>
    </w:lvl>
    <w:lvl w:ilvl="1" w:tplc="55040356">
      <w:start w:val="1"/>
      <w:numFmt w:val="decimal"/>
      <w:lvlText w:val="%2."/>
      <w:lvlJc w:val="left"/>
      <w:pPr>
        <w:tabs>
          <w:tab w:val="num" w:leader="none" w:pos="1440"/>
        </w:tabs>
        <w:ind w:left="1440" w:hanging="360"/>
      </w:pPr>
    </w:lvl>
    <w:lvl w:ilvl="2" w:tplc="77B6160A">
      <w:start w:val="1"/>
      <w:numFmt w:val="decimal"/>
      <w:lvlText w:val="%3."/>
      <w:lvlJc w:val="left"/>
      <w:pPr>
        <w:tabs>
          <w:tab w:val="num" w:leader="none" w:pos="2160"/>
        </w:tabs>
        <w:ind w:left="2160" w:hanging="360"/>
      </w:pPr>
    </w:lvl>
    <w:lvl w:ilvl="3" w:tplc="DB0E2DD2">
      <w:start w:val="1"/>
      <w:numFmt w:val="decimal"/>
      <w:lvlText w:val="%4."/>
      <w:lvlJc w:val="left"/>
      <w:pPr>
        <w:tabs>
          <w:tab w:val="num" w:leader="none" w:pos="2880"/>
        </w:tabs>
        <w:ind w:left="2880" w:hanging="360"/>
      </w:pPr>
    </w:lvl>
    <w:lvl w:ilvl="4" w:tplc="1B7E1430">
      <w:start w:val="1"/>
      <w:numFmt w:val="decimal"/>
      <w:lvlText w:val="%5."/>
      <w:lvlJc w:val="left"/>
      <w:pPr>
        <w:tabs>
          <w:tab w:val="num" w:leader="none" w:pos="3600"/>
        </w:tabs>
        <w:ind w:left="3600" w:hanging="360"/>
      </w:pPr>
    </w:lvl>
    <w:lvl w:ilvl="5" w:tplc="DA2439DC">
      <w:start w:val="1"/>
      <w:numFmt w:val="decimal"/>
      <w:lvlText w:val="%6."/>
      <w:lvlJc w:val="left"/>
      <w:pPr>
        <w:tabs>
          <w:tab w:val="num" w:leader="none" w:pos="4320"/>
        </w:tabs>
        <w:ind w:left="4320" w:hanging="360"/>
      </w:pPr>
    </w:lvl>
    <w:lvl w:ilvl="6" w:tplc="FE546360">
      <w:start w:val="1"/>
      <w:numFmt w:val="decimal"/>
      <w:lvlText w:val="%7."/>
      <w:lvlJc w:val="left"/>
      <w:pPr>
        <w:tabs>
          <w:tab w:val="num" w:leader="none" w:pos="5040"/>
        </w:tabs>
        <w:ind w:left="5040" w:hanging="360"/>
      </w:pPr>
    </w:lvl>
    <w:lvl w:ilvl="7" w:tplc="D8469E7C">
      <w:start w:val="1"/>
      <w:numFmt w:val="decimal"/>
      <w:lvlText w:val="%8."/>
      <w:lvlJc w:val="left"/>
      <w:pPr>
        <w:tabs>
          <w:tab w:val="num" w:leader="none" w:pos="5760"/>
        </w:tabs>
        <w:ind w:left="5760" w:hanging="360"/>
      </w:pPr>
    </w:lvl>
    <w:lvl w:ilvl="8" w:tplc="6442AAF4">
      <w:start w:val="1"/>
      <w:numFmt w:val="decimal"/>
      <w:lvlText w:val="%9."/>
      <w:lvlJc w:val="left"/>
      <w:pPr>
        <w:tabs>
          <w:tab w:val="num" w:leader="none" w:pos="6480"/>
        </w:tabs>
        <w:ind w:left="6480" w:hanging="360"/>
      </w:pPr>
    </w:lvl>
  </w:abstractNum>
  <w:abstractNum w:abstractNumId="1">
    <w:nsid w:val="00000002"/>
    <w:multiLevelType w:val="hybridMultilevel"/>
    <w:tmpl w:val="3140B8C0"/>
    <w:lvl w:ilvl="0" w:tplc="5C465A4A">
      <w:start w:val="2"/>
      <w:numFmt w:val="decimalEnclosedCircle"/>
      <w:lvlText w:val="%1"/>
      <w:lvlJc w:val="left"/>
      <w:pPr>
        <w:ind w:left="1080" w:hanging="360"/>
      </w:pPr>
      <w:rPr>
        <w:rFonts w:hint="default"/>
      </w:r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93"/>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kern w:val="2"/>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1</Pages>
  <Words>5</Words>
  <Characters>335</Characters>
  <Application>JUST Note</Application>
  <Lines>38</Lines>
  <Paragraphs>25</Paragraphs>
  <Company>三重県</Company>
  <CharactersWithSpaces>472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産科医等確保支援事業に関する意向調査表</dc:title>
  <dc:creator>三重県</dc:creator>
  <cp:lastModifiedBy>吉川 美穂</cp:lastModifiedBy>
  <cp:lastPrinted>2024-08-02T04:58:33Z</cp:lastPrinted>
  <dcterms:created xsi:type="dcterms:W3CDTF">2014-10-06T04:34:00Z</dcterms:created>
  <dcterms:modified xsi:type="dcterms:W3CDTF">2025-06-09T04:19:42Z</dcterms:modified>
  <cp:revision>25</cp:revision>
</cp:coreProperties>
</file>