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spacing w:val="120"/>
          <w:sz w:val="21"/>
        </w:rPr>
      </w:pPr>
      <w:bookmarkStart w:id="0" w:name="_Hlk200024636"/>
      <w:bookmarkStart w:id="1" w:name="_GoBack"/>
      <w:bookmarkEnd w:id="1"/>
      <w:r>
        <w:rPr>
          <w:rFonts w:hint="eastAsia" w:ascii="Century" w:hAnsi="Century"/>
          <w:color w:val="auto"/>
          <w:sz w:val="21"/>
        </w:rPr>
        <w:t>共通様式</w:t>
      </w:r>
    </w:p>
    <w:p>
      <w:pPr>
        <w:pStyle w:val="0"/>
        <w:overflowPunct w:val="1"/>
        <w:adjustRightInd w:val="1"/>
        <w:jc w:val="center"/>
        <w:textAlignment w:val="auto"/>
        <w:rPr>
          <w:rFonts w:hint="default" w:ascii="Century" w:hAnsi="Century"/>
          <w:color w:val="auto"/>
          <w:spacing w:val="120"/>
          <w:sz w:val="21"/>
        </w:rPr>
      </w:pPr>
      <w:bookmarkEnd w:id="0"/>
    </w:p>
    <w:p>
      <w:pPr>
        <w:pStyle w:val="0"/>
        <w:overflowPunct w:val="1"/>
        <w:adjustRightInd w:val="1"/>
        <w:jc w:val="center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spacing w:val="115"/>
          <w:sz w:val="21"/>
          <w:fitText w:val="3300" w:id="1"/>
        </w:rPr>
        <w:t>氏名等変更届出</w:t>
      </w:r>
      <w:r>
        <w:rPr>
          <w:rFonts w:hint="eastAsia" w:ascii="Century" w:hAnsi="Century"/>
          <w:color w:val="auto"/>
          <w:spacing w:val="5"/>
          <w:sz w:val="21"/>
          <w:fitText w:val="3300" w:id="1"/>
        </w:rPr>
        <w:t>書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kern w:val="2"/>
          <w:sz w:val="21"/>
        </w:rPr>
        <w:t>年　　月　　日</w:t>
      </w:r>
    </w:p>
    <w:p>
      <w:pPr>
        <w:pStyle w:val="0"/>
        <w:overflowPunct w:val="1"/>
        <w:adjustRightInd w:val="1"/>
        <w:textAlignment w:val="auto"/>
        <w:rPr>
          <w:rFonts w:hint="default"/>
          <w:highlight w:val="none"/>
        </w:rPr>
      </w:pPr>
    </w:p>
    <w:p>
      <w:pPr>
        <w:pStyle w:val="0"/>
        <w:overflowPunct w:val="1"/>
        <w:adjustRightInd w:val="1"/>
        <w:textAlignment w:val="auto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広　島　県　知　事　　様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届出者　氏名又は名称及び住所並びに法人に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あってはその代表者の氏名　　　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217170</wp:posOffset>
                </wp:positionV>
                <wp:extent cx="3600450" cy="1885950"/>
                <wp:effectExtent l="635" t="635" r="29845" b="10795"/>
                <wp:wrapNone/>
                <wp:docPr id="1026" name="中かっこ 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中かっこ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00450" cy="188595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style="mso-position-vertical-relative:text;z-index:2;mso-wrap-distance-left:9pt;width:283.5pt;height:148.5pt;mso-position-horizontal-relative:text;position:absolute;margin-left:-14.65pt;margin-top:17.100000000000001pt;mso-wrap-distance-bottom:0pt;mso-wrap-distance-right:9pt;mso-wrap-distance-top:0pt;" o:spid="_x0000_s1026" o:allowincell="t" o:allowoverlap="t" filled="f" stroked="t" strokecolor="#000000" strokeweight="0.75pt" o:spt="186" type="#_x0000_t186" adj="92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氏名（名称、住所、所在地）に変更があったので、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□大気汚染防止法第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1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</w:t>
      </w:r>
      <w:r>
        <w:rPr>
          <w:rFonts w:hint="eastAsia" w:ascii="Century" w:hAnsi="Century"/>
          <w:color w:val="auto"/>
          <w:sz w:val="21"/>
          <w:highlight w:val="none"/>
        </w:rPr>
        <w:t>（第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7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3</w:t>
      </w:r>
      <w:r>
        <w:rPr>
          <w:rFonts w:hint="eastAsia" w:ascii="Century" w:hAnsi="Century"/>
          <w:color w:val="auto"/>
          <w:sz w:val="21"/>
          <w:highlight w:val="none"/>
        </w:rPr>
        <w:t>第２項、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sz w:val="21"/>
          <w:highlight w:val="none"/>
        </w:rPr>
      </w:pPr>
      <w:r>
        <w:rPr>
          <w:rFonts w:hint="eastAsia" w:ascii="Century" w:hAnsi="Century"/>
          <w:color w:val="auto"/>
          <w:sz w:val="21"/>
          <w:highlight w:val="none"/>
        </w:rPr>
        <w:t>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8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3</w:t>
      </w:r>
      <w:r>
        <w:rPr>
          <w:rFonts w:hint="eastAsia" w:ascii="Century" w:hAnsi="Century"/>
          <w:color w:val="auto"/>
          <w:sz w:val="21"/>
          <w:highlight w:val="none"/>
        </w:rPr>
        <w:t>第２項及び第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8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3</w:t>
      </w:r>
      <w:r>
        <w:rPr>
          <w:rFonts w:hint="default" w:ascii="Century" w:hAnsi="Century"/>
          <w:color w:val="auto"/>
          <w:sz w:val="21"/>
          <w:highlight w:val="none"/>
        </w:rPr>
        <w:t>6</w:t>
      </w:r>
      <w:r>
        <w:rPr>
          <w:rFonts w:hint="eastAsia" w:ascii="Century" w:hAnsi="Century"/>
          <w:color w:val="auto"/>
          <w:sz w:val="21"/>
          <w:highlight w:val="none"/>
        </w:rPr>
        <w:t>第２項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sz w:val="21"/>
          <w:highlight w:val="none"/>
        </w:rPr>
        <w:t>において準用する場合を含む。）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□水質汚濁防止法第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0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□瀬戸内海環境保全特別措置法第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9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　　　　　　　　　　の規定により、次のとおり届け出ます。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□ダイオキシン類対策特別措置法第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8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bookmarkStart w:id="2" w:name="_Hlk200026124"/>
      <w:r>
        <w:rPr>
          <w:rFonts w:hint="eastAsia" w:ascii="Century" w:hAnsi="Century"/>
          <w:color w:val="auto"/>
          <w:kern w:val="2"/>
          <w:sz w:val="21"/>
          <w:highlight w:val="none"/>
        </w:rPr>
        <w:t>□広島県生活環境の保全等に関する条例第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13</w:t>
      </w:r>
      <w:bookmarkEnd w:id="2"/>
      <w:r>
        <w:rPr>
          <w:rFonts w:hint="eastAsia" w:ascii="Century" w:hAnsi="Century"/>
          <w:color w:val="auto"/>
          <w:kern w:val="2"/>
          <w:sz w:val="21"/>
          <w:highlight w:val="none"/>
        </w:rPr>
        <w:t>条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（第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23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条第１項において準用する場合を含む）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□広島県生活環境の保全等に関する条例第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30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p>
      <w:pPr>
        <w:pStyle w:val="0"/>
        <w:overflowPunct w:val="1"/>
        <w:adjustRightInd w:val="1"/>
        <w:textAlignment w:val="auto"/>
        <w:rPr>
          <w:rFonts w:hint="eastAsia" w:ascii="Century" w:hAnsi="Century"/>
          <w:color w:val="auto"/>
          <w:kern w:val="2"/>
          <w:sz w:val="21"/>
          <w:highlight w:val="none"/>
        </w:rPr>
      </w:pP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1"/>
        <w:gridCol w:w="992"/>
        <w:gridCol w:w="3969"/>
        <w:gridCol w:w="1560"/>
        <w:gridCol w:w="2097"/>
      </w:tblGrid>
      <w:tr>
        <w:trPr>
          <w:trHeight w:val="1174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変更の内容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変更前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2"/>
              </w:rPr>
              <w:t>整理番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2"/>
              </w:rPr>
              <w:t>号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  <w:tr>
        <w:trPr>
          <w:trHeight w:val="1120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変更後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※受理年月日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righ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年　　月　　日</w:t>
            </w:r>
          </w:p>
        </w:tc>
      </w:tr>
      <w:tr>
        <w:trPr>
          <w:trHeight w:val="980" w:hRule="atLeast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pacing w:val="78"/>
                <w:sz w:val="21"/>
                <w:highlight w:val="none"/>
                <w:fitText w:val="1680" w:id="3"/>
              </w:rPr>
              <w:t>変更年月</w:t>
            </w:r>
            <w:r>
              <w:rPr>
                <w:rFonts w:hint="eastAsia" w:ascii="Century" w:hAnsi="Century"/>
                <w:color w:val="auto"/>
                <w:spacing w:val="3"/>
                <w:sz w:val="21"/>
                <w:highlight w:val="none"/>
                <w:fitText w:val="1680" w:id="3"/>
              </w:rPr>
              <w:t>日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righ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年　　月　　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4"/>
              </w:rPr>
              <w:t>施設番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4"/>
              </w:rPr>
              <w:t>号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  <w:tr>
        <w:trPr>
          <w:trHeight w:val="981" w:hRule="atLeast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pacing w:val="78"/>
                <w:sz w:val="21"/>
                <w:highlight w:val="none"/>
                <w:fitText w:val="1680" w:id="5"/>
              </w:rPr>
              <w:t>変更の理</w:t>
            </w:r>
            <w:r>
              <w:rPr>
                <w:rFonts w:hint="eastAsia" w:ascii="Century" w:hAnsi="Century"/>
                <w:color w:val="auto"/>
                <w:spacing w:val="3"/>
                <w:sz w:val="21"/>
                <w:highlight w:val="none"/>
                <w:fitText w:val="1680" w:id="5"/>
              </w:rPr>
              <w:t>由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6"/>
              </w:rPr>
              <w:t>備　　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6"/>
              </w:rPr>
              <w:t>考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</w:tbl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</w:rPr>
      </w:pP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kern w:val="2"/>
          <w:sz w:val="21"/>
        </w:rPr>
        <w:t>備考　１　※印の欄には、記載しないこと。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kern w:val="2"/>
          <w:sz w:val="21"/>
        </w:rPr>
        <w:t>　　　２　用紙の大きさは、日本産業規格Ａ４とすること。</w:t>
      </w:r>
    </w:p>
    <w:sectPr>
      <w:pgSz w:w="11906" w:h="16838"/>
      <w:pgMar w:top="1134" w:right="1418" w:bottom="1134" w:left="1418" w:header="709" w:footer="992" w:gutter="0"/>
      <w:cols w:space="720"/>
      <w:textDirection w:val="lrTb"/>
      <w:docGrid w:type="linesAndChars" w:linePitch="331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1"/>
      <w:adjustRightInd w:val="1"/>
      <w:snapToGrid w:val="0"/>
      <w:textAlignment w:val="auto"/>
    </w:pPr>
    <w:rPr>
      <w:rFonts w:ascii="Century" w:hAnsi="Century"/>
      <w:color w:val="auto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overflowPunct w:val="1"/>
      <w:adjustRightInd w:val="1"/>
      <w:snapToGrid w:val="0"/>
      <w:textAlignment w:val="auto"/>
    </w:pPr>
    <w:rPr>
      <w:rFonts w:ascii="Century" w:hAnsi="Century"/>
      <w:color w:val="auto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/>
      <w:color w:val="auto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/>
      <w:color w:val="auto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sz w:val="18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Unresolved Mention"/>
    <w:basedOn w:val="10"/>
    <w:next w:val="26"/>
    <w:link w:val="0"/>
    <w:uiPriority w:val="0"/>
    <w:rPr>
      <w:color w:val="605E5C"/>
      <w:shd w:val="clear" w:color="auto" w:fill="E1DFDD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Times New Roman" w:hAnsi="Times New Roman"/>
      <w:color w:val="000000"/>
      <w:sz w:val="24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Times New Roman" w:hAnsi="Times New Roman"/>
      <w:b w:val="1"/>
      <w:color w:val="000000"/>
      <w:sz w:val="24"/>
    </w:rPr>
  </w:style>
  <w:style w:type="paragraph" w:styleId="33">
    <w:name w:val="Revision"/>
    <w:next w:val="33"/>
    <w:link w:val="0"/>
    <w:uiPriority w:val="0"/>
    <w:rPr>
      <w:rFonts w:ascii="Times New Roman" w:hAnsi="Times New Roman"/>
      <w:color w:val="000000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13</Words>
  <Characters>355</Characters>
  <Application>JUST Note</Application>
  <Lines>69</Lines>
  <Paragraphs>29</Paragraphs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國光 和也</cp:lastModifiedBy>
  <cp:lastPrinted>2026-01-15T00:29:44Z</cp:lastPrinted>
  <dcterms:created xsi:type="dcterms:W3CDTF">2025-06-04T05:49:00Z</dcterms:created>
  <dcterms:modified xsi:type="dcterms:W3CDTF">2025-12-23T02:05:05Z</dcterms:modified>
  <cp:revision>10</cp:revision>
</cp:coreProperties>
</file>