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spacing w:val="120"/>
          <w:sz w:val="21"/>
        </w:rPr>
      </w:pPr>
      <w:bookmarkStart w:id="0" w:name="_GoBack"/>
      <w:bookmarkEnd w:id="0"/>
      <w:r>
        <w:rPr>
          <w:rFonts w:hint="eastAsia" w:ascii="Century" w:hAnsi="Century"/>
          <w:color w:val="auto"/>
          <w:sz w:val="21"/>
        </w:rPr>
        <w:t>共通様式</w:t>
      </w:r>
    </w:p>
    <w:p>
      <w:pPr>
        <w:pStyle w:val="0"/>
        <w:overflowPunct w:val="1"/>
        <w:adjustRightInd w:val="1"/>
        <w:jc w:val="center"/>
        <w:textAlignment w:val="auto"/>
        <w:rPr>
          <w:rFonts w:hint="default" w:ascii="Century" w:hAnsi="Century"/>
          <w:color w:val="auto"/>
          <w:kern w:val="2"/>
          <w:sz w:val="21"/>
        </w:rPr>
      </w:pPr>
      <w:r>
        <w:rPr>
          <w:rFonts w:hint="eastAsia" w:ascii="Century" w:hAnsi="Century"/>
          <w:color w:val="auto"/>
          <w:spacing w:val="284"/>
          <w:sz w:val="21"/>
          <w:fitText w:val="3325" w:id="1"/>
        </w:rPr>
        <w:t>承継届出</w:t>
      </w:r>
      <w:r>
        <w:rPr>
          <w:rFonts w:hint="eastAsia" w:ascii="Century" w:hAnsi="Century"/>
          <w:color w:val="auto"/>
          <w:spacing w:val="1"/>
          <w:sz w:val="21"/>
          <w:fitText w:val="3325" w:id="1"/>
        </w:rPr>
        <w:t>書</w:t>
      </w: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</w:rPr>
      </w:pPr>
      <w:r>
        <w:rPr>
          <w:rFonts w:hint="eastAsia" w:ascii="Century" w:hAnsi="Century"/>
          <w:color w:val="auto"/>
          <w:kern w:val="2"/>
          <w:sz w:val="21"/>
        </w:rPr>
        <w:t>年　　月　　日</w:t>
      </w: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</w:rPr>
      </w:pPr>
    </w:p>
    <w:p>
      <w:pPr>
        <w:pStyle w:val="0"/>
        <w:overflowPunct w:val="1"/>
        <w:adjustRightInd w:val="1"/>
        <w:jc w:val="left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/>
          <w:color w:val="auto"/>
          <w:sz w:val="21"/>
          <w:highlight w:val="none"/>
        </w:rPr>
        <w:t>広　島　県　知　事　　様</w:t>
      </w: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届出者　氏名又は名称及び住所並びに法人に</w:t>
      </w:r>
    </w:p>
    <w:p>
      <w:pPr>
        <w:pStyle w:val="0"/>
        <w:overflowPunct w:val="1"/>
        <w:adjustRightInd w:val="1"/>
        <w:jc w:val="right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あってはその代表者の氏名　　　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159385</wp:posOffset>
                </wp:positionV>
                <wp:extent cx="4067175" cy="933450"/>
                <wp:effectExtent l="635" t="635" r="29845" b="10795"/>
                <wp:wrapNone/>
                <wp:docPr id="1026" name="中かっこ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中かっこ 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67175" cy="9334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style="mso-position-vertical-relative:text;z-index:6;mso-wrap-distance-left:9pt;width:320.25pt;height:73.5pt;mso-position-horizontal-relative:text;position:absolute;margin-left:-10.3pt;margin-top:12.55pt;mso-wrap-distance-bottom:0pt;mso-wrap-distance-right:9pt;mso-wrap-distance-top:0pt;" o:spid="_x0000_s1026" o:allowincell="t" o:allowoverlap="t" filled="f" stroked="t" strokecolor="#000000" strokeweight="0.75pt" o:spt="186" type="#_x0000_t186" adj="1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1"/>
        <w:adjustRightInd w:val="1"/>
        <w:textAlignment w:val="auto"/>
        <w:rPr>
          <w:rFonts w:hint="default"/>
          <w:color w:val="auto"/>
          <w:w w:val="30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□ばい煙発生施設</w:t>
      </w:r>
      <w:r>
        <w:rPr>
          <w:rFonts w:hint="eastAsia" w:ascii="Century" w:hAnsi="Century"/>
          <w:color w:val="auto"/>
          <w:sz w:val="21"/>
          <w:highlight w:val="none"/>
        </w:rPr>
        <w:t>（</w:t>
      </w:r>
      <w:r>
        <w:rPr>
          <w:rFonts w:hint="eastAsia"/>
          <w:color w:val="auto"/>
          <w:sz w:val="21"/>
          <w:highlight w:val="none"/>
        </w:rPr>
        <w:t>揮発性有機化合物排出施設、</w:t>
      </w:r>
    </w:p>
    <w:p>
      <w:pPr>
        <w:pStyle w:val="0"/>
        <w:overflowPunct w:val="1"/>
        <w:adjustRightInd w:val="1"/>
        <w:ind w:firstLine="203" w:firstLineChars="100"/>
        <w:textAlignment w:val="auto"/>
        <w:rPr>
          <w:rFonts w:hint="default" w:ascii="Century" w:hAnsi="Century"/>
          <w:color w:val="auto"/>
          <w:sz w:val="21"/>
          <w:highlight w:val="none"/>
        </w:rPr>
      </w:pPr>
      <w:r>
        <w:rPr>
          <w:rFonts w:hint="eastAsia" w:ascii="Century" w:hAnsi="Century"/>
          <w:color w:val="auto"/>
          <w:sz w:val="21"/>
          <w:highlight w:val="none"/>
        </w:rPr>
        <w:t>一般粉じん発生施設、特定粉じん発生施設、水銀排出施設設置）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□特定施設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 xml:space="preserve">                                                      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に係る届出者の地位を継承したので、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□指定施設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213360</wp:posOffset>
                </wp:positionV>
                <wp:extent cx="4867275" cy="1647825"/>
                <wp:effectExtent l="635" t="635" r="29845" b="10795"/>
                <wp:wrapNone/>
                <wp:docPr id="1027" name="中かっこ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中かっこ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67275" cy="164782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0" style="mso-position-vertical-relative:text;z-index:2;mso-wrap-distance-left:9pt;width:383.25pt;height:129.75pt;mso-position-horizontal-relative:text;position:absolute;margin-left:-9.5500000000000007pt;margin-top:16.8pt;mso-wrap-distance-bottom:0pt;mso-wrap-distance-right:9pt;mso-wrap-distance-top:0pt;" o:spid="_x0000_s1027" o:allowincell="t" o:allowoverlap="t" filled="f" stroked="t" strokecolor="#000000" strokeweight="0.75pt" o:spt="186" type="#_x0000_t186" adj="92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□大気汚染防止法第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2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条第３項</w:t>
      </w:r>
      <w:r>
        <w:rPr>
          <w:rFonts w:hint="eastAsia" w:ascii="Century" w:hAnsi="Century"/>
          <w:color w:val="auto"/>
          <w:sz w:val="21"/>
          <w:highlight w:val="none"/>
        </w:rPr>
        <w:t>（第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7</w:t>
      </w:r>
      <w:r>
        <w:rPr>
          <w:rFonts w:hint="eastAsia" w:ascii="Century" w:hAnsi="Century"/>
          <w:color w:val="auto"/>
          <w:sz w:val="21"/>
          <w:highlight w:val="none"/>
        </w:rPr>
        <w:t>条の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3</w:t>
      </w:r>
      <w:r>
        <w:rPr>
          <w:rFonts w:hint="eastAsia" w:ascii="Century" w:hAnsi="Century"/>
          <w:color w:val="auto"/>
          <w:sz w:val="21"/>
          <w:highlight w:val="none"/>
        </w:rPr>
        <w:t>第２項、</w:t>
      </w:r>
    </w:p>
    <w:p>
      <w:pPr>
        <w:pStyle w:val="0"/>
        <w:overflowPunct w:val="1"/>
        <w:adjustRightInd w:val="1"/>
        <w:ind w:firstLine="203" w:firstLineChars="100"/>
        <w:textAlignment w:val="auto"/>
        <w:rPr>
          <w:rFonts w:hint="default" w:ascii="Century" w:hAnsi="Century"/>
          <w:color w:val="auto"/>
          <w:sz w:val="21"/>
          <w:highlight w:val="none"/>
        </w:rPr>
      </w:pPr>
      <w:r>
        <w:rPr>
          <w:rFonts w:hint="eastAsia" w:ascii="Century" w:hAnsi="Century"/>
          <w:color w:val="auto"/>
          <w:sz w:val="21"/>
          <w:highlight w:val="none"/>
        </w:rPr>
        <w:t>第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8</w:t>
      </w:r>
      <w:r>
        <w:rPr>
          <w:rFonts w:hint="eastAsia" w:ascii="Century" w:hAnsi="Century"/>
          <w:color w:val="auto"/>
          <w:sz w:val="21"/>
          <w:highlight w:val="none"/>
        </w:rPr>
        <w:t>条の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3</w:t>
      </w:r>
      <w:r>
        <w:rPr>
          <w:rFonts w:hint="eastAsia" w:ascii="Century" w:hAnsi="Century"/>
          <w:color w:val="auto"/>
          <w:sz w:val="21"/>
          <w:highlight w:val="none"/>
        </w:rPr>
        <w:t>第２項及び第</w:t>
      </w:r>
      <w:r>
        <w:rPr>
          <w:rFonts w:hint="eastAsia" w:ascii="Century" w:hAnsi="Century"/>
          <w:color w:val="auto"/>
          <w:sz w:val="21"/>
          <w:highlight w:val="none"/>
        </w:rPr>
        <w:t>1</w:t>
      </w:r>
      <w:r>
        <w:rPr>
          <w:rFonts w:hint="default" w:ascii="Century" w:hAnsi="Century"/>
          <w:color w:val="auto"/>
          <w:sz w:val="21"/>
          <w:highlight w:val="none"/>
        </w:rPr>
        <w:t>8</w:t>
      </w:r>
      <w:r>
        <w:rPr>
          <w:rFonts w:hint="eastAsia" w:ascii="Century" w:hAnsi="Century"/>
          <w:color w:val="auto"/>
          <w:sz w:val="21"/>
          <w:highlight w:val="none"/>
        </w:rPr>
        <w:t>条の</w:t>
      </w:r>
      <w:r>
        <w:rPr>
          <w:rFonts w:hint="eastAsia" w:ascii="Century" w:hAnsi="Century"/>
          <w:color w:val="auto"/>
          <w:sz w:val="21"/>
          <w:highlight w:val="none"/>
        </w:rPr>
        <w:t>3</w:t>
      </w:r>
      <w:r>
        <w:rPr>
          <w:rFonts w:hint="default" w:ascii="Century" w:hAnsi="Century"/>
          <w:color w:val="auto"/>
          <w:sz w:val="21"/>
          <w:highlight w:val="none"/>
        </w:rPr>
        <w:t>6</w:t>
      </w:r>
      <w:r>
        <w:rPr>
          <w:rFonts w:hint="eastAsia" w:ascii="Century" w:hAnsi="Century"/>
          <w:color w:val="auto"/>
          <w:sz w:val="21"/>
          <w:highlight w:val="none"/>
        </w:rPr>
        <w:t>第２項において準用する場合を含む。）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□水質汚濁防止法第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1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条第３項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□瀬戸内海環境保全特別措置法第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10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条第３項　　　　　　　　　　　　　　　　　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 xml:space="preserve"> 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□ダイオキシン類対策特別措置法第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9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条第３項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 xml:space="preserve">                                 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の規定により、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□広島県生活環境の保全等に関する条例第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14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条第３項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 xml:space="preserve">                           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次のとおり届け出ます。</w:t>
      </w:r>
    </w:p>
    <w:p>
      <w:pPr>
        <w:pStyle w:val="0"/>
        <w:overflowPunct w:val="1"/>
        <w:adjustRightInd w:val="1"/>
        <w:ind w:firstLine="203" w:firstLineChars="100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（第</w:t>
      </w:r>
      <w:r>
        <w:rPr>
          <w:rFonts w:hint="default" w:ascii="Century" w:hAnsi="Century"/>
          <w:color w:val="auto"/>
          <w:kern w:val="2"/>
          <w:sz w:val="21"/>
          <w:highlight w:val="none"/>
        </w:rPr>
        <w:t>23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条第１項において準用する場合を含む）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  <w:r>
        <w:rPr>
          <w:rFonts w:hint="eastAsia" w:ascii="Century" w:hAnsi="Century"/>
          <w:color w:val="auto"/>
          <w:kern w:val="2"/>
          <w:sz w:val="21"/>
          <w:highlight w:val="none"/>
        </w:rPr>
        <w:t>□広島県生活環境の保全等に関する条例第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31</w:t>
      </w:r>
      <w:r>
        <w:rPr>
          <w:rFonts w:hint="eastAsia" w:ascii="Century" w:hAnsi="Century"/>
          <w:color w:val="auto"/>
          <w:kern w:val="2"/>
          <w:sz w:val="21"/>
          <w:highlight w:val="none"/>
        </w:rPr>
        <w:t>条第３項</w:t>
      </w:r>
    </w:p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  <w:highlight w:val="none"/>
        </w:rPr>
      </w:pPr>
    </w:p>
    <w:tbl>
      <w:tblPr>
        <w:tblStyle w:val="11"/>
        <w:tblW w:w="102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9"/>
        <w:gridCol w:w="1701"/>
        <w:gridCol w:w="3543"/>
        <w:gridCol w:w="1559"/>
        <w:gridCol w:w="1984"/>
      </w:tblGrid>
      <w:tr>
        <w:trPr>
          <w:trHeight w:val="928" w:hRule="atLeast"/>
        </w:trPr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工場又は事業場の名称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</w:t>
            </w:r>
            <w:r>
              <w:rPr>
                <w:rFonts w:hint="eastAsia" w:ascii="Century" w:hAnsi="Century"/>
                <w:color w:val="auto"/>
                <w:spacing w:val="29"/>
                <w:sz w:val="21"/>
                <w:highlight w:val="none"/>
                <w:fitText w:val="1015" w:id="2"/>
              </w:rPr>
              <w:t>整理番</w:t>
            </w:r>
            <w:r>
              <w:rPr>
                <w:rFonts w:hint="eastAsia" w:ascii="Century" w:hAnsi="Century"/>
                <w:color w:val="auto"/>
                <w:spacing w:val="0"/>
                <w:sz w:val="21"/>
                <w:highlight w:val="none"/>
                <w:fitText w:val="1015" w:id="2"/>
              </w:rPr>
              <w:t>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</w:tr>
      <w:tr>
        <w:trPr>
          <w:trHeight w:val="984" w:hRule="atLeast"/>
        </w:trPr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24130</wp:posOffset>
                      </wp:positionV>
                      <wp:extent cx="1162050" cy="361315"/>
                      <wp:effectExtent l="635" t="635" r="29845" b="10795"/>
                      <wp:wrapNone/>
                      <wp:docPr id="1028" name="中かっこ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中かっこ 1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62050" cy="36131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9" style="mso-position-vertical-relative:text;z-index:3;mso-wrap-distance-left:9pt;width:91.5pt;height:28.45pt;mso-position-horizontal-relative:text;position:absolute;margin-left:0.3pt;margin-top:1.9pt;mso-wrap-distance-bottom:0pt;mso-wrap-distance-right:9pt;mso-wrap-distance-top:0pt;" o:spid="_x0000_s1028" o:allowincell="t" o:allowoverlap="t" filled="f" stroked="t" strokecolor="#000000" strokeweight="0.75pt" o:spt="186" type="#_x0000_t186" adj="1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工場又は事業場　の所在地</w:t>
            </w:r>
          </w:p>
          <w:p>
            <w:pPr>
              <w:pStyle w:val="0"/>
              <w:overflowPunct w:val="1"/>
              <w:adjustRightInd w:val="1"/>
              <w:ind w:firstLine="203" w:firstLineChars="100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指定施設　　　　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※受理年月日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righ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年</w:t>
            </w: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　月　　日</w:t>
            </w:r>
          </w:p>
        </w:tc>
      </w:tr>
      <w:tr>
        <w:trPr/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ind w:firstLine="203" w:firstLineChars="100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12065</wp:posOffset>
                      </wp:positionV>
                      <wp:extent cx="990600" cy="571500"/>
                      <wp:effectExtent l="635" t="635" r="29845" b="10795"/>
                      <wp:wrapNone/>
                      <wp:docPr id="1029" name="中かっこ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中かっこ 18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90600" cy="5715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8" style="mso-position-vertical-relative:text;z-index:4;mso-wrap-distance-left:9pt;width:78pt;height:45pt;mso-position-horizontal-relative:text;position:absolute;margin-left:-1.95pt;margin-top:0.95pt;mso-wrap-distance-bottom:0pt;mso-wrap-distance-right:9pt;mso-wrap-distance-top:0pt;" o:spid="_x0000_s1029" o:allowincell="t" o:allowoverlap="t" filled="f" stroked="t" strokecolor="#000000" strokeweight="0.75pt" o:spt="186" type="#_x0000_t186" adj="1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施設</w:t>
            </w:r>
          </w:p>
          <w:p>
            <w:pPr>
              <w:pStyle w:val="0"/>
              <w:overflowPunct w:val="1"/>
              <w:adjustRightInd w:val="1"/>
              <w:ind w:firstLine="203" w:firstLineChars="100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特定施設　　　の種類</w:t>
            </w:r>
          </w:p>
          <w:p>
            <w:pPr>
              <w:pStyle w:val="0"/>
              <w:overflowPunct w:val="1"/>
              <w:adjustRightInd w:val="1"/>
              <w:ind w:firstLine="203" w:firstLineChars="100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指定施設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</w:t>
            </w:r>
            <w:r>
              <w:rPr>
                <w:rFonts w:hint="eastAsia" w:ascii="Century" w:hAnsi="Century"/>
                <w:color w:val="auto"/>
                <w:spacing w:val="29"/>
                <w:sz w:val="21"/>
                <w:highlight w:val="none"/>
                <w:fitText w:val="1015" w:id="3"/>
              </w:rPr>
              <w:t>施設番</w:t>
            </w:r>
            <w:r>
              <w:rPr>
                <w:rFonts w:hint="eastAsia" w:ascii="Century" w:hAnsi="Century"/>
                <w:color w:val="auto"/>
                <w:spacing w:val="0"/>
                <w:sz w:val="21"/>
                <w:highlight w:val="none"/>
                <w:fitText w:val="1015" w:id="3"/>
              </w:rPr>
              <w:t>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</w:tr>
      <w:tr>
        <w:trPr/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ind w:firstLine="203" w:firstLineChars="100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12065</wp:posOffset>
                      </wp:positionV>
                      <wp:extent cx="1009650" cy="589280"/>
                      <wp:effectExtent l="635" t="635" r="29845" b="10795"/>
                      <wp:wrapNone/>
                      <wp:docPr id="1030" name="中かっこ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中かっこ 1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09650" cy="58928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7" style="mso-position-vertical-relative:text;z-index:5;mso-wrap-distance-left:9pt;width:79.5pt;height:46.4pt;mso-position-horizontal-relative:text;position:absolute;margin-left:-2.7pt;margin-top:0.95pt;mso-wrap-distance-bottom:0pt;mso-wrap-distance-right:9pt;mso-wrap-distance-top:0pt;" o:spid="_x0000_s1030" o:allowincell="t" o:allowoverlap="t" filled="f" stroked="t" strokecolor="#000000" strokeweight="0.75pt" o:spt="186" type="#_x0000_t186" adj="1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施設</w:t>
            </w:r>
          </w:p>
          <w:p>
            <w:pPr>
              <w:pStyle w:val="0"/>
              <w:overflowPunct w:val="1"/>
              <w:adjustRightInd w:val="1"/>
              <w:ind w:firstLine="203" w:firstLineChars="100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特定施設　　　の設置場所</w:t>
            </w:r>
          </w:p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  <w:highlight w:val="none"/>
              </w:rPr>
              <w:t>　指定施設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top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  <w:r>
              <w:rPr>
                <w:rFonts w:hint="eastAsia" w:ascii="Century" w:hAnsi="Century"/>
                <w:color w:val="auto"/>
                <w:sz w:val="21"/>
                <w:highlight w:val="none"/>
              </w:rPr>
              <w:t>※</w:t>
            </w:r>
            <w:r>
              <w:rPr>
                <w:rFonts w:hint="eastAsia" w:ascii="Century" w:hAnsi="Century"/>
                <w:color w:val="auto"/>
                <w:spacing w:val="29"/>
                <w:sz w:val="21"/>
                <w:highlight w:val="none"/>
                <w:fitText w:val="1015" w:id="4"/>
              </w:rPr>
              <w:t>備　　</w:t>
            </w:r>
            <w:r>
              <w:rPr>
                <w:rFonts w:hint="eastAsia" w:ascii="Century" w:hAnsi="Century"/>
                <w:color w:val="auto"/>
                <w:spacing w:val="0"/>
                <w:sz w:val="21"/>
                <w:highlight w:val="none"/>
                <w:fitText w:val="1015" w:id="4"/>
              </w:rPr>
              <w:t>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  <w:highlight w:val="none"/>
              </w:rPr>
            </w:pPr>
          </w:p>
        </w:tc>
      </w:tr>
      <w:tr>
        <w:trPr>
          <w:trHeight w:val="673" w:hRule="atLeast"/>
        </w:trPr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  <w:r>
              <w:rPr>
                <w:rFonts w:hint="eastAsia" w:ascii="Century" w:hAnsi="Century"/>
                <w:color w:val="auto"/>
                <w:spacing w:val="126"/>
                <w:sz w:val="21"/>
                <w:fitText w:val="2520" w:id="5"/>
              </w:rPr>
              <w:t>承継の年月</w:t>
            </w:r>
            <w:r>
              <w:rPr>
                <w:rFonts w:hint="eastAsia" w:ascii="Century" w:hAnsi="Century"/>
                <w:color w:val="auto"/>
                <w:sz w:val="21"/>
                <w:fitText w:val="2520" w:id="5"/>
              </w:rPr>
              <w:t>日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ind w:right="303"/>
              <w:jc w:val="right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</w:rPr>
              <w:t>年　　</w:t>
            </w:r>
            <w:r>
              <w:rPr>
                <w:rFonts w:hint="eastAsia" w:ascii="Century" w:hAnsi="Century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/>
                <w:color w:val="auto"/>
                <w:kern w:val="2"/>
                <w:sz w:val="21"/>
              </w:rPr>
              <w:t>月　</w:t>
            </w:r>
            <w:r>
              <w:rPr>
                <w:rFonts w:hint="eastAsia" w:ascii="Century" w:hAnsi="Century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/>
                <w:color w:val="auto"/>
                <w:kern w:val="2"/>
                <w:sz w:val="21"/>
              </w:rPr>
              <w:t>　日</w:t>
            </w: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</w:tr>
      <w:tr>
        <w:trPr>
          <w:trHeight w:val="852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</w:rPr>
              <w:t>被承継者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</w:rPr>
              <w:t>氏名又は名称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</w:tr>
      <w:tr>
        <w:trPr>
          <w:trHeight w:val="87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  <w:r>
              <w:rPr>
                <w:rFonts w:hint="eastAsia" w:ascii="Century" w:hAnsi="Century"/>
                <w:color w:val="auto"/>
                <w:kern w:val="2"/>
                <w:sz w:val="21"/>
              </w:rPr>
              <w:t>住　　　　所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</w:tr>
      <w:tr>
        <w:trPr>
          <w:trHeight w:val="859" w:hRule="atLeast"/>
        </w:trPr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  <w:r>
              <w:rPr>
                <w:rFonts w:hint="eastAsia" w:ascii="Century" w:hAnsi="Century"/>
                <w:color w:val="auto"/>
                <w:spacing w:val="183"/>
                <w:sz w:val="21"/>
                <w:fitText w:val="2520" w:id="6"/>
              </w:rPr>
              <w:t>承継の原</w:t>
            </w:r>
            <w:r>
              <w:rPr>
                <w:rFonts w:hint="eastAsia" w:ascii="Century" w:hAnsi="Century"/>
                <w:color w:val="auto"/>
                <w:spacing w:val="3"/>
                <w:sz w:val="21"/>
                <w:fitText w:val="2520" w:id="6"/>
              </w:rPr>
              <w:t>因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Century" w:hAnsi="Century"/>
                <w:color w:val="auto"/>
                <w:kern w:val="2"/>
                <w:sz w:val="21"/>
              </w:rPr>
            </w:pPr>
          </w:p>
        </w:tc>
      </w:tr>
    </w:tbl>
    <w:p>
      <w:pPr>
        <w:pStyle w:val="0"/>
        <w:overflowPunct w:val="1"/>
        <w:adjustRightInd w:val="1"/>
        <w:textAlignment w:val="auto"/>
        <w:rPr>
          <w:rFonts w:hint="default" w:ascii="Century" w:hAnsi="Century"/>
          <w:color w:val="auto"/>
          <w:kern w:val="2"/>
          <w:sz w:val="21"/>
        </w:rPr>
      </w:pPr>
      <w:r>
        <w:rPr>
          <w:rFonts w:hint="eastAsia" w:ascii="Century" w:hAnsi="Century"/>
          <w:color w:val="auto"/>
          <w:kern w:val="2"/>
          <w:sz w:val="21"/>
        </w:rPr>
        <w:t>備考　１　※印の欄には、記載しないこと。</w:t>
      </w:r>
    </w:p>
    <w:p>
      <w:pPr>
        <w:pStyle w:val="0"/>
        <w:overflowPunct w:val="1"/>
        <w:adjustRightInd w:val="1"/>
        <w:textAlignment w:val="auto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="Century" w:hAnsi="Century"/>
          <w:color w:val="auto"/>
          <w:kern w:val="2"/>
          <w:sz w:val="21"/>
        </w:rPr>
        <w:t>　　　２　用紙の大きさは、日本産業規格Ａ４とすること。</w:t>
      </w:r>
    </w:p>
    <w:sectPr>
      <w:pgSz w:w="11906" w:h="16838"/>
      <w:pgMar w:top="567" w:right="851" w:bottom="233" w:left="851" w:header="709" w:footer="992" w:gutter="0"/>
      <w:cols w:space="720"/>
      <w:textDirection w:val="lrTb"/>
      <w:docGrid w:type="linesAndChars" w:linePitch="331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1"/>
      <w:adjustRightInd w:val="1"/>
      <w:snapToGrid w:val="0"/>
      <w:textAlignment w:val="auto"/>
    </w:pPr>
    <w:rPr>
      <w:rFonts w:ascii="Century" w:hAnsi="Century"/>
      <w:color w:val="auto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overflowPunct w:val="1"/>
      <w:adjustRightInd w:val="1"/>
      <w:snapToGrid w:val="0"/>
      <w:textAlignment w:val="auto"/>
    </w:pPr>
    <w:rPr>
      <w:rFonts w:ascii="Century" w:hAnsi="Century"/>
      <w:color w:val="auto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/>
      <w:color w:val="auto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Century" w:hAnsi="Century"/>
      <w:color w:val="auto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000000"/>
      <w:sz w:val="18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 w:customStyle="1">
    <w:name w:val="Unresolved Mention"/>
    <w:basedOn w:val="10"/>
    <w:next w:val="26"/>
    <w:link w:val="0"/>
    <w:uiPriority w:val="0"/>
    <w:rPr>
      <w:color w:val="605E5C"/>
      <w:shd w:val="clear" w:color="auto" w:fill="E1DFDD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Times New Roman" w:hAnsi="Times New Roman"/>
      <w:color w:val="000000"/>
      <w:sz w:val="24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Times New Roman" w:hAnsi="Times New Roman"/>
      <w:b w:val="1"/>
      <w:color w:val="000000"/>
      <w:sz w:val="24"/>
    </w:rPr>
  </w:style>
  <w:style w:type="paragraph" w:styleId="33">
    <w:name w:val="Revision"/>
    <w:next w:val="33"/>
    <w:link w:val="0"/>
    <w:uiPriority w:val="0"/>
    <w:rPr>
      <w:rFonts w:ascii="Times New Roman" w:hAnsi="Times New Roman"/>
      <w:color w:val="000000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13</Words>
  <Characters>481</Characters>
  <Application>JUST Note</Application>
  <Lines>280</Lines>
  <Paragraphs>40</Paragraphs>
  <CharactersWithSpaces>661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國光 和也</cp:lastModifiedBy>
  <cp:lastPrinted>2026-01-15T00:30:21Z</cp:lastPrinted>
  <dcterms:created xsi:type="dcterms:W3CDTF">2025-06-04T05:49:00Z</dcterms:created>
  <dcterms:modified xsi:type="dcterms:W3CDTF">2025-12-23T02:06:35Z</dcterms:modified>
  <cp:revision>11</cp:revision>
</cp:coreProperties>
</file>