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（別記様式１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令和８年度女性人材の管理職及び経営幹部登用に係る研修等企画・運営業務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公募型プロポーザル提案書提出届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令和　　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84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84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210"/>
          <w:kern w:val="0"/>
          <w:sz w:val="24"/>
        </w:rPr>
        <w:t>広島県知</w:t>
      </w:r>
      <w:r>
        <w:rPr>
          <w:rFonts w:hint="eastAsia" w:ascii="ＭＳ 明朝" w:hAnsi="ＭＳ 明朝" w:eastAsia="ＭＳ 明朝"/>
          <w:kern w:val="0"/>
          <w:sz w:val="24"/>
        </w:rPr>
        <w:t>事　　様</w:t>
      </w:r>
    </w:p>
    <w:p>
      <w:pPr>
        <w:pStyle w:val="0"/>
        <w:ind w:right="84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84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84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84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left="4498" w:leftChars="2142" w:right="-11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所</w:t>
      </w:r>
      <w:r>
        <w:rPr>
          <w:rFonts w:hint="default" w:ascii="ＭＳ 明朝" w:hAnsi="ＭＳ 明朝" w:eastAsia="ＭＳ 明朝"/>
          <w:kern w:val="0"/>
          <w:sz w:val="24"/>
        </w:rPr>
        <w:t xml:space="preserve">   </w:t>
      </w:r>
      <w:r>
        <w:rPr>
          <w:rFonts w:hint="eastAsia" w:ascii="ＭＳ 明朝" w:hAnsi="ＭＳ 明朝" w:eastAsia="ＭＳ 明朝"/>
          <w:kern w:val="0"/>
          <w:sz w:val="24"/>
        </w:rPr>
        <w:t>在</w:t>
      </w:r>
      <w:r>
        <w:rPr>
          <w:rFonts w:hint="default" w:ascii="ＭＳ 明朝" w:hAnsi="ＭＳ 明朝" w:eastAsia="ＭＳ 明朝"/>
          <w:kern w:val="0"/>
          <w:sz w:val="24"/>
        </w:rPr>
        <w:t xml:space="preserve">   </w:t>
      </w:r>
      <w:r>
        <w:rPr>
          <w:rFonts w:hint="eastAsia" w:ascii="ＭＳ 明朝" w:hAnsi="ＭＳ 明朝" w:eastAsia="ＭＳ 明朝"/>
          <w:kern w:val="0"/>
          <w:sz w:val="24"/>
        </w:rPr>
        <w:t>地</w:t>
      </w:r>
    </w:p>
    <w:p>
      <w:pPr>
        <w:pStyle w:val="0"/>
        <w:ind w:left="4498" w:leftChars="2142" w:right="-11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商号又は名称</w:t>
      </w:r>
    </w:p>
    <w:p>
      <w:pPr>
        <w:pStyle w:val="0"/>
        <w:ind w:left="4498" w:leftChars="2142" w:right="-11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代表者職氏名</w:t>
      </w:r>
      <w:r>
        <w:rPr>
          <w:rFonts w:hint="default" w:ascii="ＭＳ 明朝" w:hAnsi="ＭＳ 明朝" w:eastAsia="ＭＳ 明朝"/>
          <w:kern w:val="0"/>
          <w:sz w:val="24"/>
        </w:rPr>
        <w:t xml:space="preserve">     </w:t>
      </w: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default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　　　　　　</w:t>
      </w:r>
      <w:r>
        <w:rPr>
          <w:rFonts w:hint="default" w:ascii="ＭＳ 明朝" w:hAnsi="ＭＳ 明朝" w:eastAsia="ＭＳ 明朝"/>
          <w:kern w:val="0"/>
          <w:sz w:val="24"/>
        </w:rPr>
        <w:t xml:space="preserve">      </w:t>
      </w:r>
    </w:p>
    <w:p>
      <w:pPr>
        <w:pStyle w:val="0"/>
        <w:ind w:left="4498" w:leftChars="2142" w:right="-11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グループ名</w:t>
      </w:r>
    </w:p>
    <w:p>
      <w:pPr>
        <w:pStyle w:val="0"/>
        <w:ind w:right="-11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84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この事業を受託したいので、提案書を提出します。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※グループの場合は、グループ名を記載し、代表構成員がとりまとめ、提出すること。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color w:val="auto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別記様式２－１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見　積　書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令和　　年　　月　　日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</w:t>
      </w:r>
      <w:r>
        <w:rPr>
          <w:rFonts w:hint="eastAsia" w:ascii="Century" w:hAnsi="Century" w:eastAsia="ＭＳ 明朝"/>
          <w:spacing w:val="50"/>
          <w:kern w:val="0"/>
        </w:rPr>
        <w:t>広島県知</w:t>
      </w:r>
      <w:r>
        <w:rPr>
          <w:rFonts w:hint="eastAsia" w:ascii="Century" w:hAnsi="Century" w:eastAsia="ＭＳ 明朝"/>
          <w:kern w:val="0"/>
        </w:rPr>
        <w:t>事</w:t>
      </w:r>
      <w:r>
        <w:rPr>
          <w:rFonts w:hint="eastAsia" w:ascii="Century" w:hAnsi="Century" w:eastAsia="ＭＳ 明朝"/>
        </w:rPr>
        <w:t>　様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3824" w:firstLineChars="182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所　</w:t>
      </w:r>
      <w:r>
        <w:rPr>
          <w:rFonts w:hint="default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在</w:t>
      </w:r>
      <w:r>
        <w:rPr>
          <w:rFonts w:hint="default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地</w:t>
      </w:r>
    </w:p>
    <w:p>
      <w:pPr>
        <w:pStyle w:val="0"/>
        <w:ind w:firstLine="3824" w:firstLineChars="182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商工又は名称</w:t>
      </w:r>
    </w:p>
    <w:p>
      <w:pPr>
        <w:pStyle w:val="0"/>
        <w:ind w:firstLine="3824" w:firstLineChars="182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代表者職氏名　　　　　　　　　　　　　　㊞</w:t>
      </w:r>
    </w:p>
    <w:p>
      <w:pPr>
        <w:pStyle w:val="0"/>
        <w:ind w:firstLine="3824" w:firstLineChars="182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グループ名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142" w:firstLineChars="59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業　務　名　　令和８年度女性人材の管理職及び経営幹部登用に係る研修等</w:t>
      </w:r>
    </w:p>
    <w:p>
      <w:pPr>
        <w:pStyle w:val="0"/>
        <w:ind w:firstLine="1582" w:firstLineChars="659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企画・運営業務</w:t>
      </w:r>
      <w:r>
        <w:rPr>
          <w:rFonts w:hint="default" w:ascii="Century" w:hAnsi="Century" w:eastAsia="ＭＳ 明朝"/>
        </w:rPr>
        <w:t>　　　</w:t>
      </w:r>
    </w:p>
    <w:p>
      <w:pPr>
        <w:pStyle w:val="0"/>
        <w:ind w:firstLine="120" w:firstLineChars="50"/>
        <w:rPr>
          <w:rFonts w:hint="default" w:ascii="Century" w:hAnsi="Century" w:eastAsia="ＭＳ 明朝"/>
          <w:sz w:val="24"/>
        </w:rPr>
      </w:pPr>
    </w:p>
    <w:p>
      <w:pPr>
        <w:pStyle w:val="0"/>
        <w:ind w:firstLine="120" w:firstLineChars="50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4"/>
        </w:rPr>
        <w:t>見　積　額</w:t>
      </w:r>
      <w:r>
        <w:rPr>
          <w:rFonts w:hint="eastAsia" w:ascii="Century" w:hAnsi="Century" w:eastAsia="ＭＳ 明朝"/>
          <w:sz w:val="24"/>
        </w:rPr>
        <w:t xml:space="preserve"> 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金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円</w:t>
      </w:r>
      <w:r>
        <w:rPr>
          <w:rFonts w:hint="eastAsia" w:ascii="ＭＳ 明朝" w:hAnsi="ＭＳ 明朝" w:eastAsia="ＭＳ 明朝"/>
        </w:rPr>
        <w:t>（消費税及び地方消費税相当額を含む。）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なお、見積額の設計内訳金額については、別紙のとおりです。</w:t>
      </w: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（※　別記様式３－２を添付すること）</w:t>
      </w: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leftChars="0" w:firstLine="0" w:firstLineChars="0"/>
        <w:rPr>
          <w:rFonts w:hint="default" w:ascii="Century" w:hAnsi="Century" w:eastAsia="ＭＳ 明朝"/>
        </w:rPr>
      </w:pPr>
      <w:r>
        <w:rPr>
          <w:rFonts w:hint="eastAsia" w:ascii="ＭＳ 明朝" w:hAnsi="ＭＳ 明朝" w:eastAsia="ＭＳ 明朝"/>
        </w:rPr>
        <w:t>※グループの場合は、グループ名を記載し、代表構成員がとりまとめ、提出すること。</w:t>
      </w:r>
    </w:p>
    <w:p>
      <w:pPr>
        <w:pStyle w:val="0"/>
        <w:ind w:firstLine="210" w:firstLineChars="10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color w:val="auto"/>
        </w:rPr>
        <w:br w:type="page"/>
      </w:r>
    </w:p>
    <w:p>
      <w:pPr>
        <w:pStyle w:val="0"/>
        <w:ind w:leftChars="0" w:firstLine="0" w:firstLineChars="0"/>
        <w:rPr>
          <w:rFonts w:hint="default" w:ascii="Century" w:hAnsi="Century" w:eastAsia="ＭＳ 明朝"/>
          <w:sz w:val="24"/>
        </w:rPr>
      </w:pPr>
    </w:p>
    <w:p>
      <w:pPr>
        <w:pStyle w:val="0"/>
        <w:ind w:leftChars="0" w:firstLine="0" w:firstLineChars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（別記様式２－２）</w:t>
      </w:r>
    </w:p>
    <w:p>
      <w:pPr>
        <w:pStyle w:val="0"/>
        <w:ind w:firstLine="210" w:firstLineChars="100"/>
        <w:rPr>
          <w:rFonts w:hint="default" w:ascii="Century" w:hAnsi="Century" w:eastAsia="ＭＳ 明朝"/>
          <w:sz w:val="24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積算内訳金額</w:t>
      </w:r>
    </w:p>
    <w:tbl>
      <w:tblPr>
        <w:tblStyle w:val="11"/>
        <w:tblW w:w="9098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70"/>
        <w:gridCol w:w="4652"/>
        <w:gridCol w:w="2376"/>
      </w:tblGrid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項目</w:t>
            </w: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計算式</w:t>
            </w: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金額</w:t>
            </w:r>
          </w:p>
        </w:tc>
      </w:tr>
      <w:tr>
        <w:trPr/>
        <w:tc>
          <w:tcPr>
            <w:tcW w:w="20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465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/>
        <w:tc>
          <w:tcPr>
            <w:tcW w:w="20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合計</w:t>
            </w:r>
          </w:p>
        </w:tc>
        <w:tc>
          <w:tcPr>
            <w:tcW w:w="465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3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ind w:left="210" w:right="-821" w:rightChars="-391" w:hanging="210" w:hangingChars="100"/>
        <w:rPr>
          <w:rFonts w:hint="default" w:ascii="Century" w:hAnsi="Century" w:eastAsia="ＭＳ 明朝"/>
        </w:rPr>
      </w:pPr>
    </w:p>
    <w:p>
      <w:pPr>
        <w:pStyle w:val="0"/>
        <w:numPr>
          <w:numId w:val="0"/>
        </w:numPr>
        <w:ind w:left="0" w:leftChars="0" w:right="-821" w:rightChars="-391" w:firstLine="420" w:firstLine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業務ごとに積算内訳金額を記載し、計算式欄に積算単価等を明記すること。</w:t>
      </w:r>
    </w:p>
    <w:p>
      <w:pPr>
        <w:pStyle w:val="0"/>
        <w:ind w:left="360" w:right="-821" w:rightChars="-39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なお、人件費などのうち、業務ごとに区分することが困難な経費については、管理調整業務に計上すること。</w:t>
      </w:r>
    </w:p>
    <w:p>
      <w:pPr>
        <w:pStyle w:val="0"/>
        <w:ind w:left="-840" w:leftChars="-400" w:firstLine="840" w:firstLineChars="400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</w:rPr>
        <w:t>※　適宜、行を追加して使用すること。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color w:val="000000"/>
        </w:rPr>
        <w:t>※　</w:t>
      </w:r>
      <w:r>
        <w:rPr>
          <w:rFonts w:hint="default" w:ascii="ＭＳ 明朝" w:hAnsi="ＭＳ 明朝" w:eastAsia="ＭＳ 明朝"/>
          <w:color w:val="000000"/>
        </w:rPr>
        <w:t>この様式によりがたい場合は、この様式に準じた別の様式を使用することができ</w:t>
      </w:r>
      <w:r>
        <w:rPr>
          <w:rFonts w:hint="eastAsia" w:ascii="ＭＳ 明朝" w:hAnsi="ＭＳ 明朝" w:eastAsia="ＭＳ 明朝"/>
          <w:color w:val="000000"/>
        </w:rPr>
        <w:t>る。</w:t>
      </w:r>
    </w:p>
    <w:sectPr>
      <w:pgSz w:w="11906" w:h="16838"/>
      <w:pgMar w:top="567" w:right="1304" w:bottom="567" w:left="1304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3</Pages>
  <Words>0</Words>
  <Characters>501</Characters>
  <Application>JUST Note</Application>
  <Lines>195</Lines>
  <Paragraphs>36</Paragraphs>
  <CharactersWithSpaces>597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提案書作成要領(別記様式)</dc:title>
  <dc:subject>提案書作成要領(別記様式)</dc:subject>
  <cp:lastModifiedBy>藤善 慧</cp:lastModifiedBy>
  <cp:lastPrinted>2020-11-25T03:00:00Z</cp:lastPrinted>
  <dcterms:created xsi:type="dcterms:W3CDTF">2018-03-01T07:55:00Z</dcterms:created>
  <dcterms:modified xsi:type="dcterms:W3CDTF">2026-02-20T07:36:43Z</dcterms:modified>
  <cp:revision>23</cp:revision>
</cp:coreProperties>
</file>