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9C3" w14:textId="77777777" w:rsidR="000D2CB7" w:rsidRDefault="000D2CB7" w:rsidP="00994DD6">
      <w:pPr>
        <w:spacing w:after="0" w:line="240" w:lineRule="auto"/>
        <w:jc w:val="center"/>
        <w:rPr>
          <w:rFonts w:asciiTheme="majorEastAsia" w:eastAsiaTheme="majorEastAsia" w:hAnsiTheme="majorEastAsia"/>
          <w:sz w:val="48"/>
        </w:rPr>
      </w:pPr>
    </w:p>
    <w:p w14:paraId="2CDF915A" w14:textId="77777777" w:rsidR="000D2CB7" w:rsidRDefault="000D2CB7" w:rsidP="00994DD6">
      <w:pPr>
        <w:spacing w:after="0" w:line="240" w:lineRule="auto"/>
        <w:jc w:val="center"/>
        <w:rPr>
          <w:rFonts w:asciiTheme="majorEastAsia" w:eastAsiaTheme="majorEastAsia" w:hAnsiTheme="majorEastAsia"/>
          <w:sz w:val="48"/>
        </w:rPr>
      </w:pPr>
    </w:p>
    <w:p w14:paraId="17D7F66D" w14:textId="3C404884" w:rsidR="000D2CB7" w:rsidRDefault="00364A8B" w:rsidP="00994DD6">
      <w:pPr>
        <w:spacing w:after="0" w:line="240" w:lineRule="auto"/>
        <w:jc w:val="center"/>
        <w:rPr>
          <w:rFonts w:ascii="ＭＳ Ｐゴシック" w:eastAsia="ＭＳ Ｐゴシック" w:hAnsi="ＭＳ Ｐゴシック"/>
          <w:sz w:val="48"/>
        </w:rPr>
      </w:pPr>
      <w:r>
        <w:rPr>
          <w:rFonts w:ascii="ＭＳ Ｐゴシック" w:eastAsia="ＭＳ Ｐゴシック" w:hAnsi="ＭＳ Ｐゴシック" w:hint="eastAsia"/>
          <w:sz w:val="48"/>
        </w:rPr>
        <w:t>令和</w:t>
      </w:r>
      <w:r w:rsidR="000E49D0" w:rsidRPr="00B97A4D">
        <w:rPr>
          <w:rFonts w:ascii="ＭＳ Ｐゴシック" w:eastAsia="ＭＳ Ｐゴシック" w:hAnsi="ＭＳ Ｐゴシック" w:hint="eastAsia"/>
          <w:sz w:val="48"/>
        </w:rPr>
        <w:t>８</w:t>
      </w:r>
      <w:r>
        <w:rPr>
          <w:rFonts w:ascii="ＭＳ Ｐゴシック" w:eastAsia="ＭＳ Ｐゴシック" w:hAnsi="ＭＳ Ｐゴシック" w:hint="eastAsia"/>
          <w:sz w:val="48"/>
        </w:rPr>
        <w:t>年度</w:t>
      </w:r>
    </w:p>
    <w:p w14:paraId="53156713" w14:textId="2387F25B" w:rsidR="000D2CB7" w:rsidRDefault="00364A8B" w:rsidP="00994DD6">
      <w:pPr>
        <w:spacing w:after="0" w:line="240" w:lineRule="auto"/>
        <w:jc w:val="center"/>
        <w:rPr>
          <w:rFonts w:ascii="ＭＳ Ｐゴシック" w:eastAsia="ＭＳ Ｐゴシック" w:hAnsi="ＭＳ Ｐゴシック"/>
          <w:sz w:val="48"/>
        </w:rPr>
      </w:pPr>
      <w:r>
        <w:rPr>
          <w:rFonts w:ascii="ＭＳ Ｐゴシック" w:eastAsia="ＭＳ Ｐゴシック" w:hAnsi="ＭＳ Ｐゴシック" w:hint="eastAsia"/>
          <w:sz w:val="48"/>
        </w:rPr>
        <w:t>広島県</w:t>
      </w:r>
      <w:r w:rsidR="00B517EA">
        <w:rPr>
          <w:rFonts w:ascii="ＭＳ Ｐゴシック" w:eastAsia="ＭＳ Ｐゴシック" w:hAnsi="ＭＳ Ｐゴシック" w:hint="eastAsia"/>
          <w:sz w:val="48"/>
        </w:rPr>
        <w:t>人的資本経営促進</w:t>
      </w:r>
      <w:r>
        <w:rPr>
          <w:rFonts w:ascii="ＭＳ Ｐゴシック" w:eastAsia="ＭＳ Ｐゴシック" w:hAnsi="ＭＳ Ｐゴシック" w:hint="eastAsia"/>
          <w:sz w:val="48"/>
        </w:rPr>
        <w:t>補助金</w:t>
      </w:r>
    </w:p>
    <w:p w14:paraId="77201592" w14:textId="68EAA4B7" w:rsidR="000D2CB7" w:rsidRDefault="00364A8B" w:rsidP="00994DD6">
      <w:pPr>
        <w:spacing w:after="0" w:line="240" w:lineRule="auto"/>
        <w:jc w:val="center"/>
        <w:rPr>
          <w:rFonts w:asciiTheme="majorEastAsia" w:eastAsiaTheme="majorEastAsia" w:hAnsiTheme="majorEastAsia"/>
        </w:rPr>
      </w:pPr>
      <w:r>
        <w:rPr>
          <w:rFonts w:ascii="ＭＳ Ｐゴシック" w:eastAsia="ＭＳ Ｐゴシック" w:hAnsi="ＭＳ Ｐゴシック" w:hint="eastAsia"/>
          <w:sz w:val="48"/>
        </w:rPr>
        <w:t>公募要領</w:t>
      </w:r>
    </w:p>
    <w:p w14:paraId="24E881CB" w14:textId="77777777" w:rsidR="000D2CB7" w:rsidRDefault="000D2CB7" w:rsidP="00740FE9">
      <w:pPr>
        <w:spacing w:after="0" w:line="240" w:lineRule="auto"/>
        <w:jc w:val="center"/>
        <w:rPr>
          <w:rFonts w:asciiTheme="majorEastAsia" w:eastAsiaTheme="majorEastAsia" w:hAnsiTheme="majorEastAsia"/>
        </w:rPr>
      </w:pPr>
    </w:p>
    <w:p w14:paraId="06C8170D" w14:textId="77777777" w:rsidR="000D2CB7" w:rsidRDefault="000D2CB7" w:rsidP="00740FE9">
      <w:pPr>
        <w:spacing w:after="0" w:line="240" w:lineRule="auto"/>
        <w:jc w:val="center"/>
        <w:rPr>
          <w:rFonts w:asciiTheme="majorEastAsia" w:eastAsiaTheme="majorEastAsia" w:hAnsiTheme="majorEastAsia"/>
        </w:rPr>
      </w:pPr>
    </w:p>
    <w:p w14:paraId="4528FA15" w14:textId="77777777" w:rsidR="000D2CB7" w:rsidRDefault="000D2CB7" w:rsidP="00740FE9">
      <w:pPr>
        <w:spacing w:after="0" w:line="240" w:lineRule="auto"/>
        <w:jc w:val="center"/>
        <w:rPr>
          <w:rFonts w:asciiTheme="majorEastAsia" w:eastAsiaTheme="majorEastAsia" w:hAnsiTheme="majorEastAsia"/>
        </w:rPr>
      </w:pPr>
    </w:p>
    <w:p w14:paraId="500EBF7C" w14:textId="77777777" w:rsidR="000D2CB7" w:rsidRDefault="000D2CB7" w:rsidP="00740FE9">
      <w:pPr>
        <w:spacing w:after="0" w:line="240" w:lineRule="auto"/>
        <w:jc w:val="center"/>
        <w:rPr>
          <w:rFonts w:asciiTheme="majorEastAsia" w:eastAsiaTheme="majorEastAsia" w:hAnsiTheme="majorEastAsia"/>
        </w:rPr>
      </w:pPr>
    </w:p>
    <w:p w14:paraId="60D4D94D" w14:textId="77777777" w:rsidR="000D2CB7" w:rsidRDefault="000D2CB7" w:rsidP="00740FE9">
      <w:pPr>
        <w:spacing w:after="0" w:line="240" w:lineRule="auto"/>
        <w:jc w:val="center"/>
        <w:rPr>
          <w:rFonts w:asciiTheme="majorEastAsia" w:eastAsiaTheme="majorEastAsia" w:hAnsiTheme="majorEastAsia"/>
        </w:rPr>
      </w:pPr>
    </w:p>
    <w:p w14:paraId="60A15655" w14:textId="77777777" w:rsidR="000D2CB7" w:rsidRDefault="000D2CB7" w:rsidP="00740FE9">
      <w:pPr>
        <w:spacing w:after="0" w:line="240" w:lineRule="auto"/>
        <w:jc w:val="left"/>
        <w:rPr>
          <w:rFonts w:asciiTheme="majorEastAsia" w:eastAsiaTheme="majorEastAsia" w:hAnsiTheme="majorEastAsia"/>
          <w:sz w:val="28"/>
        </w:rPr>
      </w:pPr>
    </w:p>
    <w:p w14:paraId="2879E248" w14:textId="77777777" w:rsidR="000D2CB7" w:rsidRDefault="000D2CB7" w:rsidP="00740FE9">
      <w:pPr>
        <w:spacing w:after="0" w:line="240" w:lineRule="auto"/>
        <w:jc w:val="left"/>
        <w:rPr>
          <w:rFonts w:asciiTheme="majorEastAsia" w:eastAsiaTheme="majorEastAsia" w:hAnsiTheme="majorEastAsia"/>
          <w:sz w:val="28"/>
        </w:rPr>
      </w:pPr>
    </w:p>
    <w:p w14:paraId="66EAB11B" w14:textId="77777777" w:rsidR="000D2CB7" w:rsidRDefault="000D2CB7" w:rsidP="00740FE9">
      <w:pPr>
        <w:spacing w:after="0" w:line="240" w:lineRule="auto"/>
        <w:jc w:val="left"/>
        <w:rPr>
          <w:rFonts w:asciiTheme="majorEastAsia" w:eastAsiaTheme="majorEastAsia" w:hAnsiTheme="majorEastAsia"/>
          <w:sz w:val="28"/>
        </w:rPr>
      </w:pPr>
    </w:p>
    <w:p w14:paraId="5499478D" w14:textId="77777777" w:rsidR="000D2CB7" w:rsidRDefault="000D2CB7" w:rsidP="00740FE9">
      <w:pPr>
        <w:spacing w:after="0" w:line="240" w:lineRule="auto"/>
        <w:jc w:val="left"/>
        <w:rPr>
          <w:rFonts w:asciiTheme="majorEastAsia" w:eastAsiaTheme="majorEastAsia" w:hAnsiTheme="majorEastAsia"/>
          <w:sz w:val="28"/>
        </w:rPr>
      </w:pPr>
    </w:p>
    <w:p w14:paraId="131946B5" w14:textId="77777777" w:rsidR="000D2CB7" w:rsidRDefault="00364A8B" w:rsidP="00740FE9">
      <w:pPr>
        <w:spacing w:after="0" w:line="240" w:lineRule="auto"/>
        <w:jc w:val="left"/>
        <w:rPr>
          <w:rFonts w:asciiTheme="majorEastAsia" w:eastAsiaTheme="majorEastAsia" w:hAnsiTheme="majorEastAsia"/>
          <w:sz w:val="28"/>
        </w:rPr>
      </w:pPr>
      <w:r>
        <w:rPr>
          <w:rFonts w:asciiTheme="majorEastAsia" w:eastAsiaTheme="majorEastAsia" w:hAnsiTheme="majorEastAsia"/>
          <w:noProof/>
        </w:rPr>
        <mc:AlternateContent>
          <mc:Choice Requires="wps">
            <w:drawing>
              <wp:anchor distT="0" distB="0" distL="114300" distR="114300" simplePos="0" relativeHeight="251639808" behindDoc="0" locked="0" layoutInCell="1" hidden="0" allowOverlap="1" wp14:anchorId="5FD6B6EB" wp14:editId="35D158BC">
                <wp:simplePos x="0" y="0"/>
                <wp:positionH relativeFrom="column">
                  <wp:posOffset>-260985</wp:posOffset>
                </wp:positionH>
                <wp:positionV relativeFrom="paragraph">
                  <wp:posOffset>225425</wp:posOffset>
                </wp:positionV>
                <wp:extent cx="5895975" cy="2012950"/>
                <wp:effectExtent l="635" t="635" r="29845" b="10795"/>
                <wp:wrapNone/>
                <wp:docPr id="1026" name="角丸四角形 28"/>
                <wp:cNvGraphicFramePr/>
                <a:graphic xmlns:a="http://schemas.openxmlformats.org/drawingml/2006/main">
                  <a:graphicData uri="http://schemas.microsoft.com/office/word/2010/wordprocessingShape">
                    <wps:wsp>
                      <wps:cNvSpPr/>
                      <wps:spPr>
                        <a:xfrm>
                          <a:off x="0" y="0"/>
                          <a:ext cx="5895975" cy="2012950"/>
                        </a:xfrm>
                        <a:prstGeom prst="roundRect">
                          <a:avLst>
                            <a:gd name="adj" fmla="val 6205"/>
                          </a:avLst>
                        </a:prstGeom>
                        <a:noFill/>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1FCF0352" id="角丸四角形 28" o:spid="_x0000_s1026" style="position:absolute;margin-left:-20.55pt;margin-top:17.75pt;width:464.25pt;height:158.5pt;z-index:251639808;visibility:visible;mso-wrap-style:square;mso-wrap-distance-left:9pt;mso-wrap-distance-top:0;mso-wrap-distance-right:9pt;mso-wrap-distance-bottom:0;mso-position-horizontal:absolute;mso-position-horizontal-relative:text;mso-position-vertical:absolute;mso-position-vertical-relative:text;v-text-anchor:top"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" filled="f" strokecolor="#243f60 [1604]"/>
            </w:pict>
          </mc:Fallback>
        </mc:AlternateContent>
      </w:r>
    </w:p>
    <w:p w14:paraId="4BBA516A" w14:textId="77777777" w:rsidR="000D2CB7" w:rsidRDefault="00364A8B" w:rsidP="00740FE9">
      <w:pPr>
        <w:spacing w:after="0" w:line="240" w:lineRule="auto"/>
        <w:jc w:val="left"/>
        <w:rPr>
          <w:rFonts w:asciiTheme="majorEastAsia" w:eastAsiaTheme="majorEastAsia" w:hAnsiTheme="majorEastAsia"/>
          <w:sz w:val="24"/>
          <w:bdr w:val="single" w:sz="4" w:space="0" w:color="auto"/>
        </w:rPr>
      </w:pPr>
      <w:r>
        <w:rPr>
          <w:rFonts w:asciiTheme="majorEastAsia" w:eastAsiaTheme="majorEastAsia" w:hAnsiTheme="majorEastAsia"/>
          <w:sz w:val="24"/>
          <w:bdr w:val="single" w:sz="4" w:space="0" w:color="auto"/>
        </w:rPr>
        <w:t>提出・問合せ先</w:t>
      </w:r>
    </w:p>
    <w:p w14:paraId="45D22A2C"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〒730-8511　広島県</w:t>
      </w:r>
      <w:r>
        <w:rPr>
          <w:rFonts w:asciiTheme="majorEastAsia" w:eastAsiaTheme="majorEastAsia" w:hAnsiTheme="majorEastAsia" w:hint="eastAsia"/>
          <w:sz w:val="24"/>
        </w:rPr>
        <w:t>広島市</w:t>
      </w:r>
      <w:r>
        <w:rPr>
          <w:rFonts w:asciiTheme="majorEastAsia" w:eastAsiaTheme="majorEastAsia" w:hAnsiTheme="majorEastAsia"/>
          <w:sz w:val="24"/>
        </w:rPr>
        <w:t>中区基町10-52</w:t>
      </w:r>
    </w:p>
    <w:p w14:paraId="2AA8AB95"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 xml:space="preserve">広島県商工労働局　</w:t>
      </w:r>
      <w:r>
        <w:rPr>
          <w:rFonts w:asciiTheme="majorEastAsia" w:eastAsiaTheme="majorEastAsia" w:hAnsiTheme="majorEastAsia" w:hint="eastAsia"/>
          <w:sz w:val="24"/>
        </w:rPr>
        <w:t>人的資本経営促進課　人的資本グループ</w:t>
      </w:r>
    </w:p>
    <w:p w14:paraId="23CB458D" w14:textId="77777777" w:rsidR="000D2CB7" w:rsidRDefault="000D2CB7" w:rsidP="00740FE9">
      <w:pPr>
        <w:spacing w:after="0" w:line="240" w:lineRule="auto"/>
        <w:jc w:val="left"/>
        <w:rPr>
          <w:rFonts w:asciiTheme="majorEastAsia" w:eastAsiaTheme="majorEastAsia" w:hAnsiTheme="majorEastAsia"/>
          <w:sz w:val="24"/>
        </w:rPr>
      </w:pPr>
    </w:p>
    <w:p w14:paraId="48380492"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TEL　082-513-3340（ダイヤルイン）</w:t>
      </w:r>
    </w:p>
    <w:p w14:paraId="2814206B"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 xml:space="preserve">Mail　</w:t>
      </w:r>
      <w:r>
        <w:rPr>
          <w:rFonts w:asciiTheme="majorEastAsia" w:eastAsiaTheme="majorEastAsia" w:hAnsiTheme="majorEastAsia" w:hint="eastAsia"/>
          <w:sz w:val="24"/>
        </w:rPr>
        <w:t>syojinkei@pref.hiroshima.lg.jp</w:t>
      </w:r>
    </w:p>
    <w:p w14:paraId="272C785F"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受付時間　9:00</w:t>
      </w:r>
      <w:r>
        <w:rPr>
          <w:rFonts w:asciiTheme="majorEastAsia" w:eastAsiaTheme="majorEastAsia" w:hAnsiTheme="majorEastAsia" w:hint="eastAsia"/>
          <w:sz w:val="24"/>
        </w:rPr>
        <w:t>～</w:t>
      </w:r>
      <w:r>
        <w:rPr>
          <w:rFonts w:asciiTheme="majorEastAsia" w:eastAsiaTheme="majorEastAsia" w:hAnsiTheme="majorEastAsia"/>
          <w:sz w:val="24"/>
        </w:rPr>
        <w:t>12:00 / 13:00～17:00　月～金</w:t>
      </w:r>
      <w:r>
        <w:rPr>
          <w:rFonts w:asciiTheme="majorEastAsia" w:eastAsiaTheme="majorEastAsia" w:hAnsiTheme="majorEastAsia" w:hint="eastAsia"/>
          <w:sz w:val="24"/>
        </w:rPr>
        <w:t>曜日</w:t>
      </w:r>
      <w:r>
        <w:rPr>
          <w:rFonts w:asciiTheme="majorEastAsia" w:eastAsiaTheme="majorEastAsia" w:hAnsiTheme="majorEastAsia"/>
          <w:sz w:val="24"/>
        </w:rPr>
        <w:t>（閉庁日を除く）</w:t>
      </w:r>
    </w:p>
    <w:p w14:paraId="34251D75" w14:textId="77777777" w:rsidR="00994DD6" w:rsidRDefault="00994DD6" w:rsidP="00740FE9">
      <w:pPr>
        <w:spacing w:after="0" w:line="240" w:lineRule="auto"/>
        <w:jc w:val="left"/>
        <w:rPr>
          <w:rFonts w:asciiTheme="majorEastAsia" w:eastAsiaTheme="majorEastAsia" w:hAnsiTheme="majorEastAsia"/>
          <w:sz w:val="24"/>
        </w:rPr>
      </w:pPr>
    </w:p>
    <w:p w14:paraId="1203C828" w14:textId="77777777" w:rsidR="00994DD6" w:rsidRDefault="00994DD6" w:rsidP="00740FE9">
      <w:pPr>
        <w:spacing w:after="0" w:line="240" w:lineRule="auto"/>
        <w:jc w:val="left"/>
        <w:rPr>
          <w:rFonts w:asciiTheme="majorEastAsia" w:eastAsiaTheme="majorEastAsia" w:hAnsiTheme="majorEastAsia"/>
          <w:sz w:val="20"/>
        </w:rPr>
      </w:pPr>
    </w:p>
    <w:p w14:paraId="7C79D16A" w14:textId="77777777" w:rsidR="00994DD6" w:rsidRDefault="00994DD6" w:rsidP="00740FE9">
      <w:pPr>
        <w:spacing w:after="0" w:line="240" w:lineRule="auto"/>
        <w:jc w:val="left"/>
        <w:rPr>
          <w:rFonts w:asciiTheme="majorEastAsia" w:eastAsiaTheme="majorEastAsia" w:hAnsiTheme="majorEastAsia"/>
          <w:sz w:val="20"/>
        </w:rPr>
      </w:pPr>
    </w:p>
    <w:p w14:paraId="558C48AA" w14:textId="77777777" w:rsidR="00994DD6" w:rsidRDefault="00994DD6" w:rsidP="00F42EC7">
      <w:pPr>
        <w:spacing w:after="0" w:line="240" w:lineRule="auto"/>
        <w:jc w:val="center"/>
        <w:rPr>
          <w:rFonts w:asciiTheme="majorEastAsia" w:eastAsiaTheme="majorEastAsia" w:hAnsiTheme="majorEastAsia"/>
          <w:sz w:val="20"/>
        </w:rPr>
      </w:pPr>
    </w:p>
    <w:p w14:paraId="5D08BD3F" w14:textId="19E8C615" w:rsidR="000D2CB7" w:rsidRDefault="00364A8B"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lastRenderedPageBreak/>
        <w:t>目次</w:t>
      </w:r>
    </w:p>
    <w:p w14:paraId="3351063C" w14:textId="77777777" w:rsidR="000D2CB7" w:rsidRDefault="000D2CB7" w:rsidP="00740FE9">
      <w:pPr>
        <w:spacing w:after="0" w:line="240" w:lineRule="auto"/>
        <w:jc w:val="left"/>
        <w:rPr>
          <w:rFonts w:asciiTheme="majorEastAsia" w:eastAsiaTheme="majorEastAsia" w:hAnsiTheme="majorEastAsia"/>
          <w:sz w:val="20"/>
        </w:rPr>
      </w:pPr>
    </w:p>
    <w:p w14:paraId="4668F84C" w14:textId="77777777" w:rsidR="000D2CB7" w:rsidRDefault="000D2CB7" w:rsidP="00740FE9">
      <w:pPr>
        <w:spacing w:after="0" w:line="240" w:lineRule="auto"/>
        <w:jc w:val="left"/>
        <w:rPr>
          <w:rFonts w:asciiTheme="majorEastAsia" w:eastAsiaTheme="majorEastAsia" w:hAnsiTheme="majorEastAsia"/>
          <w:sz w:val="20"/>
        </w:rPr>
      </w:pPr>
    </w:p>
    <w:p w14:paraId="440A66E8" w14:textId="080E487B"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１　　事業の目的・概要 ・・・・・・・・・・・・・・・・・・・・・・・・・・・・P1</w:t>
      </w:r>
    </w:p>
    <w:p w14:paraId="5E1AB051" w14:textId="593A423F"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２　　補助</w:t>
      </w:r>
      <w:r w:rsidR="00F6619F" w:rsidRPr="00B848CA">
        <w:rPr>
          <w:rFonts w:asciiTheme="majorEastAsia" w:eastAsiaTheme="majorEastAsia" w:hAnsiTheme="majorEastAsia" w:hint="eastAsia"/>
          <w:sz w:val="20"/>
        </w:rPr>
        <w:t>事業</w:t>
      </w:r>
      <w:r w:rsidRPr="00B848CA">
        <w:rPr>
          <w:rFonts w:asciiTheme="majorEastAsia" w:eastAsiaTheme="majorEastAsia" w:hAnsiTheme="majorEastAsia" w:hint="eastAsia"/>
          <w:sz w:val="20"/>
        </w:rPr>
        <w:t>者 ・・・・・・・・・・・・・・・・・・・・・・・・・・・・・</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F6619F" w:rsidRPr="00B848CA">
        <w:rPr>
          <w:rFonts w:asciiTheme="majorEastAsia" w:eastAsiaTheme="majorEastAsia" w:hAnsiTheme="majorEastAsia" w:hint="eastAsia"/>
          <w:sz w:val="20"/>
        </w:rPr>
        <w:t>1</w:t>
      </w:r>
      <w:r w:rsidRPr="00B848CA">
        <w:rPr>
          <w:rFonts w:asciiTheme="majorEastAsia" w:eastAsiaTheme="majorEastAsia" w:hAnsiTheme="majorEastAsia" w:hint="eastAsia"/>
          <w:sz w:val="20"/>
        </w:rPr>
        <w:t>～</w:t>
      </w:r>
      <w:r w:rsidR="00F6619F" w:rsidRPr="00B848CA">
        <w:rPr>
          <w:rFonts w:asciiTheme="majorEastAsia" w:eastAsiaTheme="majorEastAsia" w:hAnsiTheme="majorEastAsia" w:hint="eastAsia"/>
          <w:sz w:val="20"/>
        </w:rPr>
        <w:t>2</w:t>
      </w:r>
    </w:p>
    <w:p w14:paraId="40EAEBB1" w14:textId="2DC6964C"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sz w:val="20"/>
        </w:rPr>
        <w:t xml:space="preserve">３　　</w:t>
      </w:r>
      <w:r w:rsidR="00F6619F" w:rsidRPr="00B848CA">
        <w:rPr>
          <w:rFonts w:asciiTheme="majorEastAsia" w:eastAsiaTheme="majorEastAsia" w:hAnsiTheme="majorEastAsia" w:hint="eastAsia"/>
          <w:sz w:val="20"/>
        </w:rPr>
        <w:t>補助事業・補助率・補助上限額</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w:t>
      </w:r>
      <w:r w:rsidR="00F6619F" w:rsidRPr="00B848CA">
        <w:rPr>
          <w:rFonts w:asciiTheme="majorEastAsia" w:eastAsiaTheme="majorEastAsia" w:hAnsiTheme="majorEastAsia" w:hint="eastAsia"/>
          <w:sz w:val="20"/>
        </w:rPr>
        <w:t>・</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B97A4D">
        <w:rPr>
          <w:rFonts w:asciiTheme="majorEastAsia" w:eastAsiaTheme="majorEastAsia" w:hAnsiTheme="majorEastAsia" w:hint="eastAsia"/>
          <w:sz w:val="20"/>
        </w:rPr>
        <w:t>3</w:t>
      </w:r>
      <w:r w:rsidR="00F6619F" w:rsidRPr="00B848CA">
        <w:rPr>
          <w:rFonts w:asciiTheme="majorEastAsia" w:eastAsiaTheme="majorEastAsia" w:hAnsiTheme="majorEastAsia" w:hint="eastAsia"/>
          <w:sz w:val="20"/>
        </w:rPr>
        <w:t>～5</w:t>
      </w:r>
    </w:p>
    <w:p w14:paraId="0F60BE18" w14:textId="5EAD2205"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４　　補助の要件 ・・・・・・・・・・・・・・・・・・・・・・・・・・・・・・・</w:t>
      </w:r>
      <w:r w:rsidR="00B848CA" w:rsidRPr="00B848CA">
        <w:rPr>
          <w:rFonts w:asciiTheme="majorEastAsia" w:eastAsiaTheme="majorEastAsia" w:hAnsiTheme="majorEastAsia" w:hint="eastAsia"/>
          <w:sz w:val="20"/>
        </w:rPr>
        <w:t>P</w:t>
      </w:r>
      <w:r w:rsidR="001430C7">
        <w:rPr>
          <w:rFonts w:asciiTheme="majorEastAsia" w:eastAsiaTheme="majorEastAsia" w:hAnsiTheme="majorEastAsia" w:hint="eastAsia"/>
          <w:sz w:val="20"/>
        </w:rPr>
        <w:t>6</w:t>
      </w:r>
    </w:p>
    <w:p w14:paraId="0D695B90" w14:textId="3ECCCA6A"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５　　補助対象経費 ・・・・・・・・・・・・・・・・・・・・・・・・・・・・・・P</w:t>
      </w:r>
      <w:r w:rsidR="00B848CA" w:rsidRPr="00B848CA">
        <w:rPr>
          <w:rFonts w:asciiTheme="majorEastAsia" w:eastAsiaTheme="majorEastAsia" w:hAnsiTheme="majorEastAsia" w:hint="eastAsia"/>
          <w:sz w:val="20"/>
        </w:rPr>
        <w:t>6</w:t>
      </w:r>
    </w:p>
    <w:p w14:paraId="1DEA69AC" w14:textId="1C98BC56"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６　　</w:t>
      </w:r>
      <w:r w:rsidR="00B848CA" w:rsidRPr="00B848CA">
        <w:rPr>
          <w:rFonts w:asciiTheme="majorEastAsia" w:eastAsiaTheme="majorEastAsia" w:hAnsiTheme="majorEastAsia" w:hint="eastAsia"/>
          <w:sz w:val="20"/>
        </w:rPr>
        <w:t>補助対象期間</w:t>
      </w:r>
      <w:r w:rsidRPr="00B848CA">
        <w:rPr>
          <w:rFonts w:asciiTheme="majorEastAsia" w:eastAsiaTheme="majorEastAsia" w:hAnsiTheme="majorEastAsia" w:hint="eastAsia"/>
          <w:sz w:val="20"/>
        </w:rPr>
        <w:t>・・・・・・・・・・・・・・・・・・・・・・・・・・・</w:t>
      </w:r>
      <w:r w:rsidR="00B848CA">
        <w:rPr>
          <w:rFonts w:asciiTheme="majorEastAsia" w:eastAsiaTheme="majorEastAsia" w:hAnsiTheme="majorEastAsia" w:hint="eastAsia"/>
          <w:sz w:val="20"/>
        </w:rPr>
        <w:t>・・・</w:t>
      </w:r>
      <w:r w:rsidRPr="00B848CA">
        <w:rPr>
          <w:rFonts w:asciiTheme="majorEastAsia" w:eastAsiaTheme="majorEastAsia" w:hAnsiTheme="majorEastAsia" w:hint="eastAsia"/>
          <w:sz w:val="20"/>
        </w:rPr>
        <w:t xml:space="preserve"> P</w:t>
      </w:r>
      <w:r w:rsidR="001430C7">
        <w:rPr>
          <w:rFonts w:asciiTheme="majorEastAsia" w:eastAsiaTheme="majorEastAsia" w:hAnsiTheme="majorEastAsia" w:hint="eastAsia"/>
          <w:sz w:val="20"/>
        </w:rPr>
        <w:t>6</w:t>
      </w:r>
    </w:p>
    <w:p w14:paraId="44E4B477" w14:textId="38FD90EB"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７　　</w:t>
      </w:r>
      <w:r w:rsidR="00B848CA" w:rsidRPr="00B848CA">
        <w:rPr>
          <w:rFonts w:asciiTheme="majorEastAsia" w:eastAsiaTheme="majorEastAsia" w:hAnsiTheme="majorEastAsia" w:hint="eastAsia"/>
          <w:sz w:val="20"/>
        </w:rPr>
        <w:t>交付決定予定件数</w:t>
      </w:r>
      <w:r w:rsidRPr="00B848CA">
        <w:rPr>
          <w:rFonts w:asciiTheme="majorEastAsia" w:eastAsiaTheme="majorEastAsia" w:hAnsiTheme="majorEastAsia" w:hint="eastAsia"/>
          <w:sz w:val="20"/>
        </w:rPr>
        <w:t>・・・・・・・・・・・・・・・・・・・・・・・・・・・・</w:t>
      </w:r>
      <w:r w:rsid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7</w:t>
      </w:r>
    </w:p>
    <w:p w14:paraId="3F2BB0A5" w14:textId="674EB19B" w:rsidR="000D2CB7" w:rsidRDefault="00B848CA"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８</w:t>
      </w:r>
      <w:r w:rsidR="00364A8B" w:rsidRPr="00B848CA">
        <w:rPr>
          <w:rFonts w:asciiTheme="majorEastAsia" w:eastAsiaTheme="majorEastAsia" w:hAnsiTheme="majorEastAsia" w:hint="eastAsia"/>
          <w:sz w:val="20"/>
        </w:rPr>
        <w:t xml:space="preserve">　　事業の流れ ・・・・・・・・・・・・・・・・・・・・・・・・・・・・・ P</w:t>
      </w:r>
      <w:r w:rsidRPr="00B848CA">
        <w:rPr>
          <w:rFonts w:asciiTheme="majorEastAsia" w:eastAsiaTheme="majorEastAsia" w:hAnsiTheme="majorEastAsia" w:hint="eastAsia"/>
          <w:sz w:val="20"/>
        </w:rPr>
        <w:t>7</w:t>
      </w:r>
      <w:r w:rsidR="00364A8B" w:rsidRPr="00B848CA">
        <w:rPr>
          <w:rFonts w:asciiTheme="majorEastAsia" w:eastAsiaTheme="majorEastAsia" w:hAnsiTheme="majorEastAsia" w:hint="eastAsia"/>
          <w:sz w:val="20"/>
        </w:rPr>
        <w:t>～</w:t>
      </w:r>
      <w:r w:rsidR="002F44DC">
        <w:rPr>
          <w:rFonts w:asciiTheme="majorEastAsia" w:eastAsiaTheme="majorEastAsia" w:hAnsiTheme="majorEastAsia" w:hint="eastAsia"/>
          <w:sz w:val="20"/>
        </w:rPr>
        <w:t>9</w:t>
      </w:r>
    </w:p>
    <w:p w14:paraId="00BB9750" w14:textId="1E4A18E8" w:rsidR="00B848CA" w:rsidRPr="00B848CA" w:rsidRDefault="00B848CA"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９</w:t>
      </w:r>
      <w:r w:rsidRPr="00B848CA">
        <w:rPr>
          <w:rFonts w:asciiTheme="majorEastAsia" w:eastAsiaTheme="majorEastAsia" w:hAnsiTheme="majorEastAsia" w:hint="eastAsia"/>
          <w:sz w:val="20"/>
        </w:rPr>
        <w:t xml:space="preserve">　　交付申請の手続き ・・・・・・・・・・・・・・・・・・・・・・・・・・</w:t>
      </w:r>
      <w:r w:rsidR="00355C3C" w:rsidRPr="00B848CA">
        <w:rPr>
          <w:rFonts w:asciiTheme="majorEastAsia" w:eastAsiaTheme="majorEastAsia" w:hAnsiTheme="majorEastAsia" w:hint="eastAsia"/>
          <w:sz w:val="20"/>
        </w:rPr>
        <w:t>・・</w:t>
      </w:r>
      <w:r w:rsidRPr="00B848CA">
        <w:rPr>
          <w:rFonts w:asciiTheme="majorEastAsia" w:eastAsiaTheme="majorEastAsia" w:hAnsiTheme="majorEastAsia" w:hint="eastAsia"/>
          <w:sz w:val="20"/>
        </w:rPr>
        <w:t>P</w:t>
      </w:r>
      <w:r>
        <w:rPr>
          <w:rFonts w:asciiTheme="majorEastAsia" w:eastAsiaTheme="majorEastAsia" w:hAnsiTheme="majorEastAsia" w:hint="eastAsia"/>
          <w:sz w:val="20"/>
        </w:rPr>
        <w:t>9</w:t>
      </w:r>
    </w:p>
    <w:p w14:paraId="0A24709A" w14:textId="1F12658D"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１０　</w:t>
      </w:r>
      <w:r w:rsidR="00B848CA" w:rsidRPr="00B848CA">
        <w:rPr>
          <w:rFonts w:asciiTheme="majorEastAsia" w:eastAsiaTheme="majorEastAsia" w:hAnsiTheme="majorEastAsia" w:hint="eastAsia"/>
          <w:sz w:val="20"/>
        </w:rPr>
        <w:t>補助事業の変更と申請手続き</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10</w:t>
      </w:r>
    </w:p>
    <w:p w14:paraId="33008270" w14:textId="49599D36"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１１　</w:t>
      </w:r>
      <w:r w:rsidR="00B848CA" w:rsidRPr="00B848CA">
        <w:rPr>
          <w:rFonts w:asciiTheme="majorEastAsia" w:eastAsiaTheme="majorEastAsia" w:hAnsiTheme="majorEastAsia" w:hint="eastAsia"/>
          <w:sz w:val="20"/>
        </w:rPr>
        <w:t>実績報告の手続き ・・・・</w:t>
      </w:r>
      <w:r w:rsidRPr="00B848CA">
        <w:rPr>
          <w:rFonts w:asciiTheme="majorEastAsia" w:eastAsiaTheme="majorEastAsia" w:hAnsiTheme="majorEastAsia" w:hint="eastAsia"/>
          <w:sz w:val="20"/>
        </w:rPr>
        <w:t xml:space="preserve"> ・・・・・・・・・・・・・・・・・・・・・</w:t>
      </w:r>
      <w:r w:rsidR="00355C3C" w:rsidRPr="00B848CA">
        <w:rPr>
          <w:rFonts w:asciiTheme="majorEastAsia" w:eastAsiaTheme="majorEastAsia" w:hAnsiTheme="majorEastAsia" w:hint="eastAsia"/>
          <w:sz w:val="20"/>
        </w:rPr>
        <w:t>・</w:t>
      </w:r>
      <w:r w:rsidR="00355C3C">
        <w:rPr>
          <w:rFonts w:asciiTheme="majorEastAsia" w:eastAsiaTheme="majorEastAsia" w:hAnsiTheme="majorEastAsia" w:hint="eastAsia"/>
          <w:sz w:val="20"/>
        </w:rPr>
        <w:t xml:space="preserve"> </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2F44DC">
        <w:rPr>
          <w:rFonts w:asciiTheme="majorEastAsia" w:eastAsiaTheme="majorEastAsia" w:hAnsiTheme="majorEastAsia" w:hint="eastAsia"/>
          <w:sz w:val="20"/>
        </w:rPr>
        <w:t>11</w:t>
      </w:r>
    </w:p>
    <w:p w14:paraId="3598C8E5" w14:textId="34E2FB2C"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１２　</w:t>
      </w:r>
      <w:r w:rsidR="00B848CA" w:rsidRPr="00B848CA">
        <w:rPr>
          <w:rFonts w:asciiTheme="majorEastAsia" w:eastAsiaTheme="majorEastAsia" w:hAnsiTheme="majorEastAsia" w:hint="eastAsia"/>
          <w:sz w:val="20"/>
        </w:rPr>
        <w:t>申請書等の提出先及び提出方法</w:t>
      </w:r>
      <w:r w:rsidRPr="00B848CA">
        <w:rPr>
          <w:rFonts w:asciiTheme="majorEastAsia" w:eastAsiaTheme="majorEastAsia" w:hAnsiTheme="majorEastAsia" w:hint="eastAsia"/>
          <w:sz w:val="20"/>
        </w:rPr>
        <w:t>・・・・・・・・・・・・・・・・・・・・・・P</w:t>
      </w:r>
      <w:r w:rsidR="00B97A4D">
        <w:rPr>
          <w:rFonts w:asciiTheme="majorEastAsia" w:eastAsiaTheme="majorEastAsia" w:hAnsiTheme="majorEastAsia" w:hint="eastAsia"/>
          <w:sz w:val="20"/>
        </w:rPr>
        <w:t>11</w:t>
      </w:r>
    </w:p>
    <w:p w14:paraId="415FDA99" w14:textId="31C277FF"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１３　</w:t>
      </w:r>
      <w:r w:rsidR="00B848CA" w:rsidRPr="00B848CA">
        <w:rPr>
          <w:rFonts w:asciiTheme="majorEastAsia" w:eastAsiaTheme="majorEastAsia" w:hAnsiTheme="majorEastAsia" w:hint="eastAsia"/>
          <w:sz w:val="20"/>
        </w:rPr>
        <w:t>その他・・・・・・・・・・・</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2</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3</w:t>
      </w:r>
    </w:p>
    <w:p w14:paraId="059DED1E" w14:textId="22CF8E3E"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517EA">
        <w:rPr>
          <w:rFonts w:asciiTheme="majorEastAsia" w:eastAsiaTheme="majorEastAsia" w:hAnsiTheme="majorEastAsia" w:hint="eastAsia"/>
          <w:color w:val="FF0000"/>
          <w:sz w:val="20"/>
        </w:rPr>
        <w:t xml:space="preserve">　</w:t>
      </w:r>
      <w:r w:rsidRPr="00B848CA">
        <w:rPr>
          <w:rFonts w:asciiTheme="majorEastAsia" w:eastAsiaTheme="majorEastAsia" w:hAnsiTheme="majorEastAsia" w:hint="eastAsia"/>
          <w:sz w:val="20"/>
        </w:rPr>
        <w:t xml:space="preserve">交付申請書 </w:t>
      </w:r>
      <w:r w:rsidRPr="00B848CA">
        <w:rPr>
          <w:rFonts w:asciiTheme="majorEastAsia" w:eastAsiaTheme="majorEastAsia" w:hAnsiTheme="majorEastAsia"/>
          <w:sz w:val="20"/>
        </w:rPr>
        <w:t>【</w:t>
      </w:r>
      <w:r w:rsidRPr="00B848CA">
        <w:rPr>
          <w:rFonts w:asciiTheme="majorEastAsia" w:eastAsiaTheme="majorEastAsia" w:hAnsiTheme="majorEastAsia" w:hint="eastAsia"/>
          <w:sz w:val="20"/>
        </w:rPr>
        <w:t>記載例】 ・・・・・・・・・・・・・・・・・・・・・・・P</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4</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1</w:t>
      </w:r>
      <w:r w:rsidR="002F44DC">
        <w:rPr>
          <w:rFonts w:asciiTheme="majorEastAsia" w:eastAsiaTheme="majorEastAsia" w:hAnsiTheme="majorEastAsia" w:hint="eastAsia"/>
          <w:sz w:val="20"/>
        </w:rPr>
        <w:t>9</w:t>
      </w:r>
    </w:p>
    <w:p w14:paraId="169E3F3D" w14:textId="3AD8F03D"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848CA">
        <w:rPr>
          <w:rFonts w:asciiTheme="majorEastAsia" w:eastAsiaTheme="majorEastAsia" w:hAnsiTheme="majorEastAsia"/>
          <w:sz w:val="20"/>
        </w:rPr>
        <w:t xml:space="preserve">　変更承認申請書</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【記載例】</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2F44DC">
        <w:rPr>
          <w:rFonts w:asciiTheme="majorEastAsia" w:eastAsiaTheme="majorEastAsia" w:hAnsiTheme="majorEastAsia" w:hint="eastAsia"/>
          <w:sz w:val="20"/>
        </w:rPr>
        <w:t>20</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3</w:t>
      </w:r>
    </w:p>
    <w:p w14:paraId="4FECC87F" w14:textId="461E8719"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848CA">
        <w:rPr>
          <w:rFonts w:asciiTheme="majorEastAsia" w:eastAsiaTheme="majorEastAsia" w:hAnsiTheme="majorEastAsia"/>
          <w:sz w:val="20"/>
        </w:rPr>
        <w:t xml:space="preserve">　実績報告書</w:t>
      </w:r>
      <w:r w:rsidRPr="00B848CA">
        <w:rPr>
          <w:rFonts w:asciiTheme="majorEastAsia" w:eastAsiaTheme="majorEastAsia" w:hAnsiTheme="majorEastAsia" w:hint="eastAsia"/>
          <w:sz w:val="20"/>
        </w:rPr>
        <w:t>【</w:t>
      </w:r>
      <w:r w:rsidRPr="00B848CA">
        <w:rPr>
          <w:rFonts w:asciiTheme="majorEastAsia" w:eastAsiaTheme="majorEastAsia" w:hAnsiTheme="majorEastAsia"/>
          <w:sz w:val="20"/>
        </w:rPr>
        <w:t>記載例】</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4</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6</w:t>
      </w:r>
    </w:p>
    <w:p w14:paraId="49D498F6" w14:textId="69661BAD" w:rsidR="000D2CB7" w:rsidRPr="00B517EA" w:rsidRDefault="00364A8B" w:rsidP="00740FE9">
      <w:pPr>
        <w:spacing w:after="0" w:line="240" w:lineRule="auto"/>
        <w:ind w:firstLineChars="200" w:firstLine="400"/>
        <w:jc w:val="left"/>
        <w:rPr>
          <w:rFonts w:asciiTheme="majorEastAsia" w:eastAsiaTheme="majorEastAsia" w:hAnsiTheme="majorEastAsia"/>
          <w:color w:val="FF0000"/>
          <w:sz w:val="20"/>
        </w:rPr>
      </w:pPr>
      <w:r w:rsidRPr="00B517EA">
        <w:rPr>
          <w:rFonts w:asciiTheme="majorEastAsia" w:eastAsiaTheme="majorEastAsia" w:hAnsiTheme="majorEastAsia"/>
          <w:color w:val="FF0000"/>
          <w:sz w:val="20"/>
        </w:rPr>
        <w:t xml:space="preserve">　</w:t>
      </w:r>
    </w:p>
    <w:p w14:paraId="7BFCF3A0" w14:textId="04EDE508" w:rsidR="000D2CB7" w:rsidRPr="00B517EA" w:rsidRDefault="000D2CB7" w:rsidP="00B848CA">
      <w:pPr>
        <w:spacing w:after="0" w:line="240" w:lineRule="auto"/>
        <w:jc w:val="left"/>
        <w:rPr>
          <w:rFonts w:asciiTheme="majorEastAsia" w:eastAsiaTheme="majorEastAsia" w:hAnsiTheme="majorEastAsia"/>
          <w:color w:val="FF0000"/>
          <w:sz w:val="20"/>
        </w:rPr>
      </w:pPr>
    </w:p>
    <w:p w14:paraId="321B2E4C" w14:textId="77777777" w:rsidR="000D2CB7" w:rsidRDefault="000D2CB7" w:rsidP="00994DD6">
      <w:pPr>
        <w:spacing w:after="0" w:line="240" w:lineRule="auto"/>
        <w:jc w:val="left"/>
        <w:rPr>
          <w:rFonts w:asciiTheme="majorEastAsia" w:eastAsiaTheme="majorEastAsia" w:hAnsiTheme="majorEastAsia"/>
          <w:color w:val="FF0000"/>
          <w:sz w:val="20"/>
        </w:rPr>
      </w:pPr>
    </w:p>
    <w:p w14:paraId="57CBE61C" w14:textId="77777777" w:rsidR="000D2CB7" w:rsidRDefault="000D2CB7" w:rsidP="00994DD6">
      <w:pPr>
        <w:spacing w:after="0" w:line="240" w:lineRule="auto"/>
        <w:jc w:val="left"/>
        <w:rPr>
          <w:rFonts w:asciiTheme="majorEastAsia" w:eastAsiaTheme="majorEastAsia" w:hAnsiTheme="majorEastAsia"/>
          <w:color w:val="FF0000"/>
          <w:sz w:val="20"/>
        </w:rPr>
      </w:pPr>
    </w:p>
    <w:p w14:paraId="4447AB78" w14:textId="77777777" w:rsidR="000D2CB7" w:rsidRDefault="000D2CB7" w:rsidP="00994DD6">
      <w:pPr>
        <w:spacing w:after="0" w:line="240" w:lineRule="auto"/>
        <w:jc w:val="left"/>
        <w:rPr>
          <w:rFonts w:asciiTheme="majorEastAsia" w:eastAsiaTheme="majorEastAsia" w:hAnsiTheme="majorEastAsia"/>
          <w:color w:val="FF0000"/>
          <w:sz w:val="20"/>
        </w:rPr>
      </w:pPr>
    </w:p>
    <w:p w14:paraId="0C89F8A2" w14:textId="77777777" w:rsidR="000D2CB7" w:rsidRDefault="000D2CB7" w:rsidP="00994DD6">
      <w:pPr>
        <w:spacing w:after="0" w:line="240" w:lineRule="auto"/>
        <w:jc w:val="left"/>
        <w:rPr>
          <w:rFonts w:asciiTheme="majorEastAsia" w:eastAsiaTheme="majorEastAsia" w:hAnsiTheme="majorEastAsia"/>
          <w:color w:val="FF0000"/>
          <w:sz w:val="20"/>
        </w:rPr>
      </w:pPr>
    </w:p>
    <w:p w14:paraId="241410C1" w14:textId="77777777" w:rsidR="000D2CB7" w:rsidRDefault="000D2CB7" w:rsidP="00994DD6">
      <w:pPr>
        <w:spacing w:after="0" w:line="240" w:lineRule="auto"/>
        <w:jc w:val="left"/>
        <w:rPr>
          <w:rFonts w:asciiTheme="majorEastAsia" w:eastAsiaTheme="majorEastAsia" w:hAnsiTheme="majorEastAsia"/>
          <w:color w:val="FF0000"/>
          <w:sz w:val="20"/>
        </w:rPr>
      </w:pPr>
    </w:p>
    <w:p w14:paraId="30D394E8" w14:textId="77777777" w:rsidR="000D2CB7" w:rsidRDefault="000D2CB7" w:rsidP="00994DD6">
      <w:pPr>
        <w:spacing w:after="0" w:line="240" w:lineRule="auto"/>
        <w:jc w:val="left"/>
        <w:rPr>
          <w:rFonts w:asciiTheme="majorEastAsia" w:eastAsiaTheme="majorEastAsia" w:hAnsiTheme="majorEastAsia"/>
          <w:color w:val="FF0000"/>
          <w:sz w:val="20"/>
        </w:rPr>
      </w:pPr>
    </w:p>
    <w:p w14:paraId="40044520" w14:textId="77777777" w:rsidR="000D2CB7" w:rsidRDefault="000D2CB7" w:rsidP="00994DD6">
      <w:pPr>
        <w:spacing w:after="0" w:line="240" w:lineRule="auto"/>
        <w:jc w:val="left"/>
        <w:rPr>
          <w:rFonts w:asciiTheme="majorEastAsia" w:eastAsiaTheme="majorEastAsia" w:hAnsiTheme="majorEastAsia"/>
          <w:color w:val="FF0000"/>
          <w:sz w:val="20"/>
        </w:rPr>
      </w:pPr>
    </w:p>
    <w:p w14:paraId="7EDCA2FB" w14:textId="77777777" w:rsidR="000D2CB7" w:rsidRDefault="000D2CB7" w:rsidP="00994DD6">
      <w:pPr>
        <w:spacing w:after="0" w:line="240" w:lineRule="auto"/>
        <w:jc w:val="left"/>
        <w:rPr>
          <w:rFonts w:asciiTheme="majorEastAsia" w:eastAsiaTheme="majorEastAsia" w:hAnsiTheme="majorEastAsia"/>
          <w:color w:val="FF0000"/>
          <w:sz w:val="20"/>
        </w:rPr>
      </w:pPr>
    </w:p>
    <w:p w14:paraId="71656686" w14:textId="77777777" w:rsidR="000D2CB7" w:rsidRDefault="000D2CB7" w:rsidP="00994DD6">
      <w:pPr>
        <w:spacing w:after="0" w:line="240" w:lineRule="auto"/>
        <w:jc w:val="left"/>
        <w:rPr>
          <w:rFonts w:asciiTheme="majorEastAsia" w:eastAsiaTheme="majorEastAsia" w:hAnsiTheme="majorEastAsia"/>
          <w:color w:val="FF0000"/>
          <w:sz w:val="20"/>
        </w:rPr>
      </w:pPr>
    </w:p>
    <w:p w14:paraId="6989EED0" w14:textId="77777777" w:rsidR="000D2CB7" w:rsidRDefault="000D2CB7" w:rsidP="00994DD6">
      <w:pPr>
        <w:spacing w:after="0" w:line="240" w:lineRule="auto"/>
        <w:rPr>
          <w:rFonts w:asciiTheme="majorEastAsia" w:eastAsiaTheme="majorEastAsia" w:hAnsiTheme="majorEastAsia"/>
          <w:color w:val="FFFFFF" w:themeColor="background1"/>
          <w:sz w:val="20"/>
          <w:highlight w:val="black"/>
          <w:shd w:val="pct15" w:color="auto" w:fill="FFFFFF"/>
        </w:rPr>
      </w:pPr>
    </w:p>
    <w:p w14:paraId="4B605BF9" w14:textId="77777777" w:rsidR="00994DD6" w:rsidRDefault="00994DD6" w:rsidP="00994DD6">
      <w:pPr>
        <w:spacing w:after="0" w:line="240" w:lineRule="auto"/>
        <w:rPr>
          <w:rFonts w:asciiTheme="majorEastAsia" w:eastAsiaTheme="majorEastAsia" w:hAnsiTheme="majorEastAsia"/>
          <w:color w:val="FFFFFF" w:themeColor="background1"/>
          <w:sz w:val="20"/>
          <w:highlight w:val="black"/>
          <w:shd w:val="pct15" w:color="auto" w:fill="FFFFFF"/>
        </w:rPr>
      </w:pPr>
    </w:p>
    <w:p w14:paraId="07AB1C73" w14:textId="429650C6" w:rsidR="00994DD6" w:rsidRDefault="00994DD6">
      <w:pPr>
        <w:rPr>
          <w:rFonts w:asciiTheme="majorEastAsia" w:eastAsiaTheme="majorEastAsia" w:hAnsiTheme="majorEastAsia"/>
          <w:color w:val="FFFFFF" w:themeColor="background1"/>
          <w:sz w:val="20"/>
          <w:highlight w:val="black"/>
          <w:shd w:val="pct15" w:color="auto" w:fill="FFFFFF"/>
        </w:rPr>
      </w:pPr>
    </w:p>
    <w:p w14:paraId="045B9B59" w14:textId="77777777" w:rsidR="00994DD6" w:rsidRDefault="00994DD6">
      <w:pPr>
        <w:rPr>
          <w:rFonts w:asciiTheme="majorEastAsia" w:eastAsiaTheme="majorEastAsia" w:hAnsiTheme="majorEastAsia"/>
          <w:color w:val="FFFFFF" w:themeColor="background1"/>
          <w:sz w:val="20"/>
          <w:highlight w:val="black"/>
          <w:shd w:val="pct15" w:color="auto" w:fill="FFFFFF"/>
        </w:rPr>
        <w:sectPr w:rsidR="00994DD6" w:rsidSect="00F42EC7">
          <w:type w:val="continuous"/>
          <w:pgSz w:w="11906" w:h="16838"/>
          <w:pgMar w:top="1985" w:right="1701" w:bottom="1701" w:left="1701" w:header="851" w:footer="992" w:gutter="0"/>
          <w:cols w:space="720"/>
          <w:docGrid w:type="lines" w:linePitch="360"/>
        </w:sectPr>
      </w:pPr>
    </w:p>
    <w:p w14:paraId="49634D0B" w14:textId="59454816" w:rsidR="00F42EC7" w:rsidRPr="00F42EC7" w:rsidRDefault="00F42EC7" w:rsidP="00F42EC7">
      <w:pPr>
        <w:tabs>
          <w:tab w:val="center" w:pos="4252"/>
        </w:tabs>
        <w:rPr>
          <w:rFonts w:asciiTheme="majorEastAsia" w:eastAsiaTheme="majorEastAsia" w:hAnsiTheme="majorEastAsia"/>
          <w:sz w:val="20"/>
          <w:highlight w:val="black"/>
        </w:rPr>
        <w:sectPr w:rsidR="00F42EC7" w:rsidRPr="00F42EC7">
          <w:type w:val="continuous"/>
          <w:pgSz w:w="11906" w:h="16838"/>
          <w:pgMar w:top="1985" w:right="1701" w:bottom="1701" w:left="1701" w:header="851" w:footer="992" w:gutter="0"/>
          <w:pgNumType w:start="1"/>
          <w:cols w:space="720"/>
          <w:docGrid w:type="lines" w:linePitch="360"/>
        </w:sectPr>
      </w:pPr>
    </w:p>
    <w:p w14:paraId="2CA900B8" w14:textId="0EC1FB5D" w:rsidR="00F42EC7" w:rsidRPr="003614AF" w:rsidRDefault="00F42EC7" w:rsidP="00FF6ABE">
      <w:pPr>
        <w:jc w:val="left"/>
        <w:rPr>
          <w:rFonts w:asciiTheme="majorEastAsia" w:eastAsiaTheme="majorEastAsia" w:hAnsiTheme="majorEastAsia"/>
          <w:color w:val="FFFFFF" w:themeColor="background1"/>
          <w:sz w:val="20"/>
          <w:shd w:val="pct15" w:color="auto" w:fill="FFFFFF"/>
        </w:rPr>
        <w:sectPr w:rsidR="00F42EC7" w:rsidRPr="003614AF" w:rsidSect="00F42EC7">
          <w:footerReference w:type="default" r:id="rId8"/>
          <w:type w:val="continuous"/>
          <w:pgSz w:w="11906" w:h="16838"/>
          <w:pgMar w:top="1985" w:right="1416" w:bottom="1276" w:left="1701" w:header="851" w:footer="0" w:gutter="0"/>
          <w:pgNumType w:start="1"/>
          <w:cols w:space="720"/>
          <w:docGrid w:type="lines" w:linePitch="360"/>
        </w:sectPr>
      </w:pPr>
    </w:p>
    <w:p w14:paraId="4F36CAA5" w14:textId="1BDF2665" w:rsidR="000D2CB7" w:rsidRPr="00475817" w:rsidRDefault="004D63CC" w:rsidP="00FF6ABE">
      <w:pPr>
        <w:spacing w:after="0" w:line="240" w:lineRule="auto"/>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40832" behindDoc="0" locked="0" layoutInCell="1" hidden="0" allowOverlap="1" wp14:anchorId="2C37B9F6" wp14:editId="3B45FED0">
                <wp:simplePos x="0" y="0"/>
                <wp:positionH relativeFrom="margin">
                  <wp:posOffset>-12700</wp:posOffset>
                </wp:positionH>
                <wp:positionV relativeFrom="paragraph">
                  <wp:posOffset>-450850</wp:posOffset>
                </wp:positionV>
                <wp:extent cx="2007870" cy="388620"/>
                <wp:effectExtent l="19050" t="19050" r="30480" b="30480"/>
                <wp:wrapNone/>
                <wp:docPr id="1027" name="角丸四角形 25"/>
                <wp:cNvGraphicFramePr/>
                <a:graphic xmlns:a="http://schemas.openxmlformats.org/drawingml/2006/main">
                  <a:graphicData uri="http://schemas.microsoft.com/office/word/2010/wordprocessingShape">
                    <wps:wsp>
                      <wps:cNvSpPr/>
                      <wps:spPr>
                        <a:xfrm>
                          <a:off x="0" y="0"/>
                          <a:ext cx="200787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64633F9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 xml:space="preserve">１　</w:t>
                            </w:r>
                            <w:r>
                              <w:rPr>
                                <w:rFonts w:asciiTheme="majorEastAsia" w:eastAsiaTheme="majorEastAsia" w:hAnsiTheme="majorEastAsia"/>
                                <w:b/>
                                <w:sz w:val="24"/>
                              </w:rPr>
                              <w:t>事業の目的</w:t>
                            </w:r>
                            <w:r>
                              <w:rPr>
                                <w:rFonts w:asciiTheme="majorEastAsia" w:eastAsiaTheme="majorEastAsia" w:hAnsiTheme="majorEastAsia" w:hint="eastAsia"/>
                                <w:b/>
                                <w:sz w:val="24"/>
                              </w:rPr>
                              <w:t>・概要</w:t>
                            </w:r>
                          </w:p>
                        </w:txbxContent>
                      </wps:txbx>
                      <wps:bodyPr rot="0" vertOverflow="overflow" horzOverflow="overflow" wrap="square" numCol="1" spcCol="0" rtlCol="0" fromWordArt="0" anchor="ctr" anchorCtr="0" forceAA="0" compatLnSpc="1"/>
                    </wps:wsp>
                  </a:graphicData>
                </a:graphic>
              </wp:anchor>
            </w:drawing>
          </mc:Choice>
          <mc:Fallback>
            <w:pict>
              <v:roundrect w14:anchorId="2C37B9F6" id="角丸四角形 25" o:spid="_x0000_s1026" style="position:absolute;margin-left:-1pt;margin-top:-35.5pt;width:158.1pt;height:30.6pt;z-index:2516408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" fillcolor="#002060" strokecolor="#243f60 [1604]" strokeweight="3.75pt">
                <v:stroke linestyle="thinThin"/>
                <v:textbox>
                  <w:txbxContent>
                    <w:p w14:paraId="64633F9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 xml:space="preserve">１　</w:t>
                      </w:r>
                      <w:r>
                        <w:rPr>
                          <w:rFonts w:asciiTheme="majorEastAsia" w:eastAsiaTheme="majorEastAsia" w:hAnsiTheme="majorEastAsia"/>
                          <w:b/>
                          <w:sz w:val="24"/>
                        </w:rPr>
                        <w:t>事業の目的</w:t>
                      </w:r>
                      <w:r>
                        <w:rPr>
                          <w:rFonts w:asciiTheme="majorEastAsia" w:eastAsiaTheme="majorEastAsia" w:hAnsiTheme="majorEastAsia" w:hint="eastAsia"/>
                          <w:b/>
                          <w:sz w:val="24"/>
                        </w:rPr>
                        <w:t>・概要</w:t>
                      </w:r>
                    </w:p>
                  </w:txbxContent>
                </v:textbox>
                <w10:wrap anchorx="margin"/>
              </v:roundrect>
            </w:pict>
          </mc:Fallback>
        </mc:AlternateContent>
      </w:r>
      <w:r w:rsidR="00BE07AA">
        <w:rPr>
          <w:rFonts w:asciiTheme="majorEastAsia" w:eastAsiaTheme="majorEastAsia" w:hAnsiTheme="majorEastAsia" w:hint="eastAsia"/>
          <w:sz w:val="20"/>
        </w:rPr>
        <w:t>人的資本経営の実践に向けて、自社の現状を可視化し、開示指標等の改善に取り組む県内に本</w:t>
      </w:r>
      <w:r w:rsidR="00BE07AA" w:rsidRPr="004402FC">
        <w:rPr>
          <w:rFonts w:asciiTheme="majorEastAsia" w:eastAsiaTheme="majorEastAsia" w:hAnsiTheme="majorEastAsia" w:hint="eastAsia"/>
          <w:sz w:val="20"/>
        </w:rPr>
        <w:t>社</w:t>
      </w:r>
      <w:r w:rsidR="00B624E6" w:rsidRPr="004402FC">
        <w:rPr>
          <w:rFonts w:asciiTheme="majorEastAsia" w:eastAsiaTheme="majorEastAsia" w:hAnsiTheme="majorEastAsia" w:hint="eastAsia"/>
          <w:sz w:val="20"/>
        </w:rPr>
        <w:t>又</w:t>
      </w:r>
      <w:r w:rsidR="00BE07AA">
        <w:rPr>
          <w:rFonts w:asciiTheme="majorEastAsia" w:eastAsiaTheme="majorEastAsia" w:hAnsiTheme="majorEastAsia" w:hint="eastAsia"/>
          <w:sz w:val="20"/>
        </w:rPr>
        <w:t>は本店を置く中小企業等に対して、取組に要する経費の一部を補助することにより、県内における人的資本経営の促進を図ることを目的としています。</w:t>
      </w:r>
    </w:p>
    <w:p w14:paraId="1931ACC0" w14:textId="5AAFADB3" w:rsidR="00FA664D" w:rsidRDefault="0062366E">
      <w:pPr>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1856" behindDoc="0" locked="0" layoutInCell="1" hidden="0" allowOverlap="1" wp14:anchorId="2E7C7FDC" wp14:editId="074D353A">
                <wp:simplePos x="0" y="0"/>
                <wp:positionH relativeFrom="margin">
                  <wp:align>left</wp:align>
                </wp:positionH>
                <wp:positionV relativeFrom="paragraph">
                  <wp:posOffset>212725</wp:posOffset>
                </wp:positionV>
                <wp:extent cx="1478280" cy="388620"/>
                <wp:effectExtent l="19050" t="19050" r="45720" b="30480"/>
                <wp:wrapNone/>
                <wp:docPr id="1031" name="角丸四角形 29"/>
                <wp:cNvGraphicFramePr/>
                <a:graphic xmlns:a="http://schemas.openxmlformats.org/drawingml/2006/main">
                  <a:graphicData uri="http://schemas.microsoft.com/office/word/2010/wordprocessingShape">
                    <wps:wsp>
                      <wps:cNvSpPr/>
                      <wps:spPr>
                        <a:xfrm>
                          <a:off x="0" y="0"/>
                          <a:ext cx="147828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4B55441" w14:textId="428387E0"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２　補助</w:t>
                            </w:r>
                            <w:r w:rsidR="00830338">
                              <w:rPr>
                                <w:rFonts w:asciiTheme="majorEastAsia" w:eastAsiaTheme="majorEastAsia" w:hAnsiTheme="majorEastAsia" w:hint="eastAsia"/>
                                <w:b/>
                                <w:sz w:val="24"/>
                              </w:rPr>
                              <w:t>事業</w:t>
                            </w:r>
                            <w:r>
                              <w:rPr>
                                <w:rFonts w:asciiTheme="majorEastAsia" w:eastAsiaTheme="majorEastAsia" w:hAnsiTheme="majorEastAsia"/>
                                <w:b/>
                                <w:sz w:val="24"/>
                              </w:rPr>
                              <w:t>者</w:t>
                            </w:r>
                          </w:p>
                        </w:txbxContent>
                      </wps:txbx>
                      <wps:bodyPr rot="0" vertOverflow="overflow" horzOverflow="overflow" wrap="square" numCol="1" spcCol="0" rtlCol="0" fromWordArt="0" anchor="ctr" anchorCtr="0" forceAA="0" compatLnSpc="1"/>
                    </wps:wsp>
                  </a:graphicData>
                </a:graphic>
              </wp:anchor>
            </w:drawing>
          </mc:Choice>
          <mc:Fallback>
            <w:pict>
              <v:roundrect w14:anchorId="2E7C7FDC" id="角丸四角形 29" o:spid="_x0000_s1027" style="position:absolute;margin-left:0;margin-top:16.75pt;width:116.4pt;height:30.6pt;z-index:2516418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" fillcolor="#002060" strokecolor="#243f60 [1604]" strokeweight="3.75pt">
                <v:stroke linestyle="thinThin"/>
                <v:textbox>
                  <w:txbxContent>
                    <w:p w14:paraId="54B55441" w14:textId="428387E0"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２　補助</w:t>
                      </w:r>
                      <w:r w:rsidR="00830338">
                        <w:rPr>
                          <w:rFonts w:asciiTheme="majorEastAsia" w:eastAsiaTheme="majorEastAsia" w:hAnsiTheme="majorEastAsia" w:hint="eastAsia"/>
                          <w:b/>
                          <w:sz w:val="24"/>
                        </w:rPr>
                        <w:t>事業</w:t>
                      </w:r>
                      <w:r>
                        <w:rPr>
                          <w:rFonts w:asciiTheme="majorEastAsia" w:eastAsiaTheme="majorEastAsia" w:hAnsiTheme="majorEastAsia"/>
                          <w:b/>
                          <w:sz w:val="24"/>
                        </w:rPr>
                        <w:t>者</w:t>
                      </w:r>
                    </w:p>
                  </w:txbxContent>
                </v:textbox>
                <w10:wrap anchorx="margin"/>
              </v:roundrect>
            </w:pict>
          </mc:Fallback>
        </mc:AlternateContent>
      </w:r>
    </w:p>
    <w:p w14:paraId="1E798740" w14:textId="03996B18" w:rsidR="000D2CB7" w:rsidRPr="0062366E" w:rsidRDefault="000D2CB7" w:rsidP="0062366E">
      <w:pPr>
        <w:jc w:val="left"/>
        <w:rPr>
          <w:rFonts w:asciiTheme="majorEastAsia" w:eastAsiaTheme="majorEastAsia" w:hAnsiTheme="majorEastAsia"/>
          <w:color w:val="FFFFFF" w:themeColor="background1"/>
          <w:sz w:val="20"/>
          <w:shd w:val="pct15" w:color="auto" w:fill="FFFFFF"/>
        </w:rPr>
      </w:pPr>
    </w:p>
    <w:p w14:paraId="211149B5" w14:textId="22A90FDF" w:rsidR="000D2CB7" w:rsidRDefault="00364A8B" w:rsidP="00475817">
      <w:pPr>
        <w:spacing w:after="0" w:line="240" w:lineRule="auto"/>
        <w:ind w:firstLineChars="100" w:firstLine="201"/>
        <w:jc w:val="left"/>
        <w:rPr>
          <w:rFonts w:asciiTheme="majorEastAsia" w:eastAsiaTheme="majorEastAsia" w:hAnsiTheme="majorEastAsia"/>
          <w:sz w:val="20"/>
        </w:rPr>
      </w:pPr>
      <w:r>
        <w:rPr>
          <w:rFonts w:asciiTheme="majorEastAsia" w:eastAsiaTheme="majorEastAsia" w:hAnsiTheme="majorEastAsia"/>
          <w:b/>
          <w:sz w:val="20"/>
          <w:u w:val="single"/>
        </w:rPr>
        <w:t>次の</w:t>
      </w:r>
      <w:r>
        <w:rPr>
          <w:rFonts w:asciiTheme="majorEastAsia" w:eastAsiaTheme="majorEastAsia" w:hAnsiTheme="majorEastAsia" w:hint="eastAsia"/>
          <w:b/>
          <w:sz w:val="20"/>
          <w:u w:val="single"/>
        </w:rPr>
        <w:t>（１）</w:t>
      </w:r>
      <w:r w:rsidRPr="004402FC">
        <w:rPr>
          <w:rFonts w:asciiTheme="majorEastAsia" w:eastAsiaTheme="majorEastAsia" w:hAnsiTheme="majorEastAsia" w:hint="eastAsia"/>
          <w:b/>
          <w:sz w:val="20"/>
          <w:u w:val="single"/>
        </w:rPr>
        <w:t>～（</w:t>
      </w:r>
      <w:r w:rsidR="00B624E6" w:rsidRPr="004402FC">
        <w:rPr>
          <w:rFonts w:asciiTheme="majorEastAsia" w:eastAsiaTheme="majorEastAsia" w:hAnsiTheme="majorEastAsia" w:hint="eastAsia"/>
          <w:b/>
          <w:sz w:val="20"/>
          <w:u w:val="single"/>
        </w:rPr>
        <w:t>９</w:t>
      </w:r>
      <w:r w:rsidRPr="004402FC">
        <w:rPr>
          <w:rFonts w:asciiTheme="majorEastAsia" w:eastAsiaTheme="majorEastAsia" w:hAnsiTheme="majorEastAsia" w:hint="eastAsia"/>
          <w:b/>
          <w:sz w:val="20"/>
          <w:u w:val="single"/>
        </w:rPr>
        <w:t>）の</w:t>
      </w:r>
      <w:r>
        <w:rPr>
          <w:rFonts w:asciiTheme="majorEastAsia" w:eastAsiaTheme="majorEastAsia" w:hAnsiTheme="majorEastAsia"/>
          <w:b/>
          <w:sz w:val="20"/>
          <w:u w:val="single"/>
        </w:rPr>
        <w:t>全ての条件を満たすことが必要</w:t>
      </w:r>
      <w:r>
        <w:rPr>
          <w:rFonts w:asciiTheme="majorEastAsia" w:eastAsiaTheme="majorEastAsia" w:hAnsiTheme="majorEastAsia"/>
          <w:sz w:val="20"/>
        </w:rPr>
        <w:t>です。</w:t>
      </w:r>
    </w:p>
    <w:p w14:paraId="2F457AB3" w14:textId="5E4EC21F" w:rsidR="000D2CB7" w:rsidRDefault="00364A8B" w:rsidP="00740FE9">
      <w:pPr>
        <w:pStyle w:val="a4"/>
        <w:numPr>
          <w:ilvl w:val="0"/>
          <w:numId w:val="2"/>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u w:val="single"/>
        </w:rPr>
        <w:t>県内に本社</w:t>
      </w:r>
      <w:r w:rsidR="00755222">
        <w:rPr>
          <w:rFonts w:asciiTheme="majorEastAsia" w:eastAsiaTheme="majorEastAsia" w:hAnsiTheme="majorEastAsia" w:hint="eastAsia"/>
          <w:b/>
          <w:sz w:val="20"/>
          <w:u w:val="single"/>
        </w:rPr>
        <w:t>又は本店を置く中小企業</w:t>
      </w:r>
      <w:r>
        <w:rPr>
          <w:rFonts w:asciiTheme="majorEastAsia" w:eastAsiaTheme="majorEastAsia" w:hAnsiTheme="majorEastAsia" w:hint="eastAsia"/>
          <w:b/>
          <w:sz w:val="20"/>
          <w:u w:val="single"/>
        </w:rPr>
        <w:t>等</w:t>
      </w:r>
      <w:r>
        <w:rPr>
          <w:rFonts w:asciiTheme="majorEastAsia" w:eastAsiaTheme="majorEastAsia" w:hAnsiTheme="majorEastAsia"/>
          <w:sz w:val="20"/>
        </w:rPr>
        <w:t>であること。</w:t>
      </w:r>
    </w:p>
    <w:p w14:paraId="7ACE8C38" w14:textId="6E74C621" w:rsidR="00F753A7" w:rsidRDefault="00BC4058" w:rsidP="00F753A7">
      <w:pPr>
        <w:spacing w:after="0" w:line="240" w:lineRule="auto"/>
        <w:ind w:left="400" w:hangingChars="200" w:hanging="400"/>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BC4058">
        <w:rPr>
          <w:rFonts w:asciiTheme="majorEastAsia" w:eastAsiaTheme="majorEastAsia" w:hAnsiTheme="majorEastAsia" w:hint="eastAsia"/>
          <w:sz w:val="20"/>
        </w:rPr>
        <w:t>「中小企業等」とは、</w:t>
      </w:r>
      <w:r>
        <w:rPr>
          <w:rFonts w:asciiTheme="majorEastAsia" w:eastAsiaTheme="majorEastAsia" w:hAnsiTheme="majorEastAsia" w:hint="eastAsia"/>
          <w:sz w:val="20"/>
        </w:rPr>
        <w:t>次の企業</w:t>
      </w:r>
      <w:r w:rsidR="00801688">
        <w:rPr>
          <w:rFonts w:asciiTheme="majorEastAsia" w:eastAsiaTheme="majorEastAsia" w:hAnsiTheme="majorEastAsia" w:hint="eastAsia"/>
          <w:sz w:val="20"/>
        </w:rPr>
        <w:t>等</w:t>
      </w:r>
      <w:r>
        <w:rPr>
          <w:rFonts w:asciiTheme="majorEastAsia" w:eastAsiaTheme="majorEastAsia" w:hAnsiTheme="majorEastAsia" w:hint="eastAsia"/>
          <w:sz w:val="20"/>
        </w:rPr>
        <w:t>のことを指します。</w:t>
      </w:r>
    </w:p>
    <w:p w14:paraId="3402956E" w14:textId="4B146B11" w:rsidR="00C04770" w:rsidRPr="004402FC" w:rsidRDefault="00F753A7" w:rsidP="00FF6ABE">
      <w:pPr>
        <w:spacing w:after="0" w:line="240" w:lineRule="auto"/>
        <w:ind w:leftChars="300" w:left="830" w:hangingChars="100" w:hanging="200"/>
        <w:jc w:val="left"/>
        <w:rPr>
          <w:rFonts w:asciiTheme="majorEastAsia" w:eastAsiaTheme="majorEastAsia" w:hAnsiTheme="majorEastAsia"/>
          <w:sz w:val="20"/>
        </w:rPr>
      </w:pPr>
      <w:r w:rsidRPr="004402FC">
        <w:rPr>
          <w:rFonts w:asciiTheme="majorEastAsia" w:eastAsiaTheme="majorEastAsia" w:hAnsiTheme="majorEastAsia" w:hint="eastAsia"/>
          <w:sz w:val="20"/>
        </w:rPr>
        <w:t>・　資本の額又は出資の総額が10億円</w:t>
      </w:r>
      <w:r w:rsidR="00514802" w:rsidRPr="004402FC">
        <w:rPr>
          <w:rFonts w:asciiTheme="majorEastAsia" w:eastAsiaTheme="majorEastAsia" w:hAnsiTheme="majorEastAsia" w:hint="eastAsia"/>
          <w:sz w:val="20"/>
        </w:rPr>
        <w:t>以下又は</w:t>
      </w:r>
      <w:r w:rsidRPr="004402FC">
        <w:rPr>
          <w:rFonts w:asciiTheme="majorEastAsia" w:eastAsiaTheme="majorEastAsia" w:hAnsiTheme="majorEastAsia" w:hint="eastAsia"/>
          <w:sz w:val="20"/>
        </w:rPr>
        <w:t>、常時</w:t>
      </w:r>
      <w:r w:rsidR="00A20A7A" w:rsidRPr="004402FC">
        <w:rPr>
          <w:rFonts w:asciiTheme="majorEastAsia" w:eastAsiaTheme="majorEastAsia" w:hAnsiTheme="majorEastAsia" w:hint="eastAsia"/>
          <w:sz w:val="20"/>
        </w:rPr>
        <w:t>使用</w:t>
      </w:r>
      <w:r w:rsidRPr="004402FC">
        <w:rPr>
          <w:rFonts w:asciiTheme="majorEastAsia" w:eastAsiaTheme="majorEastAsia" w:hAnsiTheme="majorEastAsia" w:hint="eastAsia"/>
          <w:sz w:val="20"/>
        </w:rPr>
        <w:t>する</w:t>
      </w:r>
      <w:r w:rsidR="0058515F" w:rsidRPr="004402FC">
        <w:rPr>
          <w:rFonts w:asciiTheme="majorEastAsia" w:eastAsiaTheme="majorEastAsia" w:hAnsiTheme="majorEastAsia" w:hint="eastAsia"/>
          <w:sz w:val="20"/>
        </w:rPr>
        <w:t>従業員の</w:t>
      </w:r>
      <w:r w:rsidRPr="004402FC">
        <w:rPr>
          <w:rFonts w:asciiTheme="majorEastAsia" w:eastAsiaTheme="majorEastAsia" w:hAnsiTheme="majorEastAsia" w:hint="eastAsia"/>
          <w:sz w:val="20"/>
        </w:rPr>
        <w:t>数が999人以下であること。</w:t>
      </w:r>
    </w:p>
    <w:p w14:paraId="6D6D8B0D" w14:textId="18C88D60" w:rsidR="00514802" w:rsidRPr="004402FC" w:rsidRDefault="00514802" w:rsidP="00514802">
      <w:pPr>
        <w:spacing w:after="0" w:line="240" w:lineRule="auto"/>
        <w:ind w:leftChars="300" w:left="830" w:hangingChars="100" w:hanging="200"/>
        <w:jc w:val="left"/>
        <w:rPr>
          <w:rFonts w:asciiTheme="majorEastAsia" w:eastAsiaTheme="majorEastAsia" w:hAnsiTheme="majorEastAsia"/>
          <w:sz w:val="20"/>
        </w:rPr>
      </w:pPr>
      <w:r w:rsidRPr="004402FC">
        <w:rPr>
          <w:rFonts w:asciiTheme="majorEastAsia" w:eastAsiaTheme="majorEastAsia" w:hAnsiTheme="majorEastAsia" w:hint="eastAsia"/>
          <w:sz w:val="20"/>
        </w:rPr>
        <w:t>・　資本の額又は出資の総額が定められていない場合は、常時使用する</w:t>
      </w:r>
      <w:r w:rsidR="0058515F" w:rsidRPr="004402FC">
        <w:rPr>
          <w:rFonts w:asciiTheme="majorEastAsia" w:eastAsiaTheme="majorEastAsia" w:hAnsiTheme="majorEastAsia" w:hint="eastAsia"/>
          <w:sz w:val="20"/>
        </w:rPr>
        <w:t>従業員の</w:t>
      </w:r>
      <w:r w:rsidRPr="004402FC">
        <w:rPr>
          <w:rFonts w:asciiTheme="majorEastAsia" w:eastAsiaTheme="majorEastAsia" w:hAnsiTheme="majorEastAsia" w:hint="eastAsia"/>
          <w:sz w:val="20"/>
        </w:rPr>
        <w:t>数が999人以下であること。</w:t>
      </w:r>
    </w:p>
    <w:p w14:paraId="19C8C542" w14:textId="54D4DA25" w:rsidR="00801688" w:rsidRDefault="00801688" w:rsidP="00514802">
      <w:pPr>
        <w:spacing w:after="0" w:line="240" w:lineRule="auto"/>
        <w:ind w:leftChars="300" w:left="830" w:hangingChars="100" w:hanging="200"/>
        <w:jc w:val="left"/>
        <w:rPr>
          <w:rFonts w:asciiTheme="majorEastAsia" w:eastAsiaTheme="majorEastAsia" w:hAnsiTheme="majorEastAsia"/>
          <w:sz w:val="20"/>
        </w:rPr>
      </w:pPr>
      <w:r>
        <w:rPr>
          <w:rFonts w:asciiTheme="majorEastAsia" w:eastAsiaTheme="majorEastAsia" w:hAnsiTheme="majorEastAsia" w:hint="eastAsia"/>
          <w:sz w:val="20"/>
        </w:rPr>
        <w:t>・　企業のほか、一般社団法人、一般財団法人、医療法人、社会福祉法人、学校法人</w:t>
      </w:r>
    </w:p>
    <w:p w14:paraId="46443AD9" w14:textId="7D0E16FE"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等、法人税法（昭和 40 年法律第 34 号）別表第 2 の「公益法人等」（法人税法その</w:t>
      </w:r>
    </w:p>
    <w:p w14:paraId="42926C10" w14:textId="4AF6EAAA"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他法人税に関する法令の規定の適用について「公益法人等」とみなす特定非営利活動</w:t>
      </w:r>
    </w:p>
    <w:p w14:paraId="06488013"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法人を含む。）に該当するもの、又は別表第 3 の「協同組合等」に該当するもの、労</w:t>
      </w:r>
    </w:p>
    <w:p w14:paraId="26661FB6"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働者協同組合法（令和 2 年法律第 78 号）に規定する労働者協同組合（ただし、法人</w:t>
      </w:r>
    </w:p>
    <w:p w14:paraId="36DB558C" w14:textId="6FD48210"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税法別表 2 の「公益法人等」に該当するもの及び同法別表 3 の「協同組合等」に該</w:t>
      </w:r>
    </w:p>
    <w:p w14:paraId="176D99D4" w14:textId="783BAF8F"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当するものを除く。）も含む。ただし、次の①～④のいずれかに該当するものは除く。</w:t>
      </w:r>
    </w:p>
    <w:p w14:paraId="62B315CE" w14:textId="77777777" w:rsidR="00801688" w:rsidRDefault="00801688" w:rsidP="00801688">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① 構成員相互の親睦、連絡及び意見交換等を主目的とするもの（同窓会、同好会等）</w:t>
      </w:r>
    </w:p>
    <w:p w14:paraId="0B587E18"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② 特定団体の構成員又は特定職域の者のみを対象とする福利厚生、相互救済等を主目</w:t>
      </w:r>
    </w:p>
    <w:p w14:paraId="5CEA14AA" w14:textId="77777777" w:rsidR="00801688" w:rsidRDefault="00801688" w:rsidP="00801688">
      <w:pPr>
        <w:spacing w:after="0" w:line="240" w:lineRule="auto"/>
        <w:ind w:firstLineChars="550" w:firstLine="1100"/>
        <w:jc w:val="left"/>
        <w:rPr>
          <w:rFonts w:asciiTheme="majorEastAsia" w:eastAsiaTheme="majorEastAsia" w:hAnsiTheme="majorEastAsia"/>
          <w:sz w:val="20"/>
        </w:rPr>
      </w:pPr>
      <w:r>
        <w:rPr>
          <w:rFonts w:asciiTheme="majorEastAsia" w:eastAsiaTheme="majorEastAsia" w:hAnsiTheme="majorEastAsia" w:hint="eastAsia"/>
          <w:sz w:val="20"/>
        </w:rPr>
        <w:t>的とするもの</w:t>
      </w:r>
    </w:p>
    <w:p w14:paraId="1B27B592"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③ 特定個人の精神的、経済的支援を目的とするもの（後援会等）</w:t>
      </w:r>
    </w:p>
    <w:p w14:paraId="5D6D6686"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④ 法人格のない任意団体、政治団体、宗教団体、運営費の大半を公的機関から得てい</w:t>
      </w:r>
    </w:p>
    <w:p w14:paraId="6278A71D" w14:textId="4902FD45" w:rsidR="00BC4058" w:rsidRDefault="00801688" w:rsidP="00801688">
      <w:pPr>
        <w:spacing w:after="0" w:line="240" w:lineRule="auto"/>
        <w:ind w:firstLineChars="550" w:firstLine="1100"/>
        <w:jc w:val="left"/>
        <w:rPr>
          <w:rFonts w:asciiTheme="majorEastAsia" w:eastAsiaTheme="majorEastAsia" w:hAnsiTheme="majorEastAsia"/>
          <w:sz w:val="20"/>
        </w:rPr>
      </w:pPr>
      <w:r>
        <w:rPr>
          <w:rFonts w:asciiTheme="majorEastAsia" w:eastAsiaTheme="majorEastAsia" w:hAnsiTheme="majorEastAsia" w:hint="eastAsia"/>
          <w:sz w:val="20"/>
        </w:rPr>
        <w:t>る法人等</w:t>
      </w:r>
    </w:p>
    <w:p w14:paraId="5813B0E9" w14:textId="720E69E7" w:rsidR="00E01B10" w:rsidRPr="00E01B10" w:rsidRDefault="00BC4058" w:rsidP="004D63CC">
      <w:pPr>
        <w:spacing w:after="0" w:line="240" w:lineRule="auto"/>
        <w:ind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BC4058">
        <w:rPr>
          <w:rFonts w:asciiTheme="majorEastAsia" w:eastAsiaTheme="majorEastAsia" w:hAnsiTheme="majorEastAsia" w:hint="eastAsia"/>
          <w:sz w:val="20"/>
        </w:rPr>
        <w:t>個人事業主も含みます。税務署へ開業届を提出している必要があります。</w:t>
      </w:r>
    </w:p>
    <w:p w14:paraId="37E843AF" w14:textId="1873F3B4" w:rsidR="000D2CB7" w:rsidRPr="00716525" w:rsidRDefault="00755222" w:rsidP="00755222">
      <w:pPr>
        <w:pStyle w:val="a4"/>
        <w:numPr>
          <w:ilvl w:val="0"/>
          <w:numId w:val="2"/>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u w:val="single"/>
        </w:rPr>
        <w:t>広島県人的資本経営研究会に加入しており、</w:t>
      </w:r>
      <w:r w:rsidR="00E01B10" w:rsidRPr="00E01B10">
        <w:rPr>
          <w:rFonts w:asciiTheme="majorEastAsia" w:eastAsiaTheme="majorEastAsia" w:hAnsiTheme="majorEastAsia" w:hint="eastAsia"/>
          <w:b/>
          <w:sz w:val="20"/>
          <w:u w:val="single"/>
        </w:rPr>
        <w:t>県が開発した「広島県人的資本開示ツール」により、</w:t>
      </w:r>
      <w:r w:rsidR="00A055FE" w:rsidRPr="0057718D">
        <w:rPr>
          <w:rFonts w:asciiTheme="majorEastAsia" w:eastAsiaTheme="majorEastAsia" w:hAnsiTheme="majorEastAsia" w:hint="eastAsia"/>
          <w:b/>
          <w:sz w:val="20"/>
          <w:u w:val="single"/>
        </w:rPr>
        <w:t>令和７年度</w:t>
      </w:r>
      <w:r w:rsidR="00E01B10" w:rsidRPr="00E01B10">
        <w:rPr>
          <w:rFonts w:asciiTheme="majorEastAsia" w:eastAsiaTheme="majorEastAsia" w:hAnsiTheme="majorEastAsia" w:hint="eastAsia"/>
          <w:b/>
          <w:sz w:val="20"/>
          <w:u w:val="single"/>
        </w:rPr>
        <w:t>に人的資本開示レポートを作成した</w:t>
      </w:r>
      <w:r w:rsidR="004402FC">
        <w:rPr>
          <w:rFonts w:asciiTheme="majorEastAsia" w:eastAsiaTheme="majorEastAsia" w:hAnsiTheme="majorEastAsia" w:hint="eastAsia"/>
          <w:b/>
          <w:sz w:val="20"/>
          <w:u w:val="single"/>
        </w:rPr>
        <w:t>、</w:t>
      </w:r>
      <w:r w:rsidR="00E01B10" w:rsidRPr="00E01B10">
        <w:rPr>
          <w:rFonts w:asciiTheme="majorEastAsia" w:eastAsiaTheme="majorEastAsia" w:hAnsiTheme="majorEastAsia" w:hint="eastAsia"/>
          <w:b/>
          <w:sz w:val="20"/>
          <w:u w:val="single"/>
        </w:rPr>
        <w:t>又は補助金の申請日の属する県の会計年度内に「広島県人的資本開示ツール」により人的資本開示レポートを作成する中小企業等</w:t>
      </w:r>
      <w:r>
        <w:rPr>
          <w:rFonts w:asciiTheme="majorEastAsia" w:eastAsiaTheme="majorEastAsia" w:hAnsiTheme="majorEastAsia" w:hint="eastAsia"/>
          <w:b/>
          <w:sz w:val="20"/>
          <w:u w:val="single"/>
        </w:rPr>
        <w:t>である</w:t>
      </w:r>
      <w:r w:rsidR="00364A8B">
        <w:rPr>
          <w:rFonts w:asciiTheme="majorEastAsia" w:eastAsiaTheme="majorEastAsia" w:hAnsiTheme="majorEastAsia" w:hint="eastAsia"/>
          <w:b/>
          <w:sz w:val="20"/>
          <w:u w:val="single"/>
        </w:rPr>
        <w:t>こと</w:t>
      </w:r>
      <w:r w:rsidR="00364A8B">
        <w:rPr>
          <w:rFonts w:asciiTheme="majorEastAsia" w:eastAsiaTheme="majorEastAsia" w:hAnsiTheme="majorEastAsia"/>
          <w:b/>
          <w:sz w:val="20"/>
          <w:u w:val="single"/>
        </w:rPr>
        <w:t>。</w:t>
      </w:r>
    </w:p>
    <w:p w14:paraId="7E5E29D7" w14:textId="403FA571" w:rsidR="00475817" w:rsidRPr="009D5948" w:rsidRDefault="00475817" w:rsidP="00755222">
      <w:pPr>
        <w:pStyle w:val="a4"/>
        <w:numPr>
          <w:ilvl w:val="0"/>
          <w:numId w:val="2"/>
        </w:numPr>
        <w:spacing w:after="0" w:line="240" w:lineRule="auto"/>
        <w:ind w:leftChars="0"/>
        <w:jc w:val="left"/>
        <w:rPr>
          <w:rFonts w:asciiTheme="majorEastAsia" w:eastAsiaTheme="majorEastAsia" w:hAnsiTheme="majorEastAsia"/>
          <w:sz w:val="20"/>
          <w:u w:val="single"/>
        </w:rPr>
      </w:pPr>
      <w:r w:rsidRPr="00350B3C">
        <w:rPr>
          <w:rFonts w:asciiTheme="majorEastAsia" w:eastAsiaTheme="majorEastAsia" w:hAnsiTheme="majorEastAsia" w:hint="eastAsia"/>
          <w:b/>
          <w:bCs/>
          <w:sz w:val="20"/>
          <w:u w:val="single"/>
        </w:rPr>
        <w:t>人的資本開示レポートを、</w:t>
      </w:r>
      <w:r w:rsidR="00FC13C3">
        <w:rPr>
          <w:rFonts w:asciiTheme="majorEastAsia" w:eastAsiaTheme="majorEastAsia" w:hAnsiTheme="majorEastAsia" w:hint="eastAsia"/>
          <w:b/>
          <w:bCs/>
          <w:sz w:val="20"/>
          <w:u w:val="single"/>
        </w:rPr>
        <w:t>補助事業</w:t>
      </w:r>
      <w:r w:rsidR="00A055FE" w:rsidRPr="0057718D">
        <w:rPr>
          <w:rFonts w:asciiTheme="majorEastAsia" w:eastAsiaTheme="majorEastAsia" w:hAnsiTheme="majorEastAsia" w:hint="eastAsia"/>
          <w:b/>
          <w:bCs/>
          <w:sz w:val="20"/>
          <w:u w:val="single"/>
        </w:rPr>
        <w:t>実績報告書の提出日もしくは、補助金の申請日の属する県の会計年度が終了する日のいずれか早い日</w:t>
      </w:r>
      <w:r w:rsidRPr="0057718D">
        <w:rPr>
          <w:rFonts w:asciiTheme="majorEastAsia" w:eastAsiaTheme="majorEastAsia" w:hAnsiTheme="majorEastAsia" w:hint="eastAsia"/>
          <w:b/>
          <w:bCs/>
          <w:sz w:val="20"/>
          <w:u w:val="single"/>
        </w:rPr>
        <w:t>までに、その組織内外を問わず</w:t>
      </w:r>
      <w:r w:rsidR="00A055FE" w:rsidRPr="0057718D">
        <w:rPr>
          <w:rFonts w:asciiTheme="majorEastAsia" w:eastAsiaTheme="majorEastAsia" w:hAnsiTheme="majorEastAsia" w:hint="eastAsia"/>
          <w:b/>
          <w:bCs/>
          <w:sz w:val="20"/>
          <w:u w:val="single"/>
        </w:rPr>
        <w:t>公開（以下「外部開示」という。）</w:t>
      </w:r>
      <w:r w:rsidRPr="0057718D">
        <w:rPr>
          <w:rFonts w:asciiTheme="majorEastAsia" w:eastAsiaTheme="majorEastAsia" w:hAnsiTheme="majorEastAsia" w:hint="eastAsia"/>
          <w:b/>
          <w:bCs/>
          <w:sz w:val="20"/>
          <w:u w:val="single"/>
        </w:rPr>
        <w:t>又はその組織内に限って公開</w:t>
      </w:r>
      <w:r w:rsidR="00A055FE" w:rsidRPr="0057718D">
        <w:rPr>
          <w:rFonts w:asciiTheme="majorEastAsia" w:eastAsiaTheme="majorEastAsia" w:hAnsiTheme="majorEastAsia" w:hint="eastAsia"/>
          <w:b/>
          <w:bCs/>
          <w:sz w:val="20"/>
          <w:u w:val="single"/>
        </w:rPr>
        <w:t>（以下「内部開示」という。）</w:t>
      </w:r>
      <w:r w:rsidRPr="00350B3C">
        <w:rPr>
          <w:rFonts w:asciiTheme="majorEastAsia" w:eastAsiaTheme="majorEastAsia" w:hAnsiTheme="majorEastAsia" w:hint="eastAsia"/>
          <w:b/>
          <w:bCs/>
          <w:sz w:val="20"/>
          <w:u w:val="single"/>
        </w:rPr>
        <w:t>している中小企業等</w:t>
      </w:r>
    </w:p>
    <w:p w14:paraId="64796504" w14:textId="77777777" w:rsidR="000D2CB7" w:rsidRDefault="00364A8B" w:rsidP="00740FE9">
      <w:pPr>
        <w:numPr>
          <w:ilvl w:val="0"/>
          <w:numId w:val="2"/>
        </w:numPr>
        <w:spacing w:after="0" w:line="240" w:lineRule="auto"/>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広島県の県税について未納がないこと。</w:t>
      </w:r>
    </w:p>
    <w:p w14:paraId="20253F7E" w14:textId="77777777"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color w:val="000000" w:themeColor="text1"/>
          <w:sz w:val="20"/>
        </w:rPr>
        <w:t>性風俗関連営業、接待を伴う飲食等営業又はこれらの営業の一部を受託する営業を行っていないこと。</w:t>
      </w:r>
    </w:p>
    <w:p w14:paraId="500193F9" w14:textId="2BFF19FD"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lastRenderedPageBreak/>
        <w:t>暴力団等と関りがないこと。</w:t>
      </w:r>
    </w:p>
    <w:p w14:paraId="67969112" w14:textId="07DE51AB"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申請日から過去３年間に労働関係法令その他法令に係る重大な違反がないこと。</w:t>
      </w:r>
    </w:p>
    <w:p w14:paraId="18E4BE3E" w14:textId="64340422" w:rsidR="00147AC3" w:rsidRDefault="00147AC3" w:rsidP="001E6FE9">
      <w:pPr>
        <w:numPr>
          <w:ilvl w:val="0"/>
          <w:numId w:val="2"/>
        </w:numPr>
        <w:spacing w:after="0" w:line="240" w:lineRule="auto"/>
        <w:ind w:rightChars="-68" w:right="-143"/>
        <w:jc w:val="left"/>
        <w:rPr>
          <w:rFonts w:asciiTheme="majorEastAsia" w:eastAsiaTheme="majorEastAsia" w:hAnsiTheme="majorEastAsia"/>
          <w:sz w:val="20"/>
        </w:rPr>
      </w:pPr>
      <w:r w:rsidRPr="00147AC3">
        <w:rPr>
          <w:rFonts w:asciiTheme="majorEastAsia" w:eastAsiaTheme="majorEastAsia" w:hAnsiTheme="majorEastAsia" w:hint="eastAsia"/>
          <w:sz w:val="20"/>
        </w:rPr>
        <w:t>過去に当該補助金の交付を受けていないこと。</w:t>
      </w:r>
    </w:p>
    <w:p w14:paraId="4560817A" w14:textId="7C9563CA" w:rsidR="000D2CB7" w:rsidRDefault="00475817" w:rsidP="00740FE9">
      <w:pPr>
        <w:numPr>
          <w:ilvl w:val="0"/>
          <w:numId w:val="2"/>
        </w:numPr>
        <w:spacing w:after="0" w:line="240" w:lineRule="auto"/>
        <w:jc w:val="left"/>
        <w:rPr>
          <w:rFonts w:asciiTheme="majorEastAsia" w:eastAsiaTheme="majorEastAsia" w:hAnsiTheme="majorEastAsia"/>
          <w:sz w:val="20"/>
        </w:rPr>
      </w:pPr>
      <w:r w:rsidRPr="00475817">
        <w:rPr>
          <w:rFonts w:asciiTheme="majorEastAsia" w:eastAsiaTheme="majorEastAsia" w:hAnsiTheme="majorEastAsia" w:hint="eastAsia"/>
          <w:sz w:val="20"/>
        </w:rPr>
        <w:t>補助金の申請日の属する県の会計年度内に、同一事業・同一内容に対して、国又は地方公共団体から他の補助金</w:t>
      </w:r>
      <w:r w:rsidR="00364A8B">
        <w:rPr>
          <w:rFonts w:asciiTheme="majorEastAsia" w:eastAsiaTheme="majorEastAsia" w:hAnsiTheme="majorEastAsia" w:hint="eastAsia"/>
          <w:sz w:val="20"/>
        </w:rPr>
        <w:t>の交付を受けていないこと。</w:t>
      </w:r>
    </w:p>
    <w:p w14:paraId="662E6991" w14:textId="6622A1F3" w:rsidR="004D28E4" w:rsidRPr="0057718D" w:rsidRDefault="00A055FE" w:rsidP="00147AC3">
      <w:pPr>
        <w:spacing w:after="0" w:line="240" w:lineRule="auto"/>
        <w:ind w:leftChars="300" w:left="630"/>
        <w:jc w:val="left"/>
        <w:rPr>
          <w:rFonts w:asciiTheme="majorEastAsia" w:eastAsiaTheme="majorEastAsia" w:hAnsiTheme="majorEastAsia"/>
          <w:sz w:val="20"/>
        </w:rPr>
      </w:pPr>
      <w:r w:rsidRPr="00B624E6">
        <w:rPr>
          <w:rFonts w:asciiTheme="majorEastAsia" w:eastAsiaTheme="majorEastAsia" w:hAnsiTheme="majorEastAsia" w:hint="eastAsia"/>
          <w:b/>
          <w:bCs/>
          <w:sz w:val="20"/>
          <w:u w:val="single"/>
        </w:rPr>
        <w:t>※本補助金の対象となる企業等は、県が実施する「広島県採用手法向上ハンズオン支援補助金」を活用したコンサルタントから支援を受けた場合においては、同一プログラムに対して本補助金を活用することはできませんのでご注意ください。</w:t>
      </w:r>
    </w:p>
    <w:p w14:paraId="48956A93" w14:textId="39C60A9A" w:rsidR="004D28E4" w:rsidRDefault="004D28E4" w:rsidP="00801688">
      <w:pPr>
        <w:spacing w:after="0" w:line="240" w:lineRule="auto"/>
        <w:jc w:val="left"/>
        <w:rPr>
          <w:rFonts w:asciiTheme="majorEastAsia" w:eastAsiaTheme="majorEastAsia" w:hAnsiTheme="majorEastAsia"/>
          <w:sz w:val="20"/>
          <w:u w:val="single"/>
        </w:rPr>
      </w:pPr>
    </w:p>
    <w:p w14:paraId="79D4813C" w14:textId="18DA860F" w:rsidR="00F028C3" w:rsidRPr="00F028C3" w:rsidRDefault="00F028C3" w:rsidP="00F028C3">
      <w:pPr>
        <w:spacing w:after="0" w:line="240" w:lineRule="auto"/>
        <w:jc w:val="left"/>
        <w:rPr>
          <w:rFonts w:asciiTheme="majorEastAsia" w:eastAsiaTheme="majorEastAsia" w:hAnsiTheme="majorEastAsia"/>
          <w:sz w:val="20"/>
          <w:u w:val="single"/>
        </w:rPr>
      </w:pPr>
      <w:r>
        <w:rPr>
          <w:rFonts w:asciiTheme="majorEastAsia" w:eastAsiaTheme="majorEastAsia" w:hAnsiTheme="majorEastAsia" w:hint="eastAsia"/>
          <w:sz w:val="20"/>
          <w:u w:val="single"/>
        </w:rPr>
        <w:t>【人的資本開示レポートについて】</w:t>
      </w:r>
    </w:p>
    <w:p w14:paraId="34357893" w14:textId="61996F8B" w:rsidR="00547633" w:rsidRDefault="00F028C3" w:rsidP="00F028C3">
      <w:pPr>
        <w:spacing w:after="0" w:line="240" w:lineRule="auto"/>
        <w:ind w:leftChars="100" w:left="410" w:hangingChars="100" w:hanging="200"/>
        <w:jc w:val="left"/>
        <w:rPr>
          <w:rFonts w:asciiTheme="majorEastAsia" w:eastAsiaTheme="majorEastAsia" w:hAnsiTheme="majorEastAsia"/>
          <w:b/>
          <w:bCs/>
          <w:sz w:val="20"/>
          <w:u w:val="single"/>
          <w:shd w:val="pct15" w:color="auto" w:fill="FFFFFF"/>
        </w:rPr>
      </w:pPr>
      <w:r w:rsidRPr="00B624E6">
        <w:rPr>
          <w:rFonts w:asciiTheme="majorEastAsia" w:eastAsiaTheme="majorEastAsia" w:hAnsiTheme="majorEastAsia" w:hint="eastAsia"/>
          <w:sz w:val="20"/>
        </w:rPr>
        <w:t xml:space="preserve">・　</w:t>
      </w:r>
      <w:r w:rsidRPr="009D5948">
        <w:rPr>
          <w:rFonts w:asciiTheme="majorEastAsia" w:eastAsiaTheme="majorEastAsia" w:hAnsiTheme="majorEastAsia" w:hint="eastAsia"/>
          <w:b/>
          <w:bCs/>
          <w:sz w:val="20"/>
          <w:u w:val="single"/>
          <w:shd w:val="pct15" w:color="auto" w:fill="FFFFFF"/>
        </w:rPr>
        <w:t>人的資本</w:t>
      </w:r>
      <w:r w:rsidRPr="009D5948">
        <w:rPr>
          <w:rFonts w:asciiTheme="majorEastAsia" w:eastAsiaTheme="majorEastAsia" w:hAnsiTheme="majorEastAsia"/>
          <w:b/>
          <w:bCs/>
          <w:sz w:val="20"/>
          <w:u w:val="single"/>
          <w:shd w:val="pct15" w:color="auto" w:fill="FFFFFF"/>
        </w:rPr>
        <w:t>開示レポートは、</w:t>
      </w:r>
      <w:r>
        <w:rPr>
          <w:rFonts w:asciiTheme="majorEastAsia" w:eastAsiaTheme="majorEastAsia" w:hAnsiTheme="majorEastAsia" w:hint="eastAsia"/>
          <w:b/>
          <w:bCs/>
          <w:sz w:val="20"/>
          <w:u w:val="single"/>
          <w:shd w:val="pct15" w:color="auto" w:fill="FFFFFF"/>
        </w:rPr>
        <w:t>その内容について、</w:t>
      </w:r>
      <w:r w:rsidR="00547633">
        <w:rPr>
          <w:rFonts w:asciiTheme="majorEastAsia" w:eastAsiaTheme="majorEastAsia" w:hAnsiTheme="majorEastAsia" w:hint="eastAsia"/>
          <w:b/>
          <w:bCs/>
          <w:sz w:val="20"/>
          <w:u w:val="single"/>
          <w:shd w:val="pct15" w:color="auto" w:fill="FFFFFF"/>
        </w:rPr>
        <w:t>事前に</w:t>
      </w:r>
      <w:r w:rsidRPr="009D5948">
        <w:rPr>
          <w:rFonts w:asciiTheme="majorEastAsia" w:eastAsiaTheme="majorEastAsia" w:hAnsiTheme="majorEastAsia" w:hint="eastAsia"/>
          <w:b/>
          <w:bCs/>
          <w:sz w:val="20"/>
          <w:u w:val="single"/>
          <w:shd w:val="pct15" w:color="auto" w:fill="FFFFFF"/>
        </w:rPr>
        <w:t>広島県人的資本経営研究会</w:t>
      </w:r>
      <w:r>
        <w:rPr>
          <w:rFonts w:asciiTheme="majorEastAsia" w:eastAsiaTheme="majorEastAsia" w:hAnsiTheme="majorEastAsia" w:hint="eastAsia"/>
          <w:b/>
          <w:bCs/>
          <w:sz w:val="20"/>
          <w:u w:val="single"/>
          <w:shd w:val="pct15" w:color="auto" w:fill="FFFFFF"/>
        </w:rPr>
        <w:t>運営事務局</w:t>
      </w:r>
      <w:r w:rsidRPr="009D5948">
        <w:rPr>
          <w:rFonts w:asciiTheme="majorEastAsia" w:eastAsiaTheme="majorEastAsia" w:hAnsiTheme="majorEastAsia" w:hint="eastAsia"/>
          <w:b/>
          <w:bCs/>
          <w:sz w:val="20"/>
          <w:u w:val="single"/>
          <w:shd w:val="pct15" w:color="auto" w:fill="FFFFFF"/>
        </w:rPr>
        <w:t>の</w:t>
      </w:r>
      <w:r>
        <w:rPr>
          <w:rFonts w:asciiTheme="majorEastAsia" w:eastAsiaTheme="majorEastAsia" w:hAnsiTheme="majorEastAsia" w:hint="eastAsia"/>
          <w:b/>
          <w:bCs/>
          <w:sz w:val="20"/>
          <w:u w:val="single"/>
          <w:shd w:val="pct15" w:color="auto" w:fill="FFFFFF"/>
        </w:rPr>
        <w:t>個別相談を受け</w:t>
      </w:r>
      <w:r w:rsidR="00547633">
        <w:rPr>
          <w:rFonts w:asciiTheme="majorEastAsia" w:eastAsiaTheme="majorEastAsia" w:hAnsiTheme="majorEastAsia" w:hint="eastAsia"/>
          <w:b/>
          <w:bCs/>
          <w:sz w:val="20"/>
          <w:u w:val="single"/>
          <w:shd w:val="pct15" w:color="auto" w:fill="FFFFFF"/>
        </w:rPr>
        <w:t>てください。</w:t>
      </w:r>
    </w:p>
    <w:p w14:paraId="7C61E85F" w14:textId="6F587EAB" w:rsidR="00F028C3" w:rsidRPr="00F028C3" w:rsidRDefault="00547633" w:rsidP="00F028C3">
      <w:pPr>
        <w:spacing w:after="0" w:line="240" w:lineRule="auto"/>
        <w:ind w:leftChars="100" w:left="410" w:hangingChars="100" w:hanging="200"/>
        <w:jc w:val="left"/>
        <w:rPr>
          <w:rFonts w:asciiTheme="majorEastAsia" w:eastAsiaTheme="majorEastAsia" w:hAnsiTheme="majorEastAsia"/>
          <w:sz w:val="20"/>
          <w:u w:val="single"/>
        </w:rPr>
      </w:pPr>
      <w:r w:rsidRPr="00B624E6">
        <w:rPr>
          <w:rFonts w:asciiTheme="majorEastAsia" w:eastAsiaTheme="majorEastAsia" w:hAnsiTheme="majorEastAsia" w:hint="eastAsia"/>
          <w:sz w:val="20"/>
        </w:rPr>
        <w:t>・　上記の個別相談を実施した上で、</w:t>
      </w:r>
      <w:r w:rsidR="00F028C3" w:rsidRPr="009D5948">
        <w:rPr>
          <w:rFonts w:asciiTheme="majorEastAsia" w:eastAsiaTheme="majorEastAsia" w:hAnsiTheme="majorEastAsia" w:hint="eastAsia"/>
          <w:b/>
          <w:bCs/>
          <w:sz w:val="20"/>
          <w:u w:val="single"/>
          <w:shd w:val="pct15" w:color="auto" w:fill="FFFFFF"/>
        </w:rPr>
        <w:t>広島県人的資本経営研究会</w:t>
      </w:r>
      <w:r w:rsidR="00F028C3">
        <w:rPr>
          <w:rFonts w:asciiTheme="majorEastAsia" w:eastAsiaTheme="majorEastAsia" w:hAnsiTheme="majorEastAsia" w:hint="eastAsia"/>
          <w:b/>
          <w:bCs/>
          <w:sz w:val="20"/>
          <w:u w:val="single"/>
          <w:shd w:val="pct15" w:color="auto" w:fill="FFFFFF"/>
        </w:rPr>
        <w:t>運営事務局に提出した</w:t>
      </w:r>
      <w:r>
        <w:rPr>
          <w:rFonts w:asciiTheme="majorEastAsia" w:eastAsiaTheme="majorEastAsia" w:hAnsiTheme="majorEastAsia" w:hint="eastAsia"/>
          <w:b/>
          <w:bCs/>
          <w:sz w:val="20"/>
          <w:u w:val="single"/>
          <w:shd w:val="pct15" w:color="auto" w:fill="FFFFFF"/>
        </w:rPr>
        <w:t>もの</w:t>
      </w:r>
      <w:r w:rsidR="00F028C3">
        <w:rPr>
          <w:rFonts w:asciiTheme="majorEastAsia" w:eastAsiaTheme="majorEastAsia" w:hAnsiTheme="majorEastAsia" w:hint="eastAsia"/>
          <w:b/>
          <w:bCs/>
          <w:sz w:val="20"/>
          <w:u w:val="single"/>
          <w:shd w:val="pct15" w:color="auto" w:fill="FFFFFF"/>
        </w:rPr>
        <w:t>を、県に提出してください。</w:t>
      </w:r>
    </w:p>
    <w:p w14:paraId="14F26EB5" w14:textId="338DC722" w:rsidR="003E4143" w:rsidRPr="003E4143" w:rsidRDefault="00F028C3" w:rsidP="00120DA7">
      <w:pPr>
        <w:spacing w:after="0" w:line="240" w:lineRule="auto"/>
        <w:ind w:leftChars="100" w:left="410" w:hangingChars="100" w:hanging="200"/>
        <w:jc w:val="left"/>
        <w:rPr>
          <w:rFonts w:asciiTheme="majorEastAsia" w:eastAsiaTheme="majorEastAsia" w:hAnsiTheme="majorEastAsia"/>
          <w:b/>
          <w:bCs/>
          <w:sz w:val="20"/>
          <w:u w:val="single"/>
          <w:shd w:val="pct15" w:color="auto" w:fill="FFFFFF"/>
        </w:rPr>
      </w:pPr>
      <w:r w:rsidRPr="00B624E6">
        <w:rPr>
          <w:rFonts w:asciiTheme="majorEastAsia" w:eastAsiaTheme="majorEastAsia" w:hAnsiTheme="majorEastAsia" w:hint="eastAsia"/>
          <w:sz w:val="20"/>
        </w:rPr>
        <w:t>・　研究会入会から</w:t>
      </w:r>
      <w:r w:rsidR="001E6FE9" w:rsidRPr="0057718D">
        <w:rPr>
          <w:rFonts w:asciiTheme="majorEastAsia" w:eastAsiaTheme="majorEastAsia" w:hAnsiTheme="majorEastAsia" w:hint="eastAsia"/>
          <w:sz w:val="20"/>
        </w:rPr>
        <w:t>人的資本開示レポート</w:t>
      </w:r>
      <w:r w:rsidRPr="00B624E6">
        <w:rPr>
          <w:rFonts w:asciiTheme="majorEastAsia" w:eastAsiaTheme="majorEastAsia" w:hAnsiTheme="majorEastAsia" w:hint="eastAsia"/>
          <w:sz w:val="20"/>
        </w:rPr>
        <w:t>公開まで、標準的なケースで数か月程度かかる場合があります。</w:t>
      </w:r>
      <w:r w:rsidRPr="009D5948">
        <w:rPr>
          <w:rFonts w:asciiTheme="majorEastAsia" w:eastAsiaTheme="majorEastAsia" w:hAnsiTheme="majorEastAsia" w:hint="eastAsia"/>
          <w:b/>
          <w:bCs/>
          <w:sz w:val="20"/>
          <w:u w:val="single"/>
          <w:shd w:val="pct15" w:color="auto" w:fill="FFFFFF"/>
        </w:rPr>
        <w:t>交付申請時に未作成の場合は</w:t>
      </w:r>
      <w:r w:rsidR="004402FC">
        <w:rPr>
          <w:rFonts w:asciiTheme="majorEastAsia" w:eastAsiaTheme="majorEastAsia" w:hAnsiTheme="majorEastAsia" w:hint="eastAsia"/>
          <w:b/>
          <w:bCs/>
          <w:sz w:val="20"/>
          <w:u w:val="single"/>
          <w:shd w:val="pct15" w:color="auto" w:fill="FFFFFF"/>
        </w:rPr>
        <w:t>、</w:t>
      </w:r>
      <w:r w:rsidRPr="009D5948">
        <w:rPr>
          <w:rFonts w:asciiTheme="majorEastAsia" w:eastAsiaTheme="majorEastAsia" w:hAnsiTheme="majorEastAsia" w:hint="eastAsia"/>
          <w:b/>
          <w:bCs/>
          <w:sz w:val="20"/>
          <w:u w:val="single"/>
          <w:shd w:val="pct15" w:color="auto" w:fill="FFFFFF"/>
        </w:rPr>
        <w:t>お早めに作成に着手していただくようお願いします。</w:t>
      </w:r>
    </w:p>
    <w:p w14:paraId="66BF1C02" w14:textId="3A8F6657" w:rsidR="003E4143" w:rsidRDefault="003E4143" w:rsidP="003E4143">
      <w:pPr>
        <w:spacing w:after="0" w:line="240" w:lineRule="auto"/>
        <w:ind w:leftChars="202" w:left="424" w:firstLine="1"/>
        <w:jc w:val="left"/>
        <w:rPr>
          <w:rFonts w:asciiTheme="majorEastAsia" w:eastAsiaTheme="majorEastAsia" w:hAnsiTheme="majorEastAsia"/>
          <w:b/>
          <w:bCs/>
          <w:color w:val="0070C0"/>
          <w:sz w:val="20"/>
        </w:rPr>
      </w:pPr>
      <w:r>
        <w:rPr>
          <w:rFonts w:asciiTheme="majorEastAsia" w:eastAsiaTheme="majorEastAsia" w:hAnsiTheme="majorEastAsia" w:hint="eastAsia"/>
          <w:noProof/>
          <w:sz w:val="20"/>
          <w:lang w:val="ja-JP"/>
        </w:rPr>
        <w:drawing>
          <wp:anchor distT="0" distB="0" distL="114300" distR="114300" simplePos="0" relativeHeight="251678720" behindDoc="0" locked="0" layoutInCell="1" allowOverlap="1" wp14:anchorId="25379B81" wp14:editId="582EED1A">
            <wp:simplePos x="0" y="0"/>
            <wp:positionH relativeFrom="column">
              <wp:posOffset>4720590</wp:posOffset>
            </wp:positionH>
            <wp:positionV relativeFrom="paragraph">
              <wp:posOffset>110490</wp:posOffset>
            </wp:positionV>
            <wp:extent cx="514350" cy="514350"/>
            <wp:effectExtent l="0" t="0" r="0" b="0"/>
            <wp:wrapNone/>
            <wp:docPr id="879204039"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04039" name="図 4"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sidR="00F515C6" w:rsidRPr="00F515C6">
        <w:rPr>
          <w:rFonts w:asciiTheme="majorEastAsia" w:eastAsiaTheme="majorEastAsia" w:hAnsiTheme="majorEastAsia" w:hint="eastAsia"/>
          <w:b/>
          <w:bCs/>
          <w:color w:val="0070C0"/>
          <w:sz w:val="20"/>
        </w:rPr>
        <w:t>広島県人的資本経営研究会</w:t>
      </w:r>
      <w:r>
        <w:rPr>
          <w:rFonts w:asciiTheme="majorEastAsia" w:eastAsiaTheme="majorEastAsia" w:hAnsiTheme="majorEastAsia" w:hint="eastAsia"/>
          <w:b/>
          <w:bCs/>
          <w:color w:val="0070C0"/>
          <w:sz w:val="20"/>
        </w:rPr>
        <w:t>運営事務局の個別相談を受けるには、</w:t>
      </w:r>
    </w:p>
    <w:p w14:paraId="757ECD63" w14:textId="059C350D" w:rsidR="003E4143" w:rsidRDefault="003E4143" w:rsidP="003E4143">
      <w:pPr>
        <w:spacing w:after="0" w:line="240" w:lineRule="auto"/>
        <w:ind w:leftChars="202" w:left="424" w:firstLine="1"/>
        <w:jc w:val="left"/>
        <w:rPr>
          <w:rFonts w:asciiTheme="majorEastAsia" w:eastAsiaTheme="majorEastAsia" w:hAnsiTheme="majorEastAsia"/>
          <w:b/>
          <w:bCs/>
          <w:color w:val="0070C0"/>
          <w:sz w:val="20"/>
        </w:rPr>
      </w:pPr>
      <w:r>
        <w:rPr>
          <w:rFonts w:asciiTheme="majorEastAsia" w:eastAsiaTheme="majorEastAsia" w:hAnsiTheme="majorEastAsia" w:hint="eastAsia"/>
          <w:b/>
          <w:bCs/>
          <w:color w:val="0070C0"/>
          <w:sz w:val="20"/>
        </w:rPr>
        <w:t>広島県人的資本経営研究会へ</w:t>
      </w:r>
      <w:r w:rsidR="00F515C6" w:rsidRPr="00F515C6">
        <w:rPr>
          <w:rFonts w:asciiTheme="majorEastAsia" w:eastAsiaTheme="majorEastAsia" w:hAnsiTheme="majorEastAsia" w:hint="eastAsia"/>
          <w:b/>
          <w:bCs/>
          <w:color w:val="0070C0"/>
          <w:sz w:val="20"/>
        </w:rPr>
        <w:t>の</w:t>
      </w:r>
      <w:r>
        <w:rPr>
          <w:rFonts w:asciiTheme="majorEastAsia" w:eastAsiaTheme="majorEastAsia" w:hAnsiTheme="majorEastAsia" w:hint="eastAsia"/>
          <w:b/>
          <w:bCs/>
          <w:color w:val="0070C0"/>
          <w:sz w:val="20"/>
        </w:rPr>
        <w:t>入会が必要です。</w:t>
      </w:r>
    </w:p>
    <w:p w14:paraId="319116EC" w14:textId="4DD16790" w:rsidR="00F028C3" w:rsidRPr="003E4143" w:rsidRDefault="00F515C6" w:rsidP="003E4143">
      <w:pPr>
        <w:spacing w:after="0" w:line="240" w:lineRule="auto"/>
        <w:ind w:leftChars="202" w:left="424" w:firstLine="1"/>
        <w:jc w:val="left"/>
        <w:rPr>
          <w:rFonts w:asciiTheme="majorEastAsia" w:eastAsiaTheme="majorEastAsia" w:hAnsiTheme="majorEastAsia"/>
          <w:b/>
          <w:bCs/>
          <w:color w:val="0070C0"/>
          <w:sz w:val="20"/>
        </w:rPr>
      </w:pPr>
      <w:r w:rsidRPr="00F515C6">
        <w:rPr>
          <w:rFonts w:asciiTheme="majorEastAsia" w:eastAsiaTheme="majorEastAsia" w:hAnsiTheme="majorEastAsia" w:hint="eastAsia"/>
          <w:b/>
          <w:bCs/>
          <w:color w:val="0070C0"/>
          <w:sz w:val="20"/>
        </w:rPr>
        <w:t>詳細及び入会申込は、下記ホームページをご覧ください。</w:t>
      </w:r>
    </w:p>
    <w:p w14:paraId="6FAC0511" w14:textId="2F93F038" w:rsidR="00120DA7" w:rsidRPr="003E4143" w:rsidRDefault="004E1A83" w:rsidP="003E4143">
      <w:pPr>
        <w:spacing w:after="0" w:line="240" w:lineRule="auto"/>
        <w:ind w:leftChars="135" w:left="283"/>
        <w:jc w:val="left"/>
        <w:rPr>
          <w:rFonts w:asciiTheme="majorEastAsia" w:eastAsiaTheme="majorEastAsia" w:hAnsiTheme="majorEastAsia"/>
          <w:b/>
          <w:bCs/>
          <w:color w:val="0070C0"/>
          <w:sz w:val="20"/>
        </w:rPr>
      </w:pPr>
      <w:r>
        <w:rPr>
          <w:rFonts w:asciiTheme="majorEastAsia" w:eastAsiaTheme="majorEastAsia" w:hAnsiTheme="majorEastAsia" w:hint="eastAsia"/>
          <w:b/>
          <w:bCs/>
          <w:color w:val="0070C0"/>
          <w:sz w:val="20"/>
        </w:rPr>
        <w:t xml:space="preserve"> </w:t>
      </w:r>
      <w:hyperlink r:id="rId10" w:history="1">
        <w:r w:rsidR="00F515C6" w:rsidRPr="00F401C1">
          <w:rPr>
            <w:rStyle w:val="a3"/>
            <w:rFonts w:asciiTheme="majorEastAsia" w:eastAsiaTheme="majorEastAsia" w:hAnsiTheme="majorEastAsia"/>
            <w:b/>
            <w:bCs/>
            <w:sz w:val="20"/>
          </w:rPr>
          <w:t>https://www.pref.hiroshi</w:t>
        </w:r>
        <w:r w:rsidR="00F515C6" w:rsidRPr="00F401C1">
          <w:rPr>
            <w:rStyle w:val="a3"/>
            <w:rFonts w:asciiTheme="majorEastAsia" w:eastAsiaTheme="majorEastAsia" w:hAnsiTheme="majorEastAsia"/>
            <w:b/>
            <w:bCs/>
            <w:sz w:val="20"/>
          </w:rPr>
          <w:t>m</w:t>
        </w:r>
        <w:r w:rsidR="00F515C6" w:rsidRPr="00F401C1">
          <w:rPr>
            <w:rStyle w:val="a3"/>
            <w:rFonts w:asciiTheme="majorEastAsia" w:eastAsiaTheme="majorEastAsia" w:hAnsiTheme="majorEastAsia"/>
            <w:b/>
            <w:bCs/>
            <w:sz w:val="20"/>
          </w:rPr>
          <w:t>a</w:t>
        </w:r>
        <w:r w:rsidR="00F515C6" w:rsidRPr="00F401C1">
          <w:rPr>
            <w:rStyle w:val="a3"/>
            <w:rFonts w:asciiTheme="majorEastAsia" w:eastAsiaTheme="majorEastAsia" w:hAnsiTheme="majorEastAsia"/>
            <w:b/>
            <w:bCs/>
            <w:sz w:val="20"/>
          </w:rPr>
          <w:t>.lg.jp/site/hcm-human-ca</w:t>
        </w:r>
        <w:r w:rsidR="00F515C6" w:rsidRPr="00F401C1">
          <w:rPr>
            <w:rStyle w:val="a3"/>
            <w:rFonts w:asciiTheme="majorEastAsia" w:eastAsiaTheme="majorEastAsia" w:hAnsiTheme="majorEastAsia"/>
            <w:b/>
            <w:bCs/>
            <w:sz w:val="20"/>
          </w:rPr>
          <w:t>p</w:t>
        </w:r>
        <w:r w:rsidR="00F515C6" w:rsidRPr="00F401C1">
          <w:rPr>
            <w:rStyle w:val="a3"/>
            <w:rFonts w:asciiTheme="majorEastAsia" w:eastAsiaTheme="majorEastAsia" w:hAnsiTheme="majorEastAsia"/>
            <w:b/>
            <w:bCs/>
            <w:sz w:val="20"/>
          </w:rPr>
          <w:t>ital/06jinteki-workshop.html</w:t>
        </w:r>
      </w:hyperlink>
    </w:p>
    <w:p w14:paraId="281EDA6B" w14:textId="77777777" w:rsidR="00120DA7" w:rsidRDefault="00120DA7" w:rsidP="00801688">
      <w:pPr>
        <w:spacing w:after="0" w:line="240" w:lineRule="auto"/>
        <w:jc w:val="left"/>
        <w:rPr>
          <w:rFonts w:asciiTheme="majorEastAsia" w:eastAsiaTheme="majorEastAsia" w:hAnsiTheme="majorEastAsia"/>
          <w:sz w:val="20"/>
          <w:u w:val="single"/>
        </w:rPr>
      </w:pPr>
    </w:p>
    <w:p w14:paraId="197F0BFD" w14:textId="77777777" w:rsidR="00801688" w:rsidRDefault="00801688" w:rsidP="00801688">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【用語の定義】</w:t>
      </w:r>
    </w:p>
    <w:p w14:paraId="39FBAD78" w14:textId="68CC12FA" w:rsidR="00801688" w:rsidRDefault="00801688" w:rsidP="00801688">
      <w:pPr>
        <w:spacing w:after="0" w:line="240" w:lineRule="auto"/>
        <w:ind w:left="400" w:hangingChars="200" w:hanging="400"/>
        <w:jc w:val="left"/>
        <w:rPr>
          <w:rFonts w:asciiTheme="majorEastAsia" w:eastAsiaTheme="majorEastAsia" w:hAnsiTheme="majorEastAsia"/>
          <w:sz w:val="20"/>
        </w:rPr>
      </w:pPr>
      <w:r>
        <w:rPr>
          <w:rFonts w:asciiTheme="majorEastAsia" w:eastAsiaTheme="majorEastAsia" w:hAnsiTheme="majorEastAsia" w:hint="eastAsia"/>
          <w:sz w:val="20"/>
        </w:rPr>
        <w:t xml:space="preserve">　・　広島県人的資本経営研究会：人的資本経営に取り組む企業のコミュニティのこと。人的資本経営の最新動向や成功事例、開示手法のノウハウを共有するワークショップの開催、個別相談会等を実施。</w:t>
      </w:r>
    </w:p>
    <w:p w14:paraId="79E526B7" w14:textId="77777777"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広島県人的資本開示ツール：人的資本情報を可視化するためのツールのこと。人的資本</w:t>
      </w:r>
    </w:p>
    <w:p w14:paraId="670B21A8" w14:textId="77777777" w:rsidR="00801688" w:rsidRDefault="00801688" w:rsidP="00801688">
      <w:pPr>
        <w:spacing w:after="0" w:line="240" w:lineRule="auto"/>
        <w:ind w:leftChars="200" w:left="1820" w:hangingChars="700" w:hanging="1400"/>
        <w:jc w:val="left"/>
        <w:rPr>
          <w:rFonts w:asciiTheme="majorEastAsia" w:eastAsiaTheme="majorEastAsia" w:hAnsiTheme="majorEastAsia"/>
          <w:sz w:val="20"/>
        </w:rPr>
      </w:pPr>
      <w:r>
        <w:rPr>
          <w:rFonts w:asciiTheme="majorEastAsia" w:eastAsiaTheme="majorEastAsia" w:hAnsiTheme="majorEastAsia" w:hint="eastAsia"/>
          <w:sz w:val="20"/>
        </w:rPr>
        <w:t>情報の開示を行いやすくするため、人的資本研究会活動や有識者の意見等を通じて、情報</w:t>
      </w:r>
    </w:p>
    <w:p w14:paraId="31170884" w14:textId="41D5A35C" w:rsidR="00801688" w:rsidRDefault="00801688" w:rsidP="00801688">
      <w:pPr>
        <w:spacing w:after="0" w:line="240" w:lineRule="auto"/>
        <w:ind w:leftChars="200" w:left="420"/>
        <w:jc w:val="left"/>
        <w:rPr>
          <w:rFonts w:asciiTheme="majorEastAsia" w:eastAsiaTheme="majorEastAsia" w:hAnsiTheme="majorEastAsia"/>
          <w:sz w:val="20"/>
        </w:rPr>
      </w:pPr>
      <w:r>
        <w:rPr>
          <w:rFonts w:asciiTheme="majorEastAsia" w:eastAsiaTheme="majorEastAsia" w:hAnsiTheme="majorEastAsia" w:hint="eastAsia"/>
          <w:sz w:val="20"/>
        </w:rPr>
        <w:t>開示に有効な指標を体系化し、作業要領や指標算出フォーマット等の５つのツールを開発した。</w:t>
      </w:r>
      <w:r w:rsidR="00B624E6" w:rsidRPr="004402FC">
        <w:rPr>
          <w:rFonts w:asciiTheme="majorEastAsia" w:eastAsiaTheme="majorEastAsia" w:hAnsiTheme="majorEastAsia" w:hint="eastAsia"/>
          <w:sz w:val="20"/>
        </w:rPr>
        <w:t>なお、本ツールは、</w:t>
      </w:r>
      <w:r w:rsidRPr="004402FC">
        <w:rPr>
          <w:rFonts w:asciiTheme="majorEastAsia" w:eastAsiaTheme="majorEastAsia" w:hAnsiTheme="majorEastAsia" w:hint="eastAsia"/>
          <w:sz w:val="20"/>
        </w:rPr>
        <w:t>研究会</w:t>
      </w:r>
      <w:r>
        <w:rPr>
          <w:rFonts w:asciiTheme="majorEastAsia" w:eastAsiaTheme="majorEastAsia" w:hAnsiTheme="majorEastAsia" w:hint="eastAsia"/>
          <w:sz w:val="20"/>
        </w:rPr>
        <w:t>参加企業に限定公開している。</w:t>
      </w:r>
    </w:p>
    <w:p w14:paraId="1FCAA0A8" w14:textId="5BAE8BAA"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w:t>
      </w:r>
      <w:r w:rsidRPr="00475817">
        <w:rPr>
          <w:rFonts w:asciiTheme="majorEastAsia" w:eastAsiaTheme="majorEastAsia" w:hAnsiTheme="majorEastAsia" w:hint="eastAsia"/>
          <w:sz w:val="20"/>
        </w:rPr>
        <w:t>人的資本開示レポート：「広島県人的資本開示ツール」を用いて作成した人的資本情報に</w:t>
      </w:r>
    </w:p>
    <w:p w14:paraId="3B820753" w14:textId="5ED727CC" w:rsidR="00801688" w:rsidRPr="004C0AAD" w:rsidRDefault="00801688" w:rsidP="00801688">
      <w:pPr>
        <w:spacing w:after="0" w:line="240" w:lineRule="auto"/>
        <w:ind w:leftChars="200" w:left="1820" w:hangingChars="700" w:hanging="1400"/>
        <w:jc w:val="left"/>
        <w:rPr>
          <w:rFonts w:asciiTheme="majorEastAsia" w:eastAsiaTheme="majorEastAsia" w:hAnsiTheme="majorEastAsia"/>
          <w:sz w:val="20"/>
        </w:rPr>
      </w:pPr>
      <w:r w:rsidRPr="00475817">
        <w:rPr>
          <w:rFonts w:asciiTheme="majorEastAsia" w:eastAsiaTheme="majorEastAsia" w:hAnsiTheme="majorEastAsia" w:hint="eastAsia"/>
          <w:sz w:val="20"/>
        </w:rPr>
        <w:t>関する指標等をまとめたもの</w:t>
      </w:r>
      <w:r>
        <w:rPr>
          <w:rFonts w:asciiTheme="majorEastAsia" w:eastAsiaTheme="majorEastAsia" w:hAnsiTheme="majorEastAsia" w:hint="eastAsia"/>
          <w:sz w:val="20"/>
        </w:rPr>
        <w:t>。</w:t>
      </w:r>
    </w:p>
    <w:p w14:paraId="065FE122" w14:textId="77777777"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外部開示：</w:t>
      </w:r>
      <w:r w:rsidRPr="00475817">
        <w:rPr>
          <w:rFonts w:asciiTheme="majorEastAsia" w:eastAsiaTheme="majorEastAsia" w:hAnsiTheme="majorEastAsia" w:hint="eastAsia"/>
          <w:sz w:val="20"/>
        </w:rPr>
        <w:t>人的資本開示レポートを、その組織内外を問わず公開</w:t>
      </w:r>
      <w:r>
        <w:rPr>
          <w:rFonts w:asciiTheme="majorEastAsia" w:eastAsiaTheme="majorEastAsia" w:hAnsiTheme="majorEastAsia" w:hint="eastAsia"/>
          <w:sz w:val="20"/>
        </w:rPr>
        <w:t>していること。</w:t>
      </w:r>
    </w:p>
    <w:p w14:paraId="2B817E1A" w14:textId="16CA521D" w:rsidR="00FB5523" w:rsidRDefault="00801688" w:rsidP="00FB5523">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FB5523">
        <w:rPr>
          <w:rFonts w:asciiTheme="majorEastAsia" w:eastAsiaTheme="majorEastAsia" w:hAnsiTheme="majorEastAsia" w:hint="eastAsia"/>
          <w:sz w:val="20"/>
        </w:rPr>
        <w:t xml:space="preserve">　</w:t>
      </w:r>
      <w:r>
        <w:rPr>
          <w:rFonts w:asciiTheme="majorEastAsia" w:eastAsiaTheme="majorEastAsia" w:hAnsiTheme="majorEastAsia" w:hint="eastAsia"/>
          <w:sz w:val="20"/>
        </w:rPr>
        <w:t>内部開示：</w:t>
      </w:r>
      <w:r w:rsidRPr="00475817">
        <w:rPr>
          <w:rFonts w:asciiTheme="majorEastAsia" w:eastAsiaTheme="majorEastAsia" w:hAnsiTheme="majorEastAsia" w:hint="eastAsia"/>
          <w:sz w:val="20"/>
        </w:rPr>
        <w:t>人的資本開示レポートを、その組織内</w:t>
      </w:r>
      <w:r>
        <w:rPr>
          <w:rFonts w:asciiTheme="majorEastAsia" w:eastAsiaTheme="majorEastAsia" w:hAnsiTheme="majorEastAsia" w:hint="eastAsia"/>
          <w:sz w:val="20"/>
        </w:rPr>
        <w:t>に限って公開していること。</w:t>
      </w:r>
    </w:p>
    <w:p w14:paraId="6C8FDE8C" w14:textId="2CCCFC64" w:rsidR="00FB5523" w:rsidRPr="00FB5523" w:rsidRDefault="00FB5523" w:rsidP="00FB5523">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　外部開示の公開先は、広島県ホームページとする。</w:t>
      </w:r>
    </w:p>
    <w:p w14:paraId="1BF2977F" w14:textId="77777777" w:rsidR="00147AC3" w:rsidRDefault="00147AC3" w:rsidP="00740FE9">
      <w:pPr>
        <w:spacing w:after="0" w:line="240" w:lineRule="auto"/>
        <w:jc w:val="left"/>
        <w:rPr>
          <w:rFonts w:asciiTheme="majorEastAsia" w:eastAsiaTheme="majorEastAsia" w:hAnsiTheme="majorEastAsia"/>
          <w:sz w:val="20"/>
        </w:rPr>
      </w:pPr>
    </w:p>
    <w:p w14:paraId="40F4E1F4" w14:textId="77777777" w:rsidR="005F3116" w:rsidRDefault="005F3116" w:rsidP="00740FE9">
      <w:pPr>
        <w:spacing w:after="0" w:line="240" w:lineRule="auto"/>
        <w:jc w:val="left"/>
        <w:rPr>
          <w:rFonts w:asciiTheme="majorEastAsia" w:eastAsiaTheme="majorEastAsia" w:hAnsiTheme="majorEastAsia"/>
          <w:sz w:val="20"/>
        </w:rPr>
      </w:pPr>
    </w:p>
    <w:p w14:paraId="4C22C418" w14:textId="77777777" w:rsidR="005F3116" w:rsidRDefault="005F3116" w:rsidP="00740FE9">
      <w:pPr>
        <w:spacing w:after="0" w:line="240" w:lineRule="auto"/>
        <w:jc w:val="left"/>
        <w:rPr>
          <w:rFonts w:asciiTheme="majorEastAsia" w:eastAsiaTheme="majorEastAsia" w:hAnsiTheme="majorEastAsia"/>
          <w:sz w:val="20"/>
        </w:rPr>
      </w:pPr>
    </w:p>
    <w:p w14:paraId="0F410B0A" w14:textId="77777777" w:rsidR="005F3116" w:rsidRPr="004D28E4" w:rsidRDefault="005F3116" w:rsidP="00740FE9">
      <w:pPr>
        <w:spacing w:after="0" w:line="240" w:lineRule="auto"/>
        <w:jc w:val="left"/>
        <w:rPr>
          <w:rFonts w:asciiTheme="majorEastAsia" w:eastAsiaTheme="majorEastAsia" w:hAnsiTheme="majorEastAsia"/>
          <w:sz w:val="20"/>
          <w:u w:val="single"/>
        </w:rPr>
      </w:pPr>
    </w:p>
    <w:p w14:paraId="187973B2" w14:textId="77777777" w:rsidR="00D850FC" w:rsidRDefault="00D850FC" w:rsidP="00740FE9">
      <w:pPr>
        <w:spacing w:after="0" w:line="240" w:lineRule="auto"/>
        <w:jc w:val="left"/>
        <w:rPr>
          <w:rFonts w:asciiTheme="majorEastAsia" w:eastAsiaTheme="majorEastAsia" w:hAnsiTheme="majorEastAsia"/>
          <w:bCs/>
          <w:sz w:val="20"/>
        </w:rPr>
      </w:pPr>
    </w:p>
    <w:p w14:paraId="71DCEACE" w14:textId="65AF7DC9" w:rsidR="0061476D" w:rsidRDefault="004D28E4" w:rsidP="00740FE9">
      <w:pPr>
        <w:spacing w:after="0" w:line="240" w:lineRule="auto"/>
        <w:jc w:val="left"/>
        <w:rPr>
          <w:rFonts w:asciiTheme="majorEastAsia" w:eastAsiaTheme="majorEastAsia" w:hAnsiTheme="majorEastAsia"/>
          <w:bCs/>
          <w:sz w:val="20"/>
        </w:rPr>
      </w:pPr>
      <w:r>
        <w:rPr>
          <w:rFonts w:hint="eastAsia"/>
          <w:noProof/>
        </w:rPr>
        <mc:AlternateContent>
          <mc:Choice Requires="wps">
            <w:drawing>
              <wp:anchor distT="0" distB="0" distL="114300" distR="114300" simplePos="0" relativeHeight="251643904" behindDoc="0" locked="0" layoutInCell="1" hidden="0" allowOverlap="1" wp14:anchorId="6FD89987" wp14:editId="659E5C1B">
                <wp:simplePos x="0" y="0"/>
                <wp:positionH relativeFrom="margin">
                  <wp:align>left</wp:align>
                </wp:positionH>
                <wp:positionV relativeFrom="paragraph">
                  <wp:posOffset>-420370</wp:posOffset>
                </wp:positionV>
                <wp:extent cx="2924567" cy="388620"/>
                <wp:effectExtent l="19050" t="19050" r="47625" b="30480"/>
                <wp:wrapNone/>
                <wp:docPr id="1033" name="角丸四角形 686"/>
                <wp:cNvGraphicFramePr/>
                <a:graphic xmlns:a="http://schemas.openxmlformats.org/drawingml/2006/main">
                  <a:graphicData uri="http://schemas.microsoft.com/office/word/2010/wordprocessingShape">
                    <wps:wsp>
                      <wps:cNvSpPr/>
                      <wps:spPr>
                        <a:xfrm>
                          <a:off x="0" y="0"/>
                          <a:ext cx="2924567"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953EBFE" w14:textId="7E06001B" w:rsidR="000D2CB7" w:rsidRDefault="00364A8B" w:rsidP="00994DD6">
                            <w:pPr>
                              <w:spacing w:after="0" w:line="240" w:lineRule="auto"/>
                              <w:jc w:val="left"/>
                            </w:pPr>
                            <w:r>
                              <w:rPr>
                                <w:rFonts w:asciiTheme="majorEastAsia" w:eastAsiaTheme="majorEastAsia" w:hAnsiTheme="majorEastAsia" w:hint="eastAsia"/>
                                <w:b/>
                                <w:color w:val="FFFFFF" w:themeColor="background1"/>
                                <w:sz w:val="24"/>
                              </w:rPr>
                              <w:t>３</w:t>
                            </w:r>
                            <w:r>
                              <w:rPr>
                                <w:rFonts w:asciiTheme="majorEastAsia" w:eastAsiaTheme="majorEastAsia" w:hAnsiTheme="majorEastAsia" w:hint="eastAsia"/>
                                <w:b/>
                                <w:sz w:val="24"/>
                              </w:rPr>
                              <w:t xml:space="preserve">　補助事業</w:t>
                            </w:r>
                            <w:r w:rsidR="00755222">
                              <w:rPr>
                                <w:rFonts w:asciiTheme="majorEastAsia" w:eastAsiaTheme="majorEastAsia" w:hAnsiTheme="majorEastAsia" w:hint="eastAsia"/>
                                <w:b/>
                                <w:sz w:val="24"/>
                              </w:rPr>
                              <w:t>・</w:t>
                            </w:r>
                            <w:r w:rsidR="004C0AAD">
                              <w:rPr>
                                <w:rFonts w:asciiTheme="majorEastAsia" w:eastAsiaTheme="majorEastAsia" w:hAnsiTheme="majorEastAsia" w:hint="eastAsia"/>
                                <w:b/>
                                <w:sz w:val="24"/>
                              </w:rPr>
                              <w:t>補助率・</w:t>
                            </w:r>
                            <w:r w:rsidR="00755222">
                              <w:rPr>
                                <w:rFonts w:asciiTheme="majorEastAsia" w:eastAsiaTheme="majorEastAsia" w:hAnsiTheme="majorEastAsia" w:hint="eastAsia"/>
                                <w:b/>
                                <w:sz w:val="24"/>
                              </w:rPr>
                              <w:t>補助</w:t>
                            </w:r>
                            <w:r w:rsidR="0062366E">
                              <w:rPr>
                                <w:rFonts w:asciiTheme="majorEastAsia" w:eastAsiaTheme="majorEastAsia" w:hAnsiTheme="majorEastAsia" w:hint="eastAsia"/>
                                <w:b/>
                                <w:sz w:val="24"/>
                              </w:rPr>
                              <w:t>上限</w:t>
                            </w:r>
                            <w:r w:rsidR="00755222">
                              <w:rPr>
                                <w:rFonts w:asciiTheme="majorEastAsia" w:eastAsiaTheme="majorEastAsia" w:hAnsiTheme="majorEastAsia" w:hint="eastAsia"/>
                                <w:b/>
                                <w:sz w:val="24"/>
                              </w:rPr>
                              <w:t>額</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oundrect w14:anchorId="6FD89987" id="角丸四角形 686" o:spid="_x0000_s1028" style="position:absolute;margin-left:0;margin-top:-33.1pt;width:230.3pt;height:30.6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" fillcolor="#002060" strokecolor="#243f60 [1604]" strokeweight="3.75pt">
                <v:stroke linestyle="thinThin"/>
                <v:textbox>
                  <w:txbxContent>
                    <w:p w14:paraId="5953EBFE" w14:textId="7E06001B" w:rsidR="000D2CB7" w:rsidRDefault="00364A8B" w:rsidP="00994DD6">
                      <w:pPr>
                        <w:spacing w:after="0" w:line="240" w:lineRule="auto"/>
                        <w:jc w:val="left"/>
                      </w:pPr>
                      <w:r>
                        <w:rPr>
                          <w:rFonts w:asciiTheme="majorEastAsia" w:eastAsiaTheme="majorEastAsia" w:hAnsiTheme="majorEastAsia" w:hint="eastAsia"/>
                          <w:b/>
                          <w:color w:val="FFFFFF" w:themeColor="background1"/>
                          <w:sz w:val="24"/>
                        </w:rPr>
                        <w:t>３</w:t>
                      </w:r>
                      <w:r>
                        <w:rPr>
                          <w:rFonts w:asciiTheme="majorEastAsia" w:eastAsiaTheme="majorEastAsia" w:hAnsiTheme="majorEastAsia" w:hint="eastAsia"/>
                          <w:b/>
                          <w:sz w:val="24"/>
                        </w:rPr>
                        <w:t xml:space="preserve">　補助事業</w:t>
                      </w:r>
                      <w:r w:rsidR="00755222">
                        <w:rPr>
                          <w:rFonts w:asciiTheme="majorEastAsia" w:eastAsiaTheme="majorEastAsia" w:hAnsiTheme="majorEastAsia" w:hint="eastAsia"/>
                          <w:b/>
                          <w:sz w:val="24"/>
                        </w:rPr>
                        <w:t>・</w:t>
                      </w:r>
                      <w:r w:rsidR="004C0AAD">
                        <w:rPr>
                          <w:rFonts w:asciiTheme="majorEastAsia" w:eastAsiaTheme="majorEastAsia" w:hAnsiTheme="majorEastAsia" w:hint="eastAsia"/>
                          <w:b/>
                          <w:sz w:val="24"/>
                        </w:rPr>
                        <w:t>補助率・</w:t>
                      </w:r>
                      <w:r w:rsidR="00755222">
                        <w:rPr>
                          <w:rFonts w:asciiTheme="majorEastAsia" w:eastAsiaTheme="majorEastAsia" w:hAnsiTheme="majorEastAsia" w:hint="eastAsia"/>
                          <w:b/>
                          <w:sz w:val="24"/>
                        </w:rPr>
                        <w:t>補助</w:t>
                      </w:r>
                      <w:r w:rsidR="0062366E">
                        <w:rPr>
                          <w:rFonts w:asciiTheme="majorEastAsia" w:eastAsiaTheme="majorEastAsia" w:hAnsiTheme="majorEastAsia" w:hint="eastAsia"/>
                          <w:b/>
                          <w:sz w:val="24"/>
                        </w:rPr>
                        <w:t>上限</w:t>
                      </w:r>
                      <w:r w:rsidR="00755222">
                        <w:rPr>
                          <w:rFonts w:asciiTheme="majorEastAsia" w:eastAsiaTheme="majorEastAsia" w:hAnsiTheme="majorEastAsia" w:hint="eastAsia"/>
                          <w:b/>
                          <w:sz w:val="24"/>
                        </w:rPr>
                        <w:t>額</w:t>
                      </w:r>
                    </w:p>
                  </w:txbxContent>
                </v:textbox>
                <w10:wrap anchorx="margin"/>
              </v:roundrect>
            </w:pict>
          </mc:Fallback>
        </mc:AlternateContent>
      </w:r>
      <w:r w:rsidR="007B510B" w:rsidRPr="007B510B">
        <w:rPr>
          <w:rFonts w:asciiTheme="majorEastAsia" w:eastAsiaTheme="majorEastAsia" w:hAnsiTheme="majorEastAsia" w:hint="eastAsia"/>
          <w:bCs/>
          <w:sz w:val="20"/>
        </w:rPr>
        <w:t xml:space="preserve">（１）　</w:t>
      </w:r>
      <w:r w:rsidR="007B510B">
        <w:rPr>
          <w:rFonts w:asciiTheme="majorEastAsia" w:eastAsiaTheme="majorEastAsia" w:hAnsiTheme="majorEastAsia" w:hint="eastAsia"/>
          <w:bCs/>
          <w:sz w:val="20"/>
        </w:rPr>
        <w:t>補助金の対象となる事業</w:t>
      </w:r>
      <w:r w:rsidR="0061476D">
        <w:rPr>
          <w:rFonts w:asciiTheme="majorEastAsia" w:eastAsiaTheme="majorEastAsia" w:hAnsiTheme="majorEastAsia" w:hint="eastAsia"/>
          <w:bCs/>
          <w:sz w:val="20"/>
        </w:rPr>
        <w:t>、補助上限額</w:t>
      </w:r>
      <w:r w:rsidR="007B510B">
        <w:rPr>
          <w:rFonts w:asciiTheme="majorEastAsia" w:eastAsiaTheme="majorEastAsia" w:hAnsiTheme="majorEastAsia" w:hint="eastAsia"/>
          <w:bCs/>
          <w:sz w:val="20"/>
        </w:rPr>
        <w:t>は別表１のとおりです。</w:t>
      </w:r>
    </w:p>
    <w:p w14:paraId="0B666189" w14:textId="5F77D5AC" w:rsidR="0061476D" w:rsidRPr="004D28E4" w:rsidRDefault="0061476D" w:rsidP="004D28E4">
      <w:pPr>
        <w:spacing w:after="0" w:line="240" w:lineRule="auto"/>
        <w:ind w:left="600" w:rightChars="-68" w:right="-143" w:hangingChars="300" w:hanging="600"/>
        <w:jc w:val="left"/>
        <w:rPr>
          <w:rFonts w:asciiTheme="majorEastAsia" w:eastAsiaTheme="majorEastAsia" w:hAnsiTheme="majorEastAsia"/>
          <w:b/>
          <w:color w:val="000000" w:themeColor="text1"/>
          <w:sz w:val="20"/>
          <w:u w:val="single"/>
        </w:rPr>
      </w:pPr>
      <w:r>
        <w:rPr>
          <w:rFonts w:asciiTheme="majorEastAsia" w:eastAsiaTheme="majorEastAsia" w:hAnsiTheme="majorEastAsia" w:hint="eastAsia"/>
          <w:bCs/>
          <w:sz w:val="20"/>
        </w:rPr>
        <w:t xml:space="preserve">（２）　</w:t>
      </w:r>
      <w:r w:rsidRPr="0057718D">
        <w:rPr>
          <w:rFonts w:asciiTheme="majorEastAsia" w:eastAsiaTheme="majorEastAsia" w:hAnsiTheme="majorEastAsia" w:hint="eastAsia"/>
          <w:b/>
          <w:sz w:val="20"/>
          <w:u w:val="single"/>
        </w:rPr>
        <w:t>補助上限額は、</w:t>
      </w:r>
      <w:r w:rsidR="001E6FE9" w:rsidRPr="00147AC3">
        <w:rPr>
          <w:rFonts w:asciiTheme="majorEastAsia" w:eastAsiaTheme="majorEastAsia" w:hAnsiTheme="majorEastAsia" w:hint="eastAsia"/>
          <w:b/>
          <w:sz w:val="20"/>
          <w:u w:val="single"/>
        </w:rPr>
        <w:t>外部開示の場合全体上限額</w:t>
      </w:r>
      <w:r w:rsidR="001E6FE9" w:rsidRPr="00147AC3">
        <w:rPr>
          <w:rFonts w:asciiTheme="majorEastAsia" w:eastAsiaTheme="majorEastAsia" w:hAnsiTheme="majorEastAsia" w:hint="eastAsia"/>
          <w:b/>
          <w:color w:val="FF0000"/>
          <w:szCs w:val="21"/>
          <w:u w:val="single"/>
        </w:rPr>
        <w:t>150</w:t>
      </w:r>
      <w:r w:rsidR="001E6FE9" w:rsidRPr="00147AC3">
        <w:rPr>
          <w:rFonts w:asciiTheme="majorEastAsia" w:eastAsiaTheme="majorEastAsia" w:hAnsiTheme="majorEastAsia" w:hint="eastAsia"/>
          <w:b/>
          <w:sz w:val="20"/>
          <w:u w:val="single"/>
        </w:rPr>
        <w:t>万円、内部開示の場合全体上限額</w:t>
      </w:r>
      <w:r w:rsidR="001E6FE9" w:rsidRPr="00147AC3">
        <w:rPr>
          <w:rFonts w:asciiTheme="majorEastAsia" w:eastAsiaTheme="majorEastAsia" w:hAnsiTheme="majorEastAsia" w:hint="eastAsia"/>
          <w:b/>
          <w:color w:val="FF0000"/>
          <w:szCs w:val="21"/>
          <w:u w:val="single"/>
        </w:rPr>
        <w:t>30</w:t>
      </w:r>
      <w:r w:rsidR="001E6FE9" w:rsidRPr="00147AC3">
        <w:rPr>
          <w:rFonts w:asciiTheme="majorEastAsia" w:eastAsiaTheme="majorEastAsia" w:hAnsiTheme="majorEastAsia" w:hint="eastAsia"/>
          <w:b/>
          <w:sz w:val="20"/>
          <w:u w:val="single"/>
        </w:rPr>
        <w:t>万円とし、</w:t>
      </w:r>
      <w:r w:rsidR="001E6FE9" w:rsidRPr="0057718D">
        <w:rPr>
          <w:rFonts w:asciiTheme="majorEastAsia" w:eastAsiaTheme="majorEastAsia" w:hAnsiTheme="majorEastAsia" w:hint="eastAsia"/>
          <w:b/>
          <w:sz w:val="20"/>
        </w:rPr>
        <w:t>区分Ⅰ～Ⅳの上限額を超えない範囲で交付します。</w:t>
      </w:r>
      <w:r w:rsidRPr="007B510B">
        <w:rPr>
          <w:rFonts w:asciiTheme="majorEastAsia" w:eastAsiaTheme="majorEastAsia" w:hAnsiTheme="majorEastAsia" w:hint="eastAsia"/>
          <w:bCs/>
          <w:color w:val="000000" w:themeColor="text1"/>
          <w:sz w:val="20"/>
        </w:rPr>
        <w:t>区分ごとに算出した額に千円未満の端数がある場合</w:t>
      </w:r>
      <w:r w:rsidR="00F028C3">
        <w:rPr>
          <w:rFonts w:asciiTheme="majorEastAsia" w:eastAsiaTheme="majorEastAsia" w:hAnsiTheme="majorEastAsia" w:hint="eastAsia"/>
          <w:bCs/>
          <w:color w:val="000000" w:themeColor="text1"/>
          <w:sz w:val="20"/>
        </w:rPr>
        <w:t>は、</w:t>
      </w:r>
      <w:r w:rsidRPr="007B510B">
        <w:rPr>
          <w:rFonts w:asciiTheme="majorEastAsia" w:eastAsiaTheme="majorEastAsia" w:hAnsiTheme="majorEastAsia" w:hint="eastAsia"/>
          <w:bCs/>
          <w:color w:val="000000" w:themeColor="text1"/>
          <w:sz w:val="20"/>
        </w:rPr>
        <w:t>これを切り捨てます。</w:t>
      </w:r>
    </w:p>
    <w:p w14:paraId="443DD613" w14:textId="2A6A75F7" w:rsidR="000D2CB7" w:rsidRPr="007B510B" w:rsidRDefault="0061476D"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bCs/>
          <w:sz w:val="20"/>
        </w:rPr>
        <w:t>（３）　補助対象となる事業の</w:t>
      </w:r>
      <w:r w:rsidR="007B510B">
        <w:rPr>
          <w:rFonts w:asciiTheme="majorEastAsia" w:eastAsiaTheme="majorEastAsia" w:hAnsiTheme="majorEastAsia" w:hint="eastAsia"/>
          <w:bCs/>
          <w:sz w:val="20"/>
        </w:rPr>
        <w:t>内容は別表２のとおりです。</w:t>
      </w:r>
    </w:p>
    <w:p w14:paraId="14F6059C" w14:textId="043A5EC7" w:rsidR="007B510B" w:rsidRDefault="007B510B" w:rsidP="007B510B">
      <w:pPr>
        <w:spacing w:after="0" w:line="240" w:lineRule="auto"/>
        <w:ind w:left="400" w:hangingChars="200" w:hanging="400"/>
        <w:jc w:val="left"/>
        <w:rPr>
          <w:rFonts w:asciiTheme="majorEastAsia" w:eastAsiaTheme="majorEastAsia" w:hAnsiTheme="majorEastAsia"/>
          <w:bCs/>
          <w:color w:val="000000" w:themeColor="text1"/>
          <w:sz w:val="20"/>
        </w:rPr>
      </w:pPr>
      <w:r w:rsidRPr="007B510B">
        <w:rPr>
          <w:rFonts w:asciiTheme="majorEastAsia" w:eastAsiaTheme="majorEastAsia" w:hAnsiTheme="majorEastAsia" w:hint="eastAsia"/>
          <w:bCs/>
          <w:color w:val="000000" w:themeColor="text1"/>
          <w:sz w:val="20"/>
        </w:rPr>
        <w:t>（</w:t>
      </w:r>
      <w:r w:rsidR="0061476D">
        <w:rPr>
          <w:rFonts w:asciiTheme="majorEastAsia" w:eastAsiaTheme="majorEastAsia" w:hAnsiTheme="majorEastAsia" w:hint="eastAsia"/>
          <w:bCs/>
          <w:color w:val="000000" w:themeColor="text1"/>
          <w:sz w:val="20"/>
        </w:rPr>
        <w:t>４</w:t>
      </w:r>
      <w:r w:rsidRPr="007B510B">
        <w:rPr>
          <w:rFonts w:asciiTheme="majorEastAsia" w:eastAsiaTheme="majorEastAsia" w:hAnsiTheme="majorEastAsia" w:hint="eastAsia"/>
          <w:bCs/>
          <w:color w:val="000000" w:themeColor="text1"/>
          <w:sz w:val="20"/>
        </w:rPr>
        <w:t xml:space="preserve">）　</w:t>
      </w:r>
      <w:r w:rsidR="0089358F" w:rsidRPr="007B510B">
        <w:rPr>
          <w:rFonts w:asciiTheme="majorEastAsia" w:eastAsiaTheme="majorEastAsia" w:hAnsiTheme="majorEastAsia" w:hint="eastAsia"/>
          <w:bCs/>
          <w:color w:val="000000" w:themeColor="text1"/>
          <w:sz w:val="20"/>
        </w:rPr>
        <w:t>補助率は10分の10です。</w:t>
      </w:r>
    </w:p>
    <w:p w14:paraId="3B8AB1CE" w14:textId="77777777" w:rsidR="00F0783A" w:rsidRDefault="00F0783A" w:rsidP="0062366E">
      <w:pPr>
        <w:spacing w:after="0" w:line="240" w:lineRule="auto"/>
        <w:ind w:leftChars="100" w:left="210"/>
        <w:jc w:val="left"/>
        <w:rPr>
          <w:rFonts w:asciiTheme="majorEastAsia" w:eastAsiaTheme="majorEastAsia" w:hAnsiTheme="majorEastAsia"/>
          <w:sz w:val="20"/>
        </w:rPr>
      </w:pPr>
      <w:bookmarkStart w:id="0" w:name="OLE_LINK1"/>
    </w:p>
    <w:p w14:paraId="7739B8CF" w14:textId="736FE854" w:rsidR="00755222" w:rsidRDefault="00755222" w:rsidP="00147AC3">
      <w:pPr>
        <w:spacing w:after="0" w:line="240" w:lineRule="auto"/>
        <w:ind w:leftChars="100" w:left="210"/>
        <w:jc w:val="left"/>
        <w:rPr>
          <w:rFonts w:asciiTheme="majorEastAsia" w:eastAsiaTheme="majorEastAsia" w:hAnsiTheme="majorEastAsia"/>
          <w:sz w:val="20"/>
        </w:rPr>
      </w:pPr>
      <w:r>
        <w:rPr>
          <w:rFonts w:asciiTheme="majorEastAsia" w:eastAsiaTheme="majorEastAsia" w:hAnsiTheme="majorEastAsia" w:hint="eastAsia"/>
          <w:sz w:val="20"/>
        </w:rPr>
        <w:t>（別表１）</w:t>
      </w:r>
    </w:p>
    <w:tbl>
      <w:tblPr>
        <w:tblW w:w="9214" w:type="dxa"/>
        <w:tblInd w:w="-10" w:type="dxa"/>
        <w:tblLayout w:type="fixed"/>
        <w:tblCellMar>
          <w:left w:w="99" w:type="dxa"/>
          <w:right w:w="99" w:type="dxa"/>
        </w:tblCellMar>
        <w:tblLook w:val="04A0" w:firstRow="1" w:lastRow="0" w:firstColumn="1" w:lastColumn="0" w:noHBand="0" w:noVBand="1"/>
      </w:tblPr>
      <w:tblGrid>
        <w:gridCol w:w="1134"/>
        <w:gridCol w:w="2694"/>
        <w:gridCol w:w="2693"/>
        <w:gridCol w:w="2693"/>
      </w:tblGrid>
      <w:tr w:rsidR="00147AC3" w:rsidRPr="004D28E4" w14:paraId="50A1A695" w14:textId="77777777" w:rsidTr="00626606">
        <w:trPr>
          <w:cantSplit/>
          <w:trHeight w:val="316"/>
        </w:trPr>
        <w:tc>
          <w:tcPr>
            <w:tcW w:w="3828" w:type="dxa"/>
            <w:gridSpan w:val="2"/>
            <w:vMerge w:val="restart"/>
            <w:tcBorders>
              <w:top w:val="single" w:sz="8" w:space="0" w:color="auto"/>
              <w:left w:val="single" w:sz="8" w:space="0" w:color="auto"/>
              <w:right w:val="single" w:sz="8" w:space="0" w:color="auto"/>
            </w:tcBorders>
            <w:shd w:val="clear" w:color="auto" w:fill="E1EBF7" w:themeFill="text2" w:themeFillTint="1A"/>
            <w:vAlign w:val="center"/>
          </w:tcPr>
          <w:p w14:paraId="3476843A"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人的資本経営の取組</w:t>
            </w:r>
          </w:p>
        </w:tc>
        <w:tc>
          <w:tcPr>
            <w:tcW w:w="5386" w:type="dxa"/>
            <w:gridSpan w:val="2"/>
            <w:tcBorders>
              <w:top w:val="single" w:sz="8" w:space="0" w:color="auto"/>
              <w:left w:val="single" w:sz="4" w:space="0" w:color="auto"/>
              <w:right w:val="single" w:sz="8" w:space="0" w:color="auto"/>
            </w:tcBorders>
            <w:shd w:val="clear" w:color="auto" w:fill="E1EBF7" w:themeFill="text2" w:themeFillTint="1A"/>
            <w:vAlign w:val="center"/>
          </w:tcPr>
          <w:p w14:paraId="41BB7C70" w14:textId="77777777" w:rsidR="00147AC3" w:rsidRPr="00147AC3" w:rsidRDefault="00147AC3" w:rsidP="00626606">
            <w:pPr>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補助上限額</w:t>
            </w:r>
          </w:p>
        </w:tc>
      </w:tr>
      <w:tr w:rsidR="00147AC3" w:rsidRPr="004D28E4" w14:paraId="32F6330F" w14:textId="77777777" w:rsidTr="00626606">
        <w:trPr>
          <w:cantSplit/>
          <w:trHeight w:val="696"/>
        </w:trPr>
        <w:tc>
          <w:tcPr>
            <w:tcW w:w="3828" w:type="dxa"/>
            <w:gridSpan w:val="2"/>
            <w:vMerge/>
            <w:tcBorders>
              <w:left w:val="single" w:sz="8" w:space="0" w:color="auto"/>
              <w:bottom w:val="single" w:sz="4" w:space="0" w:color="auto"/>
              <w:right w:val="single" w:sz="8" w:space="0" w:color="auto"/>
            </w:tcBorders>
            <w:shd w:val="clear" w:color="auto" w:fill="E1EBF7" w:themeFill="text2" w:themeFillTint="1A"/>
            <w:vAlign w:val="center"/>
          </w:tcPr>
          <w:p w14:paraId="6480906C"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p>
        </w:tc>
        <w:tc>
          <w:tcPr>
            <w:tcW w:w="2693" w:type="dxa"/>
            <w:tcBorders>
              <w:top w:val="single" w:sz="4" w:space="0" w:color="auto"/>
              <w:left w:val="single" w:sz="4" w:space="0" w:color="auto"/>
              <w:bottom w:val="single" w:sz="8" w:space="0" w:color="auto"/>
              <w:right w:val="single" w:sz="4" w:space="0" w:color="auto"/>
            </w:tcBorders>
            <w:shd w:val="clear" w:color="auto" w:fill="E1EBF7" w:themeFill="text2" w:themeFillTint="1A"/>
            <w:vAlign w:val="center"/>
          </w:tcPr>
          <w:p w14:paraId="33316776" w14:textId="77777777" w:rsidR="00147AC3" w:rsidRPr="00147AC3" w:rsidRDefault="00147AC3" w:rsidP="00626606">
            <w:pPr>
              <w:widowControl/>
              <w:spacing w:after="0" w:line="360" w:lineRule="exact"/>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w w:val="97"/>
                <w:kern w:val="0"/>
                <w:sz w:val="20"/>
                <w:szCs w:val="18"/>
                <w:fitText w:val="1372" w:id="-488863742"/>
              </w:rPr>
              <w:t>外部開示の場</w:t>
            </w:r>
            <w:r w:rsidRPr="00147AC3">
              <w:rPr>
                <w:rFonts w:asciiTheme="majorEastAsia" w:eastAsiaTheme="majorEastAsia" w:hAnsiTheme="majorEastAsia" w:hint="eastAsia"/>
                <w:b/>
                <w:spacing w:val="3"/>
                <w:w w:val="97"/>
                <w:kern w:val="0"/>
                <w:sz w:val="20"/>
                <w:szCs w:val="18"/>
                <w:fitText w:val="1372" w:id="-488863742"/>
              </w:rPr>
              <w:t>合</w:t>
            </w:r>
          </w:p>
          <w:p w14:paraId="095AE6BF" w14:textId="77777777" w:rsidR="00147AC3" w:rsidRPr="00147AC3" w:rsidRDefault="00147AC3" w:rsidP="00626606">
            <w:pPr>
              <w:widowControl/>
              <w:spacing w:after="0" w:line="360" w:lineRule="exact"/>
              <w:jc w:val="center"/>
              <w:rPr>
                <w:rFonts w:asciiTheme="majorEastAsia" w:eastAsiaTheme="majorEastAsia" w:hAnsiTheme="majorEastAsia"/>
                <w:b/>
                <w:spacing w:val="2"/>
                <w:w w:val="74"/>
                <w:kern w:val="0"/>
                <w:sz w:val="20"/>
                <w:szCs w:val="18"/>
              </w:rPr>
            </w:pPr>
            <w:r w:rsidRPr="00147AC3">
              <w:rPr>
                <w:rFonts w:asciiTheme="majorEastAsia" w:eastAsiaTheme="majorEastAsia" w:hAnsiTheme="majorEastAsia" w:hint="eastAsia"/>
                <w:b/>
                <w:kern w:val="0"/>
                <w:sz w:val="20"/>
                <w:szCs w:val="18"/>
              </w:rPr>
              <w:t>全体上限額150万円</w:t>
            </w:r>
          </w:p>
        </w:tc>
        <w:tc>
          <w:tcPr>
            <w:tcW w:w="2693" w:type="dxa"/>
            <w:tcBorders>
              <w:top w:val="single" w:sz="4" w:space="0" w:color="auto"/>
              <w:left w:val="single" w:sz="4" w:space="0" w:color="auto"/>
              <w:bottom w:val="single" w:sz="8" w:space="0" w:color="auto"/>
              <w:right w:val="single" w:sz="8" w:space="0" w:color="auto"/>
            </w:tcBorders>
            <w:shd w:val="clear" w:color="auto" w:fill="E1EBF7" w:themeFill="text2" w:themeFillTint="1A"/>
            <w:vAlign w:val="center"/>
          </w:tcPr>
          <w:p w14:paraId="7F52EECC" w14:textId="77777777" w:rsidR="00147AC3" w:rsidRPr="00147AC3" w:rsidRDefault="00147AC3" w:rsidP="00626606">
            <w:pPr>
              <w:widowControl/>
              <w:spacing w:after="0" w:line="340" w:lineRule="exact"/>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w w:val="97"/>
                <w:kern w:val="0"/>
                <w:sz w:val="20"/>
                <w:szCs w:val="18"/>
                <w:fitText w:val="1372" w:id="-488863741"/>
              </w:rPr>
              <w:t>内部開示の場</w:t>
            </w:r>
            <w:r w:rsidRPr="00147AC3">
              <w:rPr>
                <w:rFonts w:asciiTheme="majorEastAsia" w:eastAsiaTheme="majorEastAsia" w:hAnsiTheme="majorEastAsia" w:hint="eastAsia"/>
                <w:b/>
                <w:spacing w:val="3"/>
                <w:w w:val="97"/>
                <w:kern w:val="0"/>
                <w:sz w:val="20"/>
                <w:szCs w:val="18"/>
                <w:fitText w:val="1372" w:id="-488863741"/>
              </w:rPr>
              <w:t>合</w:t>
            </w:r>
          </w:p>
          <w:p w14:paraId="2B9FF7E7" w14:textId="77777777" w:rsidR="00147AC3" w:rsidRPr="00147AC3" w:rsidRDefault="00147AC3" w:rsidP="00626606">
            <w:pPr>
              <w:widowControl/>
              <w:spacing w:after="0" w:line="340" w:lineRule="exact"/>
              <w:jc w:val="center"/>
              <w:rPr>
                <w:rFonts w:asciiTheme="majorEastAsia" w:eastAsiaTheme="majorEastAsia" w:hAnsiTheme="majorEastAsia"/>
                <w:b/>
                <w:spacing w:val="2"/>
                <w:w w:val="74"/>
                <w:kern w:val="0"/>
                <w:sz w:val="20"/>
                <w:szCs w:val="18"/>
              </w:rPr>
            </w:pPr>
            <w:r w:rsidRPr="00147AC3">
              <w:rPr>
                <w:rFonts w:asciiTheme="majorEastAsia" w:eastAsiaTheme="majorEastAsia" w:hAnsiTheme="majorEastAsia" w:hint="eastAsia"/>
                <w:b/>
                <w:kern w:val="0"/>
                <w:sz w:val="20"/>
                <w:szCs w:val="18"/>
              </w:rPr>
              <w:t>全体上限額30万円</w:t>
            </w:r>
          </w:p>
        </w:tc>
      </w:tr>
      <w:tr w:rsidR="00147AC3" w:rsidRPr="004D28E4" w14:paraId="3FBD7F4E" w14:textId="77777777" w:rsidTr="00626606">
        <w:trPr>
          <w:cantSplit/>
          <w:trHeight w:val="1191"/>
        </w:trPr>
        <w:tc>
          <w:tcPr>
            <w:tcW w:w="1134" w:type="dxa"/>
            <w:tcBorders>
              <w:top w:val="single" w:sz="8" w:space="0" w:color="auto"/>
              <w:left w:val="single" w:sz="8" w:space="0" w:color="auto"/>
              <w:bottom w:val="single" w:sz="4" w:space="0" w:color="auto"/>
              <w:right w:val="single" w:sz="4" w:space="0" w:color="auto"/>
            </w:tcBorders>
            <w:shd w:val="clear" w:color="auto" w:fill="E1EBF7" w:themeFill="text2" w:themeFillTint="1A"/>
            <w:vAlign w:val="center"/>
          </w:tcPr>
          <w:p w14:paraId="2A118DA2"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区分Ⅰ</w:t>
            </w:r>
          </w:p>
        </w:tc>
        <w:tc>
          <w:tcPr>
            <w:tcW w:w="2694" w:type="dxa"/>
            <w:tcBorders>
              <w:top w:val="single" w:sz="8" w:space="0" w:color="auto"/>
              <w:left w:val="nil"/>
              <w:bottom w:val="single" w:sz="4" w:space="0" w:color="auto"/>
              <w:right w:val="single" w:sz="8" w:space="0" w:color="auto"/>
            </w:tcBorders>
            <w:vAlign w:val="center"/>
          </w:tcPr>
          <w:p w14:paraId="7E7348C1"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全体戦略に関すること（人材戦略の策定等）</w:t>
            </w:r>
          </w:p>
        </w:tc>
        <w:tc>
          <w:tcPr>
            <w:tcW w:w="2693" w:type="dxa"/>
            <w:tcBorders>
              <w:top w:val="single" w:sz="8" w:space="0" w:color="auto"/>
              <w:left w:val="single" w:sz="4" w:space="0" w:color="auto"/>
              <w:bottom w:val="single" w:sz="4" w:space="0" w:color="auto"/>
              <w:right w:val="single" w:sz="4" w:space="0" w:color="auto"/>
            </w:tcBorders>
            <w:vAlign w:val="center"/>
          </w:tcPr>
          <w:p w14:paraId="27BB0A34"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上限120万円</w:t>
            </w:r>
          </w:p>
          <w:p w14:paraId="4D832A8E"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3C04763C"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上限130万円</w:t>
            </w:r>
          </w:p>
        </w:tc>
        <w:tc>
          <w:tcPr>
            <w:tcW w:w="2693" w:type="dxa"/>
            <w:tcBorders>
              <w:top w:val="single" w:sz="8" w:space="0" w:color="auto"/>
              <w:left w:val="single" w:sz="4" w:space="0" w:color="auto"/>
              <w:bottom w:val="single" w:sz="4" w:space="0" w:color="000000"/>
              <w:right w:val="single" w:sz="8" w:space="0" w:color="auto"/>
            </w:tcBorders>
            <w:vAlign w:val="center"/>
          </w:tcPr>
          <w:p w14:paraId="12389DD0"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p w14:paraId="210AE904"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3A99F7A0"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上限20万円</w:t>
            </w:r>
          </w:p>
        </w:tc>
      </w:tr>
      <w:tr w:rsidR="00147AC3" w:rsidRPr="004D28E4" w14:paraId="70FADBEB" w14:textId="77777777" w:rsidTr="00626606">
        <w:trPr>
          <w:cantSplit/>
          <w:trHeight w:val="1191"/>
        </w:trPr>
        <w:tc>
          <w:tcPr>
            <w:tcW w:w="1134" w:type="dxa"/>
            <w:tcBorders>
              <w:top w:val="single" w:sz="4" w:space="0" w:color="auto"/>
              <w:left w:val="single" w:sz="8" w:space="0" w:color="auto"/>
              <w:bottom w:val="single" w:sz="4" w:space="0" w:color="auto"/>
              <w:right w:val="single" w:sz="4" w:space="0" w:color="auto"/>
            </w:tcBorders>
            <w:shd w:val="clear" w:color="auto" w:fill="E1EBF7" w:themeFill="text2" w:themeFillTint="1A"/>
            <w:vAlign w:val="center"/>
          </w:tcPr>
          <w:p w14:paraId="63C9A66E" w14:textId="77777777" w:rsidR="00147AC3" w:rsidRPr="00147AC3" w:rsidRDefault="00147AC3" w:rsidP="00626606">
            <w:pPr>
              <w:widowControl/>
              <w:spacing w:after="0" w:line="240" w:lineRule="auto"/>
              <w:ind w:left="113" w:right="113"/>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区分Ⅱ</w:t>
            </w:r>
          </w:p>
        </w:tc>
        <w:tc>
          <w:tcPr>
            <w:tcW w:w="2694" w:type="dxa"/>
            <w:tcBorders>
              <w:top w:val="single" w:sz="4" w:space="0" w:color="auto"/>
              <w:left w:val="nil"/>
              <w:bottom w:val="single" w:sz="4" w:space="0" w:color="auto"/>
              <w:right w:val="single" w:sz="8" w:space="0" w:color="auto"/>
            </w:tcBorders>
            <w:vAlign w:val="center"/>
          </w:tcPr>
          <w:p w14:paraId="4A02B4A9" w14:textId="47E277F0" w:rsidR="00147AC3" w:rsidRPr="00147AC3" w:rsidRDefault="00B342A1" w:rsidP="00626606">
            <w:pPr>
              <w:widowControl/>
              <w:spacing w:after="0" w:line="240" w:lineRule="auto"/>
              <w:rPr>
                <w:rFonts w:asciiTheme="majorEastAsia" w:eastAsiaTheme="majorEastAsia" w:hAnsiTheme="majorEastAsia"/>
                <w:b/>
                <w:bCs/>
                <w:kern w:val="0"/>
                <w:sz w:val="20"/>
                <w:szCs w:val="18"/>
              </w:rPr>
            </w:pPr>
            <w:r>
              <w:rPr>
                <w:rFonts w:asciiTheme="majorEastAsia" w:eastAsiaTheme="majorEastAsia" w:hAnsiTheme="majorEastAsia" w:hint="eastAsia"/>
                <w:b/>
                <w:bCs/>
                <w:kern w:val="0"/>
                <w:sz w:val="20"/>
                <w:szCs w:val="18"/>
              </w:rPr>
              <w:t>個別</w:t>
            </w:r>
            <w:r w:rsidR="00147AC3" w:rsidRPr="00147AC3">
              <w:rPr>
                <w:rFonts w:asciiTheme="majorEastAsia" w:eastAsiaTheme="majorEastAsia" w:hAnsiTheme="majorEastAsia" w:hint="eastAsia"/>
                <w:b/>
                <w:bCs/>
                <w:kern w:val="0"/>
                <w:sz w:val="20"/>
                <w:szCs w:val="18"/>
              </w:rPr>
              <w:t>制度</w:t>
            </w:r>
            <w:r>
              <w:rPr>
                <w:rFonts w:asciiTheme="majorEastAsia" w:eastAsiaTheme="majorEastAsia" w:hAnsiTheme="majorEastAsia" w:hint="eastAsia"/>
                <w:b/>
                <w:bCs/>
                <w:kern w:val="0"/>
                <w:sz w:val="20"/>
                <w:szCs w:val="18"/>
              </w:rPr>
              <w:t>の</w:t>
            </w:r>
            <w:r w:rsidR="00147AC3" w:rsidRPr="00147AC3">
              <w:rPr>
                <w:rFonts w:asciiTheme="majorEastAsia" w:eastAsiaTheme="majorEastAsia" w:hAnsiTheme="majorEastAsia" w:hint="eastAsia"/>
                <w:b/>
                <w:bCs/>
                <w:kern w:val="0"/>
                <w:sz w:val="20"/>
                <w:szCs w:val="18"/>
              </w:rPr>
              <w:t>導入に関すること（働き方等の制度導入）</w:t>
            </w:r>
          </w:p>
        </w:tc>
        <w:tc>
          <w:tcPr>
            <w:tcW w:w="2693" w:type="dxa"/>
            <w:tcBorders>
              <w:top w:val="single" w:sz="4" w:space="0" w:color="auto"/>
              <w:left w:val="single" w:sz="4" w:space="0" w:color="auto"/>
              <w:bottom w:val="single" w:sz="4" w:space="0" w:color="auto"/>
              <w:right w:val="single" w:sz="4" w:space="0" w:color="auto"/>
            </w:tcBorders>
            <w:vAlign w:val="center"/>
          </w:tcPr>
          <w:p w14:paraId="64D9840B"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上限40万円</w:t>
            </w:r>
          </w:p>
          <w:p w14:paraId="07AB933C"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5C3C143A"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一部上限50万円</w:t>
            </w:r>
          </w:p>
        </w:tc>
        <w:tc>
          <w:tcPr>
            <w:tcW w:w="2693" w:type="dxa"/>
            <w:tcBorders>
              <w:top w:val="single" w:sz="4" w:space="0" w:color="000000"/>
              <w:left w:val="single" w:sz="4" w:space="0" w:color="auto"/>
              <w:right w:val="single" w:sz="8" w:space="0" w:color="auto"/>
            </w:tcBorders>
            <w:vAlign w:val="center"/>
          </w:tcPr>
          <w:p w14:paraId="07E0CE17"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p w14:paraId="564EF3BD"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2DE97A05"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一部上限20万円</w:t>
            </w:r>
          </w:p>
        </w:tc>
      </w:tr>
      <w:tr w:rsidR="00147AC3" w:rsidRPr="004D28E4" w14:paraId="2B0A5D00" w14:textId="77777777" w:rsidTr="00626606">
        <w:trPr>
          <w:cantSplit/>
          <w:trHeight w:val="1191"/>
        </w:trPr>
        <w:tc>
          <w:tcPr>
            <w:tcW w:w="1134" w:type="dxa"/>
            <w:tcBorders>
              <w:top w:val="single" w:sz="4" w:space="0" w:color="auto"/>
              <w:left w:val="single" w:sz="8" w:space="0" w:color="auto"/>
              <w:bottom w:val="single" w:sz="4" w:space="0" w:color="auto"/>
              <w:right w:val="single" w:sz="4" w:space="0" w:color="auto"/>
            </w:tcBorders>
            <w:shd w:val="clear" w:color="auto" w:fill="E1EBF7" w:themeFill="text2" w:themeFillTint="1A"/>
            <w:vAlign w:val="center"/>
          </w:tcPr>
          <w:p w14:paraId="62D3B8DC" w14:textId="77777777" w:rsidR="00147AC3" w:rsidRPr="00147AC3" w:rsidRDefault="00147AC3" w:rsidP="00626606">
            <w:pPr>
              <w:widowControl/>
              <w:spacing w:after="0" w:line="240" w:lineRule="auto"/>
              <w:ind w:left="113" w:right="113"/>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区分Ⅲ</w:t>
            </w:r>
          </w:p>
        </w:tc>
        <w:tc>
          <w:tcPr>
            <w:tcW w:w="2694" w:type="dxa"/>
            <w:tcBorders>
              <w:top w:val="single" w:sz="4" w:space="0" w:color="auto"/>
              <w:left w:val="nil"/>
              <w:bottom w:val="single" w:sz="4" w:space="0" w:color="auto"/>
              <w:right w:val="single" w:sz="8" w:space="0" w:color="auto"/>
            </w:tcBorders>
            <w:vAlign w:val="center"/>
          </w:tcPr>
          <w:p w14:paraId="6F67BEBD"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女性活躍に関すること</w:t>
            </w:r>
          </w:p>
        </w:tc>
        <w:tc>
          <w:tcPr>
            <w:tcW w:w="2693" w:type="dxa"/>
            <w:tcBorders>
              <w:top w:val="single" w:sz="4" w:space="0" w:color="auto"/>
              <w:left w:val="single" w:sz="4" w:space="0" w:color="auto"/>
              <w:bottom w:val="single" w:sz="4" w:space="0" w:color="auto"/>
              <w:right w:val="single" w:sz="4" w:space="0" w:color="auto"/>
            </w:tcBorders>
            <w:vAlign w:val="center"/>
          </w:tcPr>
          <w:p w14:paraId="7A0D4B4C"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上限20万円</w:t>
            </w:r>
          </w:p>
        </w:tc>
        <w:tc>
          <w:tcPr>
            <w:tcW w:w="2693" w:type="dxa"/>
            <w:tcBorders>
              <w:top w:val="single" w:sz="4" w:space="0" w:color="auto"/>
              <w:left w:val="single" w:sz="4" w:space="0" w:color="auto"/>
              <w:bottom w:val="single" w:sz="4" w:space="0" w:color="auto"/>
              <w:right w:val="single" w:sz="8" w:space="0" w:color="auto"/>
            </w:tcBorders>
            <w:vAlign w:val="center"/>
          </w:tcPr>
          <w:p w14:paraId="6B0E9F83"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tc>
      </w:tr>
      <w:tr w:rsidR="00147AC3" w:rsidRPr="004D28E4" w14:paraId="0210020B" w14:textId="77777777" w:rsidTr="00626606">
        <w:trPr>
          <w:cantSplit/>
          <w:trHeight w:val="1191"/>
        </w:trPr>
        <w:tc>
          <w:tcPr>
            <w:tcW w:w="1134" w:type="dxa"/>
            <w:tcBorders>
              <w:top w:val="single" w:sz="4" w:space="0" w:color="auto"/>
              <w:left w:val="single" w:sz="8" w:space="0" w:color="auto"/>
              <w:bottom w:val="single" w:sz="8" w:space="0" w:color="auto"/>
              <w:right w:val="single" w:sz="4" w:space="0" w:color="auto"/>
            </w:tcBorders>
            <w:shd w:val="clear" w:color="auto" w:fill="E1EBF7" w:themeFill="text2" w:themeFillTint="1A"/>
            <w:vAlign w:val="center"/>
          </w:tcPr>
          <w:p w14:paraId="479E9EF1"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区分Ⅳ</w:t>
            </w:r>
          </w:p>
        </w:tc>
        <w:tc>
          <w:tcPr>
            <w:tcW w:w="2694" w:type="dxa"/>
            <w:tcBorders>
              <w:top w:val="single" w:sz="4" w:space="0" w:color="auto"/>
              <w:left w:val="nil"/>
              <w:bottom w:val="single" w:sz="8" w:space="0" w:color="auto"/>
              <w:right w:val="single" w:sz="8" w:space="0" w:color="auto"/>
            </w:tcBorders>
            <w:vAlign w:val="center"/>
          </w:tcPr>
          <w:p w14:paraId="2B446A81"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研修に関すること</w:t>
            </w:r>
          </w:p>
        </w:tc>
        <w:tc>
          <w:tcPr>
            <w:tcW w:w="2693" w:type="dxa"/>
            <w:tcBorders>
              <w:top w:val="single" w:sz="4" w:space="0" w:color="auto"/>
              <w:left w:val="single" w:sz="4" w:space="0" w:color="auto"/>
              <w:bottom w:val="single" w:sz="8" w:space="0" w:color="auto"/>
              <w:right w:val="single" w:sz="4" w:space="0" w:color="auto"/>
            </w:tcBorders>
            <w:vAlign w:val="center"/>
          </w:tcPr>
          <w:p w14:paraId="7AB6A05D"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上限30万円</w:t>
            </w:r>
          </w:p>
        </w:tc>
        <w:tc>
          <w:tcPr>
            <w:tcW w:w="2693" w:type="dxa"/>
            <w:tcBorders>
              <w:top w:val="single" w:sz="4" w:space="0" w:color="auto"/>
              <w:left w:val="single" w:sz="4" w:space="0" w:color="auto"/>
              <w:bottom w:val="single" w:sz="8" w:space="0" w:color="auto"/>
              <w:right w:val="single" w:sz="8" w:space="0" w:color="auto"/>
            </w:tcBorders>
            <w:vAlign w:val="center"/>
          </w:tcPr>
          <w:p w14:paraId="4B331741"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tc>
      </w:tr>
    </w:tbl>
    <w:p w14:paraId="0CF6564B" w14:textId="77777777" w:rsidR="00147AC3" w:rsidRDefault="00147AC3" w:rsidP="0062366E">
      <w:pPr>
        <w:spacing w:after="0" w:line="240" w:lineRule="auto"/>
        <w:ind w:leftChars="100" w:left="210"/>
        <w:jc w:val="left"/>
        <w:rPr>
          <w:rFonts w:asciiTheme="majorEastAsia" w:eastAsiaTheme="majorEastAsia" w:hAnsiTheme="majorEastAsia"/>
          <w:sz w:val="20"/>
        </w:rPr>
      </w:pPr>
    </w:p>
    <w:p w14:paraId="1D67006A"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5529E3DA"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68088650"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1A07FC05"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480A2A29"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271F9C3C"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1CF40FD4"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3070E1F3"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070C6D42"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56BDCF61"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70E82CA9" w14:textId="47D7CD8E" w:rsidR="001C62E6" w:rsidRDefault="007B510B" w:rsidP="00B624E6">
      <w:pPr>
        <w:spacing w:after="0" w:line="240" w:lineRule="auto"/>
        <w:ind w:leftChars="100" w:left="210"/>
        <w:jc w:val="left"/>
        <w:rPr>
          <w:rFonts w:asciiTheme="majorEastAsia" w:eastAsiaTheme="majorEastAsia" w:hAnsiTheme="majorEastAsia"/>
          <w:sz w:val="20"/>
        </w:rPr>
      </w:pPr>
      <w:r>
        <w:rPr>
          <w:rFonts w:asciiTheme="majorEastAsia" w:eastAsiaTheme="majorEastAsia" w:hAnsiTheme="majorEastAsia" w:hint="eastAsia"/>
          <w:sz w:val="20"/>
        </w:rPr>
        <w:lastRenderedPageBreak/>
        <w:t>（別表２）</w:t>
      </w:r>
    </w:p>
    <w:tbl>
      <w:tblPr>
        <w:tblStyle w:val="10"/>
        <w:tblW w:w="8784" w:type="dxa"/>
        <w:tblLook w:val="04A0" w:firstRow="1" w:lastRow="0" w:firstColumn="1" w:lastColumn="0" w:noHBand="0" w:noVBand="1"/>
      </w:tblPr>
      <w:tblGrid>
        <w:gridCol w:w="582"/>
        <w:gridCol w:w="2674"/>
        <w:gridCol w:w="5528"/>
      </w:tblGrid>
      <w:tr w:rsidR="0002712D" w:rsidRPr="003A0956" w14:paraId="69F17E67" w14:textId="63521127" w:rsidTr="00B82182">
        <w:trPr>
          <w:trHeight w:val="482"/>
        </w:trPr>
        <w:tc>
          <w:tcPr>
            <w:tcW w:w="3256" w:type="dxa"/>
            <w:gridSpan w:val="2"/>
            <w:shd w:val="clear" w:color="auto" w:fill="DBE5F1" w:themeFill="accent1" w:themeFillTint="33"/>
            <w:noWrap/>
            <w:vAlign w:val="center"/>
            <w:hideMark/>
          </w:tcPr>
          <w:p w14:paraId="44722490" w14:textId="64393577" w:rsidR="0002712D" w:rsidRPr="0057718D" w:rsidRDefault="0002712D" w:rsidP="0002712D">
            <w:pPr>
              <w:spacing w:after="0" w:line="240" w:lineRule="auto"/>
              <w:ind w:leftChars="100" w:left="210"/>
              <w:jc w:val="center"/>
              <w:rPr>
                <w:rFonts w:asciiTheme="majorEastAsia" w:eastAsiaTheme="majorEastAsia" w:hAnsiTheme="majorEastAsia"/>
                <w:bCs/>
                <w:sz w:val="20"/>
              </w:rPr>
            </w:pPr>
            <w:r w:rsidRPr="0057718D">
              <w:rPr>
                <w:rFonts w:asciiTheme="majorEastAsia" w:eastAsiaTheme="majorEastAsia" w:hAnsiTheme="majorEastAsia" w:hint="eastAsia"/>
                <w:bCs/>
                <w:kern w:val="0"/>
              </w:rPr>
              <w:t>人的資本経営の取組</w:t>
            </w:r>
          </w:p>
        </w:tc>
        <w:tc>
          <w:tcPr>
            <w:tcW w:w="5528" w:type="dxa"/>
            <w:shd w:val="clear" w:color="auto" w:fill="DBE5F1" w:themeFill="accent1" w:themeFillTint="33"/>
            <w:vAlign w:val="center"/>
          </w:tcPr>
          <w:p w14:paraId="5E68E4DA" w14:textId="6DD2CA1F" w:rsidR="0002712D" w:rsidRPr="0057718D" w:rsidRDefault="0002712D" w:rsidP="0002712D">
            <w:pPr>
              <w:spacing w:after="0" w:line="240" w:lineRule="auto"/>
              <w:ind w:leftChars="100" w:left="210"/>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内容</w:t>
            </w:r>
          </w:p>
        </w:tc>
      </w:tr>
      <w:tr w:rsidR="003A0956" w:rsidRPr="003A0956" w14:paraId="41D831BA" w14:textId="77777777" w:rsidTr="00B82182">
        <w:trPr>
          <w:trHeight w:val="360"/>
        </w:trPr>
        <w:tc>
          <w:tcPr>
            <w:tcW w:w="582" w:type="dxa"/>
            <w:vMerge w:val="restart"/>
            <w:shd w:val="clear" w:color="auto" w:fill="DBE5F1" w:themeFill="accent1" w:themeFillTint="33"/>
            <w:noWrap/>
            <w:textDirection w:val="tbRlV"/>
            <w:vAlign w:val="center"/>
            <w:hideMark/>
          </w:tcPr>
          <w:p w14:paraId="75556FAD"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区分Ⅰ</w:t>
            </w:r>
          </w:p>
        </w:tc>
        <w:tc>
          <w:tcPr>
            <w:tcW w:w="2674" w:type="dxa"/>
            <w:noWrap/>
            <w:vAlign w:val="center"/>
            <w:hideMark/>
          </w:tcPr>
          <w:p w14:paraId="69AA369B"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①人材戦略の策定</w:t>
            </w:r>
          </w:p>
        </w:tc>
        <w:tc>
          <w:tcPr>
            <w:tcW w:w="5528" w:type="dxa"/>
            <w:vAlign w:val="center"/>
          </w:tcPr>
          <w:p w14:paraId="7BF0ABFB" w14:textId="6C853E16"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企業の経営目標を達成するために、必要な人材を採用・育成・配置するための計画</w:t>
            </w:r>
          </w:p>
        </w:tc>
      </w:tr>
      <w:tr w:rsidR="003A0956" w:rsidRPr="003A0956" w14:paraId="33891551" w14:textId="77777777" w:rsidTr="00B82182">
        <w:trPr>
          <w:trHeight w:val="360"/>
        </w:trPr>
        <w:tc>
          <w:tcPr>
            <w:tcW w:w="582" w:type="dxa"/>
            <w:vMerge/>
            <w:shd w:val="clear" w:color="auto" w:fill="DBE5F1" w:themeFill="accent1" w:themeFillTint="33"/>
            <w:textDirection w:val="tbRlV"/>
            <w:vAlign w:val="center"/>
            <w:hideMark/>
          </w:tcPr>
          <w:p w14:paraId="645A2405"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p>
        </w:tc>
        <w:tc>
          <w:tcPr>
            <w:tcW w:w="2674" w:type="dxa"/>
            <w:noWrap/>
            <w:vAlign w:val="center"/>
            <w:hideMark/>
          </w:tcPr>
          <w:p w14:paraId="7124B632"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②人材育成方針の策定</w:t>
            </w:r>
          </w:p>
        </w:tc>
        <w:tc>
          <w:tcPr>
            <w:tcW w:w="5528" w:type="dxa"/>
            <w:vAlign w:val="center"/>
          </w:tcPr>
          <w:p w14:paraId="10EB4BC5" w14:textId="687D1B9A"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求める人材像を明確にし、従業員をどのように育成するかを定めるもの</w:t>
            </w:r>
          </w:p>
        </w:tc>
      </w:tr>
      <w:tr w:rsidR="003A0956" w:rsidRPr="003A0956" w14:paraId="1C844580" w14:textId="77777777" w:rsidTr="00B82182">
        <w:trPr>
          <w:trHeight w:val="360"/>
        </w:trPr>
        <w:tc>
          <w:tcPr>
            <w:tcW w:w="582" w:type="dxa"/>
            <w:vMerge/>
            <w:shd w:val="clear" w:color="auto" w:fill="DBE5F1" w:themeFill="accent1" w:themeFillTint="33"/>
            <w:textDirection w:val="tbRlV"/>
            <w:vAlign w:val="center"/>
            <w:hideMark/>
          </w:tcPr>
          <w:p w14:paraId="7DC494EB"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p>
        </w:tc>
        <w:tc>
          <w:tcPr>
            <w:tcW w:w="2674" w:type="dxa"/>
            <w:noWrap/>
            <w:vAlign w:val="center"/>
            <w:hideMark/>
          </w:tcPr>
          <w:p w14:paraId="7991E4D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③人事評価制度の導入</w:t>
            </w:r>
          </w:p>
        </w:tc>
        <w:tc>
          <w:tcPr>
            <w:tcW w:w="5528" w:type="dxa"/>
            <w:vAlign w:val="center"/>
          </w:tcPr>
          <w:p w14:paraId="32D565B6" w14:textId="4A4D6448"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従業員の業種や能力を定量的・定性的に評価し、給与や昇給などに反映する制度</w:t>
            </w:r>
          </w:p>
        </w:tc>
      </w:tr>
      <w:tr w:rsidR="003A0956" w:rsidRPr="003A0956" w14:paraId="2B859C0B" w14:textId="77777777" w:rsidTr="00B82182">
        <w:trPr>
          <w:trHeight w:val="360"/>
        </w:trPr>
        <w:tc>
          <w:tcPr>
            <w:tcW w:w="582" w:type="dxa"/>
            <w:vMerge w:val="restart"/>
            <w:shd w:val="clear" w:color="auto" w:fill="DBE5F1" w:themeFill="accent1" w:themeFillTint="33"/>
            <w:noWrap/>
            <w:textDirection w:val="tbRlV"/>
            <w:vAlign w:val="center"/>
            <w:hideMark/>
          </w:tcPr>
          <w:p w14:paraId="368537AB"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区分Ⅱ</w:t>
            </w:r>
          </w:p>
        </w:tc>
        <w:tc>
          <w:tcPr>
            <w:tcW w:w="2674" w:type="dxa"/>
            <w:noWrap/>
            <w:vAlign w:val="center"/>
            <w:hideMark/>
          </w:tcPr>
          <w:p w14:paraId="2FB5598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④キャリア面談制度の導入</w:t>
            </w:r>
          </w:p>
        </w:tc>
        <w:tc>
          <w:tcPr>
            <w:tcW w:w="5528" w:type="dxa"/>
            <w:vAlign w:val="center"/>
          </w:tcPr>
          <w:p w14:paraId="3BDB4B6E" w14:textId="32C8DAE2"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自社の人材育成方針と従業員の現状の能力やスキル等を踏まえ、従業員の中長期的なキャリア形成とその実現について、上司と話し合う制度</w:t>
            </w:r>
          </w:p>
        </w:tc>
      </w:tr>
      <w:tr w:rsidR="003A0956" w:rsidRPr="003A0956" w14:paraId="538175BB" w14:textId="77777777" w:rsidTr="00B82182">
        <w:trPr>
          <w:trHeight w:val="360"/>
        </w:trPr>
        <w:tc>
          <w:tcPr>
            <w:tcW w:w="582" w:type="dxa"/>
            <w:vMerge/>
            <w:shd w:val="clear" w:color="auto" w:fill="DBE5F1" w:themeFill="accent1" w:themeFillTint="33"/>
            <w:vAlign w:val="center"/>
            <w:hideMark/>
          </w:tcPr>
          <w:p w14:paraId="4553DC7B"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3D3E3CFD"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⑤キャリアコンサルタントの活用支援制度の導入</w:t>
            </w:r>
          </w:p>
        </w:tc>
        <w:tc>
          <w:tcPr>
            <w:tcW w:w="5528" w:type="dxa"/>
            <w:vAlign w:val="center"/>
          </w:tcPr>
          <w:p w14:paraId="277D4AFC" w14:textId="72962C94"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従業員のキャリア形成を支援するためにキャリアコンサルタント</w:t>
            </w:r>
            <w:r w:rsidR="0002712D" w:rsidRPr="0057718D">
              <w:rPr>
                <w:rFonts w:asciiTheme="majorEastAsia" w:eastAsiaTheme="majorEastAsia" w:hAnsiTheme="majorEastAsia" w:hint="eastAsia"/>
                <w:sz w:val="20"/>
              </w:rPr>
              <w:t>（外部も可）による支援</w:t>
            </w:r>
            <w:r w:rsidRPr="0057718D">
              <w:rPr>
                <w:rFonts w:asciiTheme="majorEastAsia" w:eastAsiaTheme="majorEastAsia" w:hAnsiTheme="majorEastAsia" w:hint="eastAsia"/>
                <w:sz w:val="20"/>
              </w:rPr>
              <w:t>を</w:t>
            </w:r>
            <w:r w:rsidR="0002712D" w:rsidRPr="0057718D">
              <w:rPr>
                <w:rFonts w:asciiTheme="majorEastAsia" w:eastAsiaTheme="majorEastAsia" w:hAnsiTheme="majorEastAsia" w:hint="eastAsia"/>
                <w:sz w:val="20"/>
              </w:rPr>
              <w:t>行う</w:t>
            </w:r>
            <w:r w:rsidRPr="0057718D">
              <w:rPr>
                <w:rFonts w:asciiTheme="majorEastAsia" w:eastAsiaTheme="majorEastAsia" w:hAnsiTheme="majorEastAsia" w:hint="eastAsia"/>
                <w:sz w:val="20"/>
              </w:rPr>
              <w:t>制度</w:t>
            </w:r>
          </w:p>
        </w:tc>
      </w:tr>
      <w:tr w:rsidR="003A0956" w:rsidRPr="003A0956" w14:paraId="6D2E0AA7" w14:textId="77777777" w:rsidTr="00B82182">
        <w:trPr>
          <w:trHeight w:val="360"/>
        </w:trPr>
        <w:tc>
          <w:tcPr>
            <w:tcW w:w="582" w:type="dxa"/>
            <w:vMerge/>
            <w:shd w:val="clear" w:color="auto" w:fill="DBE5F1" w:themeFill="accent1" w:themeFillTint="33"/>
            <w:vAlign w:val="center"/>
            <w:hideMark/>
          </w:tcPr>
          <w:p w14:paraId="77FE2ACA"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6CBC857C"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⑥リスキリング・資格取得支援制度の導入</w:t>
            </w:r>
          </w:p>
        </w:tc>
        <w:tc>
          <w:tcPr>
            <w:tcW w:w="5528" w:type="dxa"/>
            <w:vAlign w:val="center"/>
          </w:tcPr>
          <w:p w14:paraId="367A6E63" w14:textId="611BDF6B"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従業員の自律的・主体的な学び・学び直しの機会の確保のために、教育訓練機関などを活用するリスキリング・資格取得支援制度</w:t>
            </w:r>
          </w:p>
        </w:tc>
      </w:tr>
      <w:tr w:rsidR="003A0956" w:rsidRPr="003A0956" w14:paraId="589B5054" w14:textId="77777777" w:rsidTr="00B82182">
        <w:trPr>
          <w:trHeight w:val="360"/>
        </w:trPr>
        <w:tc>
          <w:tcPr>
            <w:tcW w:w="582" w:type="dxa"/>
            <w:vMerge/>
            <w:shd w:val="clear" w:color="auto" w:fill="DBE5F1" w:themeFill="accent1" w:themeFillTint="33"/>
            <w:vAlign w:val="center"/>
            <w:hideMark/>
          </w:tcPr>
          <w:p w14:paraId="46878612"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582F38C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⑦社内メンター制度の導入</w:t>
            </w:r>
          </w:p>
        </w:tc>
        <w:tc>
          <w:tcPr>
            <w:tcW w:w="5528" w:type="dxa"/>
            <w:vAlign w:val="center"/>
          </w:tcPr>
          <w:p w14:paraId="4C22FAA7" w14:textId="461F9008"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豊富な知識と職業経験を有した社内の先輩従業員（メンター）が、後輩従業員（メンティ）に対して行う個別支援制度</w:t>
            </w:r>
          </w:p>
        </w:tc>
      </w:tr>
      <w:tr w:rsidR="003A0956" w:rsidRPr="003A0956" w14:paraId="3A0AB6FA" w14:textId="77777777" w:rsidTr="00B82182">
        <w:trPr>
          <w:trHeight w:val="360"/>
        </w:trPr>
        <w:tc>
          <w:tcPr>
            <w:tcW w:w="582" w:type="dxa"/>
            <w:vMerge/>
            <w:shd w:val="clear" w:color="auto" w:fill="DBE5F1" w:themeFill="accent1" w:themeFillTint="33"/>
            <w:vAlign w:val="center"/>
            <w:hideMark/>
          </w:tcPr>
          <w:p w14:paraId="28CE5424"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0E7EBFC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⑧社内公募制度の導入</w:t>
            </w:r>
          </w:p>
        </w:tc>
        <w:tc>
          <w:tcPr>
            <w:tcW w:w="5528" w:type="dxa"/>
            <w:vAlign w:val="center"/>
          </w:tcPr>
          <w:p w14:paraId="38DD035F" w14:textId="39940ADE"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会社内部で各部署が人材を公募し、応募してきた社員の中から選抜する人事異動制度</w:t>
            </w:r>
          </w:p>
        </w:tc>
      </w:tr>
      <w:tr w:rsidR="003A0956" w:rsidRPr="003A0956" w14:paraId="706A50E9" w14:textId="77777777" w:rsidTr="00B82182">
        <w:trPr>
          <w:trHeight w:val="360"/>
        </w:trPr>
        <w:tc>
          <w:tcPr>
            <w:tcW w:w="582" w:type="dxa"/>
            <w:vMerge/>
            <w:shd w:val="clear" w:color="auto" w:fill="DBE5F1" w:themeFill="accent1" w:themeFillTint="33"/>
            <w:vAlign w:val="center"/>
            <w:hideMark/>
          </w:tcPr>
          <w:p w14:paraId="3ABAA80E"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25CE027F"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⑨従業員表彰制度・報奨金制度の導入</w:t>
            </w:r>
          </w:p>
        </w:tc>
        <w:tc>
          <w:tcPr>
            <w:tcW w:w="5528" w:type="dxa"/>
            <w:vAlign w:val="center"/>
          </w:tcPr>
          <w:p w14:paraId="14BE72C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従業員のエンゲージメントを向上させ、生産性を高めるために、会社に対する従業員の功績や貢献を称える制度</w:t>
            </w:r>
          </w:p>
          <w:p w14:paraId="05A076A2" w14:textId="3D81ADEB" w:rsidR="0002712D"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※永年勤続表彰や定年退職表彰など勤続年数に応じた表彰は除く</w:t>
            </w:r>
          </w:p>
        </w:tc>
      </w:tr>
      <w:tr w:rsidR="003A0956" w:rsidRPr="003A0956" w14:paraId="1D821E06" w14:textId="77777777" w:rsidTr="00B82182">
        <w:trPr>
          <w:trHeight w:val="360"/>
        </w:trPr>
        <w:tc>
          <w:tcPr>
            <w:tcW w:w="582" w:type="dxa"/>
            <w:vMerge/>
            <w:shd w:val="clear" w:color="auto" w:fill="DBE5F1" w:themeFill="accent1" w:themeFillTint="33"/>
            <w:vAlign w:val="center"/>
            <w:hideMark/>
          </w:tcPr>
          <w:p w14:paraId="070E3D46"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851679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⑩従業員エンゲージメント調査の実施</w:t>
            </w:r>
          </w:p>
        </w:tc>
        <w:tc>
          <w:tcPr>
            <w:tcW w:w="5528" w:type="dxa"/>
            <w:vAlign w:val="center"/>
          </w:tcPr>
          <w:p w14:paraId="5ED0766E" w14:textId="7187B215"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企業の現状を把握するために実施する、従業員へのアンケート・ヒアリングによるエンゲージメントの調査・分析</w:t>
            </w:r>
          </w:p>
        </w:tc>
      </w:tr>
      <w:tr w:rsidR="003A0956" w:rsidRPr="003A0956" w14:paraId="278FC25E" w14:textId="77777777" w:rsidTr="00B82182">
        <w:trPr>
          <w:trHeight w:val="360"/>
        </w:trPr>
        <w:tc>
          <w:tcPr>
            <w:tcW w:w="582" w:type="dxa"/>
            <w:vMerge/>
            <w:shd w:val="clear" w:color="auto" w:fill="DBE5F1" w:themeFill="accent1" w:themeFillTint="33"/>
            <w:vAlign w:val="center"/>
            <w:hideMark/>
          </w:tcPr>
          <w:p w14:paraId="13E501A2"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537C64A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⑪フレックスタイム制度の導入</w:t>
            </w:r>
          </w:p>
        </w:tc>
        <w:tc>
          <w:tcPr>
            <w:tcW w:w="5528" w:type="dxa"/>
            <w:vAlign w:val="center"/>
          </w:tcPr>
          <w:p w14:paraId="34EDF21B" w14:textId="312B2060"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労働基準法第32条の３による従業員に始業及び終業の時刻を委ねる制度</w:t>
            </w:r>
          </w:p>
        </w:tc>
      </w:tr>
      <w:tr w:rsidR="003A0956" w:rsidRPr="003A0956" w14:paraId="60FC7FAF" w14:textId="77777777" w:rsidTr="00B82182">
        <w:trPr>
          <w:trHeight w:val="360"/>
        </w:trPr>
        <w:tc>
          <w:tcPr>
            <w:tcW w:w="582" w:type="dxa"/>
            <w:vMerge/>
            <w:shd w:val="clear" w:color="auto" w:fill="DBE5F1" w:themeFill="accent1" w:themeFillTint="33"/>
            <w:vAlign w:val="center"/>
            <w:hideMark/>
          </w:tcPr>
          <w:p w14:paraId="605025F5"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7DCD031D"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⑫勤務間インターバル制度の導入</w:t>
            </w:r>
          </w:p>
        </w:tc>
        <w:tc>
          <w:tcPr>
            <w:tcW w:w="5528" w:type="dxa"/>
            <w:vAlign w:val="center"/>
          </w:tcPr>
          <w:p w14:paraId="3BFA5703" w14:textId="214A5C73"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勤務終了後、次の勤務間までに一定時間以上の休息時間（インターバル時間）を確保する制度</w:t>
            </w:r>
          </w:p>
        </w:tc>
      </w:tr>
      <w:tr w:rsidR="003A0956" w:rsidRPr="003A0956" w14:paraId="37C3BAB9" w14:textId="77777777" w:rsidTr="00B82182">
        <w:trPr>
          <w:trHeight w:val="360"/>
        </w:trPr>
        <w:tc>
          <w:tcPr>
            <w:tcW w:w="582" w:type="dxa"/>
            <w:vMerge/>
            <w:shd w:val="clear" w:color="auto" w:fill="DBE5F1" w:themeFill="accent1" w:themeFillTint="33"/>
            <w:vAlign w:val="center"/>
            <w:hideMark/>
          </w:tcPr>
          <w:p w14:paraId="16656F35"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C680B9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⑬兼業・副業制度の導入</w:t>
            </w:r>
          </w:p>
        </w:tc>
        <w:tc>
          <w:tcPr>
            <w:tcW w:w="5528" w:type="dxa"/>
            <w:vAlign w:val="center"/>
          </w:tcPr>
          <w:p w14:paraId="378FCFBE" w14:textId="0376DFA0"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勤務時間外において、他の会社等の業務に従事することができる制度</w:t>
            </w:r>
          </w:p>
        </w:tc>
      </w:tr>
      <w:tr w:rsidR="003A0956" w:rsidRPr="003A0956" w14:paraId="37A4355E" w14:textId="77777777" w:rsidTr="00B82182">
        <w:trPr>
          <w:trHeight w:val="360"/>
        </w:trPr>
        <w:tc>
          <w:tcPr>
            <w:tcW w:w="582" w:type="dxa"/>
            <w:vMerge/>
            <w:shd w:val="clear" w:color="auto" w:fill="DBE5F1" w:themeFill="accent1" w:themeFillTint="33"/>
            <w:vAlign w:val="center"/>
            <w:hideMark/>
          </w:tcPr>
          <w:p w14:paraId="0F40BC2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17EE355"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⑭テレワーク制度の導入</w:t>
            </w:r>
          </w:p>
        </w:tc>
        <w:tc>
          <w:tcPr>
            <w:tcW w:w="5528" w:type="dxa"/>
            <w:vAlign w:val="center"/>
          </w:tcPr>
          <w:p w14:paraId="3D76A8F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ICTを活用し、時間や場所を有効に活用できる働き方を導入する制度</w:t>
            </w:r>
          </w:p>
          <w:p w14:paraId="567B5394" w14:textId="0C3CE56C"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在宅勤務（自宅を就業場所とする働き方）、モバイル勤務（乗り物での移動中、カフェやホテルなどを就業場所とする働き方）、サテライトオフィス勤務（企業のサテライトオフィスや一般的なコワーキングスペースを就業場所とする働き方）のことを指す。</w:t>
            </w:r>
          </w:p>
        </w:tc>
      </w:tr>
      <w:tr w:rsidR="003A0956" w:rsidRPr="003A0956" w14:paraId="5AF6E8AF" w14:textId="77777777" w:rsidTr="00B82182">
        <w:trPr>
          <w:trHeight w:val="360"/>
        </w:trPr>
        <w:tc>
          <w:tcPr>
            <w:tcW w:w="582" w:type="dxa"/>
            <w:vMerge/>
            <w:shd w:val="clear" w:color="auto" w:fill="DBE5F1" w:themeFill="accent1" w:themeFillTint="33"/>
            <w:vAlign w:val="center"/>
            <w:hideMark/>
          </w:tcPr>
          <w:p w14:paraId="6AC8FCF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3B9D8A2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⑮多様な正社員制度の導入</w:t>
            </w:r>
          </w:p>
        </w:tc>
        <w:tc>
          <w:tcPr>
            <w:tcW w:w="5528" w:type="dxa"/>
            <w:vAlign w:val="center"/>
          </w:tcPr>
          <w:p w14:paraId="19666449"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労働時間や勤務地を限定した多様な正社員雇用形態を選択できる制度</w:t>
            </w:r>
          </w:p>
          <w:p w14:paraId="0821F59A"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（１）短時間正社員制度</w:t>
            </w:r>
          </w:p>
          <w:p w14:paraId="19D7C773"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lastRenderedPageBreak/>
              <w:t>いわゆる正社員より勤務時間を短くした上で、正社員として雇用する制度</w:t>
            </w:r>
          </w:p>
          <w:p w14:paraId="060B4A9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（２）勤務地限定正社員制度</w:t>
            </w:r>
          </w:p>
          <w:p w14:paraId="7A39451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勤務地を限定した正社員として雇用する制度</w:t>
            </w:r>
          </w:p>
          <w:p w14:paraId="021C7314"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（３）職務限定正社員制度</w:t>
            </w:r>
          </w:p>
          <w:p w14:paraId="1877732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職務内容を限定した正社員として雇用する制度</w:t>
            </w:r>
          </w:p>
          <w:p w14:paraId="39894B14"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※いわゆる正社員（従来の正社員）：勤務地、職務、勤務時間がいずれも限定されて</w:t>
            </w:r>
          </w:p>
          <w:p w14:paraId="631219AD"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いない正社員</w:t>
            </w:r>
          </w:p>
          <w:p w14:paraId="0CA363B9" w14:textId="486FF2C4"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※多様な正社員：いわゆる正社員と比べ、労働時間や勤務地などの範囲が限定されている正社員</w:t>
            </w:r>
          </w:p>
        </w:tc>
      </w:tr>
      <w:tr w:rsidR="003A0956" w:rsidRPr="003A0956" w14:paraId="7E3A3A3D" w14:textId="77777777" w:rsidTr="00B82182">
        <w:trPr>
          <w:trHeight w:val="360"/>
        </w:trPr>
        <w:tc>
          <w:tcPr>
            <w:tcW w:w="582" w:type="dxa"/>
            <w:vMerge/>
            <w:shd w:val="clear" w:color="auto" w:fill="DBE5F1" w:themeFill="accent1" w:themeFillTint="33"/>
            <w:vAlign w:val="center"/>
            <w:hideMark/>
          </w:tcPr>
          <w:p w14:paraId="1677D2D1"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0DDF483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⑯産休・育休等職員を支える従業員への支援制度の導入</w:t>
            </w:r>
          </w:p>
        </w:tc>
        <w:tc>
          <w:tcPr>
            <w:tcW w:w="5528" w:type="dxa"/>
            <w:vAlign w:val="center"/>
          </w:tcPr>
          <w:p w14:paraId="61638C13" w14:textId="3D6E74EC" w:rsidR="003A0956"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産前・産後休業や育児休業の休業取得者や時短勤務者の業務をフォローした従業員の貢献に対する人事評価や賞与への反映、手当、特別な休暇の付与などの支援制度</w:t>
            </w:r>
          </w:p>
        </w:tc>
      </w:tr>
      <w:tr w:rsidR="003A0956" w:rsidRPr="003A0956" w14:paraId="7361A13C" w14:textId="77777777" w:rsidTr="00B82182">
        <w:trPr>
          <w:trHeight w:val="360"/>
        </w:trPr>
        <w:tc>
          <w:tcPr>
            <w:tcW w:w="582" w:type="dxa"/>
            <w:vMerge/>
            <w:shd w:val="clear" w:color="auto" w:fill="DBE5F1" w:themeFill="accent1" w:themeFillTint="33"/>
            <w:vAlign w:val="center"/>
            <w:hideMark/>
          </w:tcPr>
          <w:p w14:paraId="18A5CF5E"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2C110458"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⑰子育て支援勤務制度の導入</w:t>
            </w:r>
          </w:p>
        </w:tc>
        <w:tc>
          <w:tcPr>
            <w:tcW w:w="5528" w:type="dxa"/>
            <w:vAlign w:val="center"/>
          </w:tcPr>
          <w:p w14:paraId="708598F0" w14:textId="77777777" w:rsidR="0002712D"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法定の両立支援制度を超えた子育てを対象とした所定労働時間の短縮等の制度</w:t>
            </w:r>
          </w:p>
          <w:p w14:paraId="2EB3D65A" w14:textId="5049262D" w:rsidR="003A0956"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（例）小学校入学以降の適用等</w:t>
            </w:r>
          </w:p>
        </w:tc>
      </w:tr>
      <w:tr w:rsidR="003A0956" w:rsidRPr="003A0956" w14:paraId="5BEAE98E" w14:textId="77777777" w:rsidTr="00B82182">
        <w:trPr>
          <w:trHeight w:val="360"/>
        </w:trPr>
        <w:tc>
          <w:tcPr>
            <w:tcW w:w="582" w:type="dxa"/>
            <w:vMerge/>
            <w:shd w:val="clear" w:color="auto" w:fill="DBE5F1" w:themeFill="accent1" w:themeFillTint="33"/>
            <w:vAlign w:val="center"/>
            <w:hideMark/>
          </w:tcPr>
          <w:p w14:paraId="7E8D946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1883205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⑱特別休暇の導入</w:t>
            </w:r>
          </w:p>
        </w:tc>
        <w:tc>
          <w:tcPr>
            <w:tcW w:w="5528" w:type="dxa"/>
            <w:vAlign w:val="center"/>
          </w:tcPr>
          <w:p w14:paraId="14F8E4C6"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従業員の働きやすさや満足度を高めるために設ける法定外の休暇。対象とする従業員は問わない。また、無給とするか有給とするかは企業の判断による。</w:t>
            </w:r>
          </w:p>
          <w:p w14:paraId="732C8588" w14:textId="2B6D2E3D"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（例）結婚休暇、アニバーサリー休暇、セレモニー休暇、法定外で定める子供の養育に関する休暇等</w:t>
            </w:r>
          </w:p>
        </w:tc>
      </w:tr>
      <w:tr w:rsidR="003A0956" w:rsidRPr="003A0956" w14:paraId="48D2F021" w14:textId="77777777" w:rsidTr="00B82182">
        <w:trPr>
          <w:cantSplit/>
          <w:trHeight w:val="1026"/>
        </w:trPr>
        <w:tc>
          <w:tcPr>
            <w:tcW w:w="582" w:type="dxa"/>
            <w:shd w:val="clear" w:color="auto" w:fill="DBE5F1" w:themeFill="accent1" w:themeFillTint="33"/>
            <w:noWrap/>
            <w:textDirection w:val="tbRlV"/>
            <w:vAlign w:val="center"/>
            <w:hideMark/>
          </w:tcPr>
          <w:p w14:paraId="77BC96D1" w14:textId="77777777" w:rsidR="003A0956" w:rsidRPr="0057718D" w:rsidRDefault="003A0956" w:rsidP="00B82182">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区分Ⅲ</w:t>
            </w:r>
          </w:p>
        </w:tc>
        <w:tc>
          <w:tcPr>
            <w:tcW w:w="2674" w:type="dxa"/>
            <w:noWrap/>
            <w:vAlign w:val="center"/>
            <w:hideMark/>
          </w:tcPr>
          <w:p w14:paraId="18F2DAC5"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⑲女性活躍の推進につながる計画の作成・更新</w:t>
            </w:r>
          </w:p>
        </w:tc>
        <w:tc>
          <w:tcPr>
            <w:tcW w:w="5528" w:type="dxa"/>
            <w:vAlign w:val="center"/>
          </w:tcPr>
          <w:p w14:paraId="6DB98B7E" w14:textId="3188E99F"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女性活躍推進法に基づく一般事業主行動計画の作成・更新</w:t>
            </w:r>
          </w:p>
        </w:tc>
      </w:tr>
      <w:tr w:rsidR="003A0956" w:rsidRPr="003A0956" w14:paraId="4B5C1A59" w14:textId="77777777" w:rsidTr="00B82182">
        <w:trPr>
          <w:cantSplit/>
          <w:trHeight w:val="1134"/>
        </w:trPr>
        <w:tc>
          <w:tcPr>
            <w:tcW w:w="582" w:type="dxa"/>
            <w:shd w:val="clear" w:color="auto" w:fill="DBE5F1" w:themeFill="accent1" w:themeFillTint="33"/>
            <w:noWrap/>
            <w:textDirection w:val="tbRlV"/>
            <w:vAlign w:val="center"/>
            <w:hideMark/>
          </w:tcPr>
          <w:p w14:paraId="0D71473E" w14:textId="77777777" w:rsidR="003A0956" w:rsidRPr="0057718D" w:rsidRDefault="003A0956" w:rsidP="00B82182">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区分Ⅳ</w:t>
            </w:r>
          </w:p>
        </w:tc>
        <w:tc>
          <w:tcPr>
            <w:tcW w:w="2674" w:type="dxa"/>
            <w:noWrap/>
            <w:vAlign w:val="center"/>
            <w:hideMark/>
          </w:tcPr>
          <w:p w14:paraId="4DC6D3A3"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⑳社内研修の実施</w:t>
            </w:r>
          </w:p>
        </w:tc>
        <w:tc>
          <w:tcPr>
            <w:tcW w:w="5528" w:type="dxa"/>
            <w:vAlign w:val="center"/>
          </w:tcPr>
          <w:p w14:paraId="16E5D449"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取組①～⑲の導入・運用等に関すること</w:t>
            </w:r>
          </w:p>
          <w:p w14:paraId="0A0DB051"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（例）</w:t>
            </w:r>
          </w:p>
          <w:p w14:paraId="4A31C4F4"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・人事評価制度の運用のための評価者研修や、職員へのレクチャー研修など</w:t>
            </w:r>
          </w:p>
          <w:p w14:paraId="725DA0F3"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・キャリア面談制度運用のための管理職へのコミュニケーション研修など</w:t>
            </w:r>
          </w:p>
          <w:p w14:paraId="0CF4821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・従業員エンゲージメント調査結果のレクチャー、改善に向けたワーキンググループなど</w:t>
            </w:r>
          </w:p>
          <w:p w14:paraId="0449F8E2" w14:textId="1B2F70EB"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・一般事業主行動計画の目標実現に向けた女性活躍に関する研修など</w:t>
            </w:r>
          </w:p>
        </w:tc>
      </w:tr>
    </w:tbl>
    <w:p w14:paraId="3593D4E0" w14:textId="69289CED" w:rsidR="00B624E6" w:rsidRDefault="00B624E6" w:rsidP="00B624E6">
      <w:pPr>
        <w:ind w:firstLineChars="100" w:firstLine="200"/>
        <w:jc w:val="left"/>
        <w:rPr>
          <w:rFonts w:asciiTheme="majorEastAsia" w:eastAsiaTheme="majorEastAsia" w:hAnsiTheme="majorEastAsia"/>
          <w:sz w:val="20"/>
          <w:u w:val="single"/>
        </w:rPr>
      </w:pPr>
      <w:r w:rsidRPr="001C62E6">
        <w:rPr>
          <w:rFonts w:asciiTheme="majorEastAsia" w:eastAsiaTheme="majorEastAsia" w:hAnsiTheme="majorEastAsia" w:hint="eastAsia"/>
          <w:sz w:val="20"/>
          <w:u w:val="single"/>
        </w:rPr>
        <w:t>①～⑨、⑪～</w:t>
      </w:r>
      <w:r w:rsidR="00B82182" w:rsidRPr="0057718D">
        <w:rPr>
          <w:rFonts w:asciiTheme="majorEastAsia" w:eastAsiaTheme="majorEastAsia" w:hAnsiTheme="majorEastAsia" w:hint="eastAsia"/>
          <w:sz w:val="20"/>
          <w:u w:val="single"/>
        </w:rPr>
        <w:t>⑲</w:t>
      </w:r>
      <w:r w:rsidRPr="001C62E6">
        <w:rPr>
          <w:rFonts w:asciiTheme="majorEastAsia" w:eastAsiaTheme="majorEastAsia" w:hAnsiTheme="majorEastAsia" w:hint="eastAsia"/>
          <w:sz w:val="20"/>
          <w:u w:val="single"/>
        </w:rPr>
        <w:t>の取組は、新規構築だけでなく、見直しも補助対象となります。</w:t>
      </w:r>
    </w:p>
    <w:p w14:paraId="72A3BA3C" w14:textId="77777777" w:rsidR="005F3116" w:rsidRDefault="005F3116" w:rsidP="00B624E6">
      <w:pPr>
        <w:ind w:firstLineChars="100" w:firstLine="200"/>
        <w:jc w:val="left"/>
        <w:rPr>
          <w:rFonts w:asciiTheme="majorEastAsia" w:eastAsiaTheme="majorEastAsia" w:hAnsiTheme="majorEastAsia"/>
          <w:sz w:val="20"/>
        </w:rPr>
      </w:pPr>
    </w:p>
    <w:p w14:paraId="5E35A667" w14:textId="77777777" w:rsidR="005F3116" w:rsidRDefault="005F3116" w:rsidP="00B624E6">
      <w:pPr>
        <w:ind w:firstLineChars="100" w:firstLine="200"/>
        <w:jc w:val="left"/>
        <w:rPr>
          <w:rFonts w:asciiTheme="majorEastAsia" w:eastAsiaTheme="majorEastAsia" w:hAnsiTheme="majorEastAsia"/>
          <w:sz w:val="20"/>
        </w:rPr>
      </w:pPr>
    </w:p>
    <w:p w14:paraId="15172E32" w14:textId="77777777" w:rsidR="005F3116" w:rsidRDefault="005F3116" w:rsidP="00B624E6">
      <w:pPr>
        <w:ind w:firstLineChars="100" w:firstLine="200"/>
        <w:jc w:val="left"/>
        <w:rPr>
          <w:rFonts w:asciiTheme="majorEastAsia" w:eastAsiaTheme="majorEastAsia" w:hAnsiTheme="majorEastAsia"/>
          <w:sz w:val="20"/>
        </w:rPr>
      </w:pPr>
    </w:p>
    <w:p w14:paraId="6E9CB3BD" w14:textId="77777777" w:rsidR="005F3116" w:rsidRDefault="005F3116" w:rsidP="00B624E6">
      <w:pPr>
        <w:ind w:firstLineChars="100" w:firstLine="200"/>
        <w:jc w:val="left"/>
        <w:rPr>
          <w:rFonts w:asciiTheme="majorEastAsia" w:eastAsiaTheme="majorEastAsia" w:hAnsiTheme="majorEastAsia"/>
          <w:sz w:val="20"/>
        </w:rPr>
      </w:pPr>
    </w:p>
    <w:p w14:paraId="7068DF5E" w14:textId="0CA85598" w:rsidR="000D2CB7" w:rsidRPr="005F3116" w:rsidRDefault="005F3116" w:rsidP="005F3116">
      <w:pPr>
        <w:ind w:firstLineChars="100" w:firstLine="210"/>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44928" behindDoc="0" locked="0" layoutInCell="1" hidden="0" allowOverlap="1" wp14:anchorId="42271E4B" wp14:editId="07407099">
                <wp:simplePos x="0" y="0"/>
                <wp:positionH relativeFrom="column">
                  <wp:posOffset>24765</wp:posOffset>
                </wp:positionH>
                <wp:positionV relativeFrom="paragraph">
                  <wp:posOffset>-78105</wp:posOffset>
                </wp:positionV>
                <wp:extent cx="1623060" cy="388620"/>
                <wp:effectExtent l="24130" t="24130" r="48895" b="39370"/>
                <wp:wrapNone/>
                <wp:docPr id="1034" name="角丸四角形 686"/>
                <wp:cNvGraphicFramePr/>
                <a:graphic xmlns:a="http://schemas.openxmlformats.org/drawingml/2006/main">
                  <a:graphicData uri="http://schemas.microsoft.com/office/word/2010/wordprocessingShape">
                    <wps:wsp>
                      <wps:cNvSpPr/>
                      <wps:spPr>
                        <a:xfrm>
                          <a:off x="0" y="0"/>
                          <a:ext cx="1623060" cy="388620"/>
                        </a:xfrm>
                        <a:prstGeom prst="roundRect">
                          <a:avLst/>
                        </a:prstGeom>
                        <a:solidFill>
                          <a:srgbClr val="002060"/>
                        </a:solidFill>
                        <a:ln w="47625" cap="flat" cmpd="dbl" algn="ctr">
                          <a:solidFill>
                            <a:srgbClr val="4F81BD">
                              <a:shade val="50000"/>
                            </a:srgbClr>
                          </a:solidFill>
                          <a:prstDash val="solid"/>
                        </a:ln>
                        <a:effectLst/>
                      </wps:spPr>
                      <wps:txbx>
                        <w:txbxContent>
                          <w:p w14:paraId="7B382677"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４</w:t>
                            </w:r>
                            <w:r>
                              <w:rPr>
                                <w:rFonts w:asciiTheme="majorEastAsia" w:eastAsiaTheme="majorEastAsia" w:hAnsiTheme="majorEastAsia" w:hint="eastAsia"/>
                                <w:b/>
                                <w:sz w:val="24"/>
                              </w:rPr>
                              <w:t xml:space="preserve">　補助の要件</w:t>
                            </w:r>
                          </w:p>
                        </w:txbxContent>
                      </wps:txbx>
                      <wps:bodyPr rot="0" vertOverflow="overflow" horzOverflow="overflow" wrap="square" numCol="1" spcCol="0" rtlCol="0" fromWordArt="0" anchor="ctr" anchorCtr="0" forceAA="0" compatLnSpc="1"/>
                    </wps:wsp>
                  </a:graphicData>
                </a:graphic>
              </wp:anchor>
            </w:drawing>
          </mc:Choice>
          <mc:Fallback>
            <w:pict>
              <v:roundrect w14:anchorId="42271E4B" id="_x0000_s1029" style="position:absolute;left:0;text-align:left;margin-left:1.95pt;margin-top:-6.15pt;width:127.8pt;height:30.6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" fillcolor="#002060" strokecolor="#385d8a" strokeweight="3.75pt">
                <v:stroke linestyle="thinThin"/>
                <v:textbox>
                  <w:txbxContent>
                    <w:p w14:paraId="7B382677"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４</w:t>
                      </w:r>
                      <w:r>
                        <w:rPr>
                          <w:rFonts w:asciiTheme="majorEastAsia" w:eastAsiaTheme="majorEastAsia" w:hAnsiTheme="majorEastAsia" w:hint="eastAsia"/>
                          <w:b/>
                          <w:sz w:val="24"/>
                        </w:rPr>
                        <w:t xml:space="preserve">　補助の要件</w:t>
                      </w:r>
                    </w:p>
                  </w:txbxContent>
                </v:textbox>
              </v:roundrect>
            </w:pict>
          </mc:Fallback>
        </mc:AlternateContent>
      </w:r>
    </w:p>
    <w:p w14:paraId="024E12B0" w14:textId="53A3BBD5" w:rsidR="000D2CB7" w:rsidRDefault="00364A8B" w:rsidP="00740FE9">
      <w:pPr>
        <w:spacing w:after="0" w:line="240" w:lineRule="auto"/>
        <w:ind w:firstLineChars="100" w:firstLine="200"/>
        <w:rPr>
          <w:rFonts w:asciiTheme="majorEastAsia" w:eastAsiaTheme="majorEastAsia" w:hAnsiTheme="majorEastAsia"/>
          <w:sz w:val="20"/>
        </w:rPr>
      </w:pPr>
      <w:r>
        <w:rPr>
          <w:rFonts w:asciiTheme="majorEastAsia" w:eastAsiaTheme="majorEastAsia" w:hAnsiTheme="majorEastAsia" w:hint="eastAsia"/>
          <w:sz w:val="20"/>
        </w:rPr>
        <w:t>補助対象期間内に</w:t>
      </w:r>
      <w:r>
        <w:rPr>
          <w:rFonts w:asciiTheme="majorEastAsia" w:eastAsiaTheme="majorEastAsia" w:hAnsiTheme="majorEastAsia" w:hint="eastAsia"/>
          <w:b/>
          <w:sz w:val="20"/>
          <w:u w:val="single"/>
        </w:rPr>
        <w:t xml:space="preserve">「３　</w:t>
      </w:r>
      <w:r w:rsidR="004C0AAD" w:rsidRPr="004C0AAD">
        <w:rPr>
          <w:rFonts w:asciiTheme="majorEastAsia" w:eastAsiaTheme="majorEastAsia" w:hAnsiTheme="majorEastAsia" w:hint="eastAsia"/>
          <w:b/>
          <w:sz w:val="20"/>
          <w:u w:val="single"/>
        </w:rPr>
        <w:t>補助事業・補助率・補助上限額</w:t>
      </w:r>
      <w:r>
        <w:rPr>
          <w:rFonts w:asciiTheme="majorEastAsia" w:eastAsiaTheme="majorEastAsia" w:hAnsiTheme="majorEastAsia" w:hint="eastAsia"/>
          <w:b/>
          <w:sz w:val="20"/>
          <w:u w:val="single"/>
        </w:rPr>
        <w:t>」で示した事業を完了させる</w:t>
      </w:r>
      <w:r w:rsidR="00830338">
        <w:rPr>
          <w:rFonts w:asciiTheme="majorEastAsia" w:eastAsiaTheme="majorEastAsia" w:hAnsiTheme="majorEastAsia" w:hint="eastAsia"/>
          <w:b/>
          <w:sz w:val="20"/>
          <w:u w:val="single"/>
        </w:rPr>
        <w:t>とともに、</w:t>
      </w:r>
      <w:r w:rsidR="00830338" w:rsidRPr="00475817">
        <w:rPr>
          <w:rFonts w:asciiTheme="majorEastAsia" w:eastAsiaTheme="majorEastAsia" w:hAnsiTheme="majorEastAsia" w:hint="eastAsia"/>
          <w:b/>
          <w:bCs/>
          <w:sz w:val="20"/>
          <w:u w:val="single"/>
        </w:rPr>
        <w:t>人的資本開示レポートを、</w:t>
      </w:r>
      <w:r w:rsidR="00B82182" w:rsidRPr="0057718D">
        <w:rPr>
          <w:rFonts w:asciiTheme="majorEastAsia" w:eastAsiaTheme="majorEastAsia" w:hAnsiTheme="majorEastAsia" w:hint="eastAsia"/>
          <w:b/>
          <w:bCs/>
          <w:sz w:val="20"/>
          <w:u w:val="single"/>
        </w:rPr>
        <w:t>実績報告書の提出日もしくは、補助金の申請日の属する県の会計年度が終了する日のいずれか早い日</w:t>
      </w:r>
      <w:r w:rsidR="00830338" w:rsidRPr="0057718D">
        <w:rPr>
          <w:rFonts w:asciiTheme="majorEastAsia" w:eastAsiaTheme="majorEastAsia" w:hAnsiTheme="majorEastAsia" w:hint="eastAsia"/>
          <w:b/>
          <w:bCs/>
          <w:sz w:val="20"/>
          <w:u w:val="single"/>
        </w:rPr>
        <w:t>までに、</w:t>
      </w:r>
      <w:r w:rsidR="00B82182" w:rsidRPr="0057718D">
        <w:rPr>
          <w:rFonts w:asciiTheme="majorEastAsia" w:eastAsiaTheme="majorEastAsia" w:hAnsiTheme="majorEastAsia" w:hint="eastAsia"/>
          <w:b/>
          <w:bCs/>
          <w:sz w:val="20"/>
          <w:u w:val="single"/>
        </w:rPr>
        <w:t>外部開示</w:t>
      </w:r>
      <w:r w:rsidR="00830338" w:rsidRPr="0057718D">
        <w:rPr>
          <w:rFonts w:asciiTheme="majorEastAsia" w:eastAsiaTheme="majorEastAsia" w:hAnsiTheme="majorEastAsia" w:hint="eastAsia"/>
          <w:b/>
          <w:bCs/>
          <w:sz w:val="20"/>
          <w:u w:val="single"/>
        </w:rPr>
        <w:t>又は</w:t>
      </w:r>
      <w:r w:rsidR="00B82182" w:rsidRPr="0057718D">
        <w:rPr>
          <w:rFonts w:asciiTheme="majorEastAsia" w:eastAsiaTheme="majorEastAsia" w:hAnsiTheme="majorEastAsia" w:hint="eastAsia"/>
          <w:b/>
          <w:bCs/>
          <w:sz w:val="20"/>
          <w:u w:val="single"/>
        </w:rPr>
        <w:t>内部開示</w:t>
      </w:r>
      <w:r w:rsidR="00830338" w:rsidRPr="0057718D">
        <w:rPr>
          <w:rFonts w:asciiTheme="majorEastAsia" w:eastAsiaTheme="majorEastAsia" w:hAnsiTheme="majorEastAsia" w:hint="eastAsia"/>
          <w:b/>
          <w:bCs/>
          <w:sz w:val="20"/>
          <w:u w:val="single"/>
        </w:rPr>
        <w:t>し</w:t>
      </w:r>
      <w:r w:rsidR="00830338" w:rsidRPr="00475817">
        <w:rPr>
          <w:rFonts w:asciiTheme="majorEastAsia" w:eastAsiaTheme="majorEastAsia" w:hAnsiTheme="majorEastAsia" w:hint="eastAsia"/>
          <w:b/>
          <w:bCs/>
          <w:sz w:val="20"/>
          <w:u w:val="single"/>
        </w:rPr>
        <w:t>ている</w:t>
      </w:r>
      <w:r>
        <w:rPr>
          <w:rFonts w:asciiTheme="majorEastAsia" w:eastAsiaTheme="majorEastAsia" w:hAnsiTheme="majorEastAsia" w:hint="eastAsia"/>
          <w:b/>
          <w:sz w:val="20"/>
          <w:u w:val="single"/>
        </w:rPr>
        <w:t>必要があります。</w:t>
      </w:r>
      <w:bookmarkEnd w:id="0"/>
    </w:p>
    <w:p w14:paraId="238ED604" w14:textId="117C8540" w:rsidR="000D2CB7" w:rsidRDefault="000D2CB7" w:rsidP="00740FE9">
      <w:pPr>
        <w:spacing w:after="0" w:line="240" w:lineRule="auto"/>
        <w:jc w:val="left"/>
        <w:rPr>
          <w:rFonts w:asciiTheme="majorEastAsia" w:eastAsiaTheme="majorEastAsia" w:hAnsiTheme="majorEastAsia"/>
          <w:color w:val="000000" w:themeColor="text1"/>
          <w:sz w:val="20"/>
        </w:rPr>
      </w:pPr>
    </w:p>
    <w:p w14:paraId="39B51316" w14:textId="71109162" w:rsidR="000D2CB7"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5952" behindDoc="0" locked="0" layoutInCell="1" hidden="0" allowOverlap="1" wp14:anchorId="3784C448" wp14:editId="4E2C4990">
                <wp:simplePos x="0" y="0"/>
                <wp:positionH relativeFrom="column">
                  <wp:posOffset>-19050</wp:posOffset>
                </wp:positionH>
                <wp:positionV relativeFrom="paragraph">
                  <wp:posOffset>45085</wp:posOffset>
                </wp:positionV>
                <wp:extent cx="1630680" cy="400050"/>
                <wp:effectExtent l="19050" t="19050" r="45720" b="38100"/>
                <wp:wrapNone/>
                <wp:docPr id="1035" name="角丸四角形 33"/>
                <wp:cNvGraphicFramePr/>
                <a:graphic xmlns:a="http://schemas.openxmlformats.org/drawingml/2006/main">
                  <a:graphicData uri="http://schemas.microsoft.com/office/word/2010/wordprocessingShape">
                    <wps:wsp>
                      <wps:cNvSpPr/>
                      <wps:spPr>
                        <a:xfrm>
                          <a:off x="0" y="0"/>
                          <a:ext cx="1630680" cy="40005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6F0010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５</w:t>
                            </w:r>
                            <w:r>
                              <w:rPr>
                                <w:rFonts w:asciiTheme="majorEastAsia" w:eastAsiaTheme="majorEastAsia" w:hAnsiTheme="majorEastAsia" w:hint="eastAsia"/>
                                <w:b/>
                                <w:sz w:val="24"/>
                              </w:rPr>
                              <w:t xml:space="preserve">　補助対象</w:t>
                            </w:r>
                            <w:r>
                              <w:rPr>
                                <w:rFonts w:asciiTheme="majorEastAsia" w:eastAsiaTheme="majorEastAsia" w:hAnsiTheme="majorEastAsia"/>
                                <w:b/>
                                <w:sz w:val="24"/>
                              </w:rPr>
                              <w:t>経費</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oundrect w14:anchorId="3784C448" id="角丸四角形 33" o:spid="_x0000_s1030" style="position:absolute;margin-left:-1.5pt;margin-top:3.55pt;width:128.4pt;height:31.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" fillcolor="#002060" strokecolor="#243f60 [1604]" strokeweight="3.75pt">
                <v:stroke linestyle="thinThin"/>
                <v:textbox>
                  <w:txbxContent>
                    <w:p w14:paraId="16F0010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５</w:t>
                      </w:r>
                      <w:r>
                        <w:rPr>
                          <w:rFonts w:asciiTheme="majorEastAsia" w:eastAsiaTheme="majorEastAsia" w:hAnsiTheme="majorEastAsia" w:hint="eastAsia"/>
                          <w:b/>
                          <w:sz w:val="24"/>
                        </w:rPr>
                        <w:t xml:space="preserve">　補助対象</w:t>
                      </w:r>
                      <w:r>
                        <w:rPr>
                          <w:rFonts w:asciiTheme="majorEastAsia" w:eastAsiaTheme="majorEastAsia" w:hAnsiTheme="majorEastAsia"/>
                          <w:b/>
                          <w:sz w:val="24"/>
                        </w:rPr>
                        <w:t>経費</w:t>
                      </w:r>
                    </w:p>
                  </w:txbxContent>
                </v:textbox>
              </v:roundrect>
            </w:pict>
          </mc:Fallback>
        </mc:AlternateContent>
      </w:r>
    </w:p>
    <w:p w14:paraId="204011A3" w14:textId="77777777" w:rsidR="005F3116"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p>
    <w:p w14:paraId="4C20E43A" w14:textId="77777777" w:rsidR="005F3116" w:rsidRPr="005F3116"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p>
    <w:tbl>
      <w:tblPr>
        <w:tblStyle w:val="2"/>
        <w:tblW w:w="9025" w:type="dxa"/>
        <w:tblLayout w:type="fixed"/>
        <w:tblLook w:val="04A0" w:firstRow="1" w:lastRow="0" w:firstColumn="1" w:lastColumn="0" w:noHBand="0" w:noVBand="1"/>
      </w:tblPr>
      <w:tblGrid>
        <w:gridCol w:w="1465"/>
        <w:gridCol w:w="7560"/>
      </w:tblGrid>
      <w:tr w:rsidR="000D2CB7" w14:paraId="36465BA0" w14:textId="77777777">
        <w:trPr>
          <w:trHeight w:val="360"/>
        </w:trPr>
        <w:tc>
          <w:tcPr>
            <w:tcW w:w="1465" w:type="dxa"/>
            <w:shd w:val="clear" w:color="auto" w:fill="F2F2F2" w:themeFill="background1" w:themeFillShade="F2"/>
            <w:vAlign w:val="center"/>
          </w:tcPr>
          <w:p w14:paraId="72AA140F" w14:textId="14E4F6E3" w:rsidR="000D2CB7" w:rsidRDefault="00364A8B" w:rsidP="00740FE9">
            <w:pPr>
              <w:spacing w:after="0" w:line="240" w:lineRule="auto"/>
              <w:jc w:val="center"/>
              <w:rPr>
                <w:rFonts w:asciiTheme="majorEastAsia" w:eastAsiaTheme="majorEastAsia" w:hAnsiTheme="majorEastAsia"/>
                <w:sz w:val="20"/>
              </w:rPr>
            </w:pPr>
            <w:bookmarkStart w:id="1" w:name="_Hlk192065745"/>
            <w:r>
              <w:rPr>
                <w:rFonts w:asciiTheme="majorEastAsia" w:eastAsiaTheme="majorEastAsia" w:hAnsiTheme="majorEastAsia" w:hint="eastAsia"/>
                <w:sz w:val="20"/>
              </w:rPr>
              <w:t>区分</w:t>
            </w:r>
          </w:p>
        </w:tc>
        <w:tc>
          <w:tcPr>
            <w:tcW w:w="7560" w:type="dxa"/>
            <w:shd w:val="clear" w:color="auto" w:fill="F2F2F2" w:themeFill="background1" w:themeFillShade="F2"/>
            <w:vAlign w:val="center"/>
          </w:tcPr>
          <w:p w14:paraId="01D07C8A" w14:textId="77777777" w:rsidR="000D2CB7" w:rsidRDefault="00364A8B" w:rsidP="00740FE9">
            <w:pPr>
              <w:spacing w:after="0" w:line="240" w:lineRule="auto"/>
              <w:jc w:val="center"/>
              <w:rPr>
                <w:rFonts w:asciiTheme="majorEastAsia" w:eastAsiaTheme="majorEastAsia" w:hAnsiTheme="majorEastAsia"/>
                <w:sz w:val="20"/>
              </w:rPr>
            </w:pPr>
            <w:r>
              <w:rPr>
                <w:rFonts w:asciiTheme="majorEastAsia" w:eastAsiaTheme="majorEastAsia" w:hAnsiTheme="majorEastAsia" w:hint="eastAsia"/>
                <w:sz w:val="20"/>
              </w:rPr>
              <w:t>内容</w:t>
            </w:r>
          </w:p>
        </w:tc>
      </w:tr>
      <w:tr w:rsidR="000D2CB7" w14:paraId="1C953D17" w14:textId="77777777" w:rsidTr="00B82182">
        <w:trPr>
          <w:trHeight w:val="2243"/>
        </w:trPr>
        <w:tc>
          <w:tcPr>
            <w:tcW w:w="1465" w:type="dxa"/>
            <w:vAlign w:val="center"/>
          </w:tcPr>
          <w:p w14:paraId="4435EA62" w14:textId="5AF2BB35" w:rsidR="000D2CB7" w:rsidRPr="0057718D" w:rsidRDefault="00B82182" w:rsidP="00B82182">
            <w:pPr>
              <w:spacing w:after="0" w:line="240" w:lineRule="auto"/>
              <w:jc w:val="center"/>
              <w:rPr>
                <w:rFonts w:asciiTheme="majorEastAsia" w:eastAsiaTheme="majorEastAsia" w:hAnsiTheme="majorEastAsia"/>
                <w:sz w:val="20"/>
              </w:rPr>
            </w:pPr>
            <w:r w:rsidRPr="0057718D">
              <w:rPr>
                <w:rFonts w:asciiTheme="majorEastAsia" w:eastAsiaTheme="majorEastAsia" w:hAnsiTheme="majorEastAsia" w:hint="eastAsia"/>
                <w:sz w:val="20"/>
              </w:rPr>
              <w:t>区分Ⅰ～Ⅲ</w:t>
            </w:r>
          </w:p>
        </w:tc>
        <w:tc>
          <w:tcPr>
            <w:tcW w:w="7560" w:type="dxa"/>
          </w:tcPr>
          <w:p w14:paraId="6BBC5362"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制度構築等に係る次の経費とする。</w:t>
            </w:r>
          </w:p>
          <w:p w14:paraId="32D7D2AF"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①　コンサルティング費用</w:t>
            </w:r>
          </w:p>
          <w:p w14:paraId="1CBA55A0"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②　社会保険労務士への相談費用</w:t>
            </w:r>
          </w:p>
          <w:p w14:paraId="33738AA1"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③　調査・分析費用</w:t>
            </w:r>
          </w:p>
          <w:p w14:paraId="1E294996" w14:textId="7402CC49"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④　コンサルティングや調査・分析に係る講師等謝金、講師等旅費</w:t>
            </w:r>
          </w:p>
          <w:p w14:paraId="30F8B9DD"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⑤　就業規則作成費用（上限10万円とする）</w:t>
            </w:r>
          </w:p>
          <w:p w14:paraId="65903788" w14:textId="2A6413FE"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⑥　使用料（会議室及びそれに付随する備品等の使用に要する経費）</w:t>
            </w:r>
          </w:p>
          <w:p w14:paraId="68AF4D1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⑦　システムやソフトウェアの導入・改修費用</w:t>
            </w:r>
          </w:p>
          <w:p w14:paraId="282D991E" w14:textId="4E25037F" w:rsidR="00830338" w:rsidRPr="00830338" w:rsidRDefault="00830338" w:rsidP="001A02FA">
            <w:pPr>
              <w:spacing w:after="0" w:line="240" w:lineRule="auto"/>
              <w:ind w:leftChars="128" w:left="269"/>
              <w:jc w:val="left"/>
              <w:rPr>
                <w:rFonts w:asciiTheme="majorEastAsia" w:eastAsiaTheme="majorEastAsia" w:hAnsiTheme="majorEastAsia"/>
                <w:sz w:val="20"/>
              </w:rPr>
            </w:pPr>
            <w:r w:rsidRPr="00830338">
              <w:rPr>
                <w:rFonts w:asciiTheme="majorEastAsia" w:eastAsiaTheme="majorEastAsia" w:hAnsiTheme="majorEastAsia" w:hint="eastAsia"/>
                <w:sz w:val="20"/>
              </w:rPr>
              <w:t>（システムやソフトウェアの保守・サポート費用等の使用料は除く。）</w:t>
            </w:r>
          </w:p>
          <w:p w14:paraId="7857CFFD"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⑧　その他委託料（印刷費等）</w:t>
            </w:r>
          </w:p>
          <w:p w14:paraId="5BD310AC"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⑨　その他特に知事が必要と認められるもの</w:t>
            </w:r>
          </w:p>
          <w:p w14:paraId="33B75DC6" w14:textId="20243F8D" w:rsidR="000D2CB7"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　上記すべての項目について、</w:t>
            </w:r>
            <w:r w:rsidR="00801688">
              <w:rPr>
                <w:rFonts w:asciiTheme="majorEastAsia" w:eastAsiaTheme="majorEastAsia" w:hAnsiTheme="majorEastAsia" w:hint="eastAsia"/>
                <w:sz w:val="20"/>
              </w:rPr>
              <w:t>通常の</w:t>
            </w:r>
            <w:r w:rsidRPr="00830338">
              <w:rPr>
                <w:rFonts w:asciiTheme="majorEastAsia" w:eastAsiaTheme="majorEastAsia" w:hAnsiTheme="majorEastAsia" w:hint="eastAsia"/>
                <w:sz w:val="20"/>
              </w:rPr>
              <w:t>顧問料は対象外とする。</w:t>
            </w:r>
          </w:p>
        </w:tc>
      </w:tr>
      <w:tr w:rsidR="000D2CB7" w14:paraId="028B04B8" w14:textId="77777777" w:rsidTr="00B82182">
        <w:trPr>
          <w:trHeight w:val="699"/>
        </w:trPr>
        <w:tc>
          <w:tcPr>
            <w:tcW w:w="1465" w:type="dxa"/>
            <w:vAlign w:val="center"/>
          </w:tcPr>
          <w:p w14:paraId="24554BC3" w14:textId="23203A87" w:rsidR="000D2CB7" w:rsidRPr="0057718D" w:rsidRDefault="00B82182" w:rsidP="00B82182">
            <w:pPr>
              <w:spacing w:after="0" w:line="240" w:lineRule="auto"/>
              <w:jc w:val="center"/>
              <w:rPr>
                <w:rFonts w:asciiTheme="majorEastAsia" w:eastAsiaTheme="majorEastAsia" w:hAnsiTheme="majorEastAsia"/>
                <w:sz w:val="20"/>
              </w:rPr>
            </w:pPr>
            <w:r w:rsidRPr="0057718D">
              <w:rPr>
                <w:rFonts w:asciiTheme="majorEastAsia" w:eastAsiaTheme="majorEastAsia" w:hAnsiTheme="majorEastAsia" w:hint="eastAsia"/>
                <w:sz w:val="20"/>
              </w:rPr>
              <w:t>区分Ⅳ</w:t>
            </w:r>
          </w:p>
        </w:tc>
        <w:tc>
          <w:tcPr>
            <w:tcW w:w="7560" w:type="dxa"/>
          </w:tcPr>
          <w:p w14:paraId="47FD74D1"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研修等に係る次の経費とする。</w:t>
            </w:r>
          </w:p>
          <w:p w14:paraId="6177443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①　研修実施に係る委託費、講師謝金、講師旅費</w:t>
            </w:r>
          </w:p>
          <w:p w14:paraId="378137CB"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②　使用料（会議室及びそれに付随する備品等の使用に要する経費）</w:t>
            </w:r>
          </w:p>
          <w:p w14:paraId="73462E9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③　その他委託料（印刷費等）</w:t>
            </w:r>
          </w:p>
          <w:p w14:paraId="6676AB33"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④　その他特に必要と認められるもの</w:t>
            </w:r>
          </w:p>
          <w:p w14:paraId="379FA508" w14:textId="4D957B65" w:rsidR="000D2CB7"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　上記すべての項目について、</w:t>
            </w:r>
            <w:r w:rsidR="00801688">
              <w:rPr>
                <w:rFonts w:asciiTheme="majorEastAsia" w:eastAsiaTheme="majorEastAsia" w:hAnsiTheme="majorEastAsia" w:hint="eastAsia"/>
                <w:sz w:val="20"/>
              </w:rPr>
              <w:t>通常の</w:t>
            </w:r>
            <w:r w:rsidRPr="00830338">
              <w:rPr>
                <w:rFonts w:asciiTheme="majorEastAsia" w:eastAsiaTheme="majorEastAsia" w:hAnsiTheme="majorEastAsia" w:hint="eastAsia"/>
                <w:sz w:val="20"/>
              </w:rPr>
              <w:t>顧問料は対象外とする。</w:t>
            </w:r>
          </w:p>
        </w:tc>
      </w:tr>
    </w:tbl>
    <w:bookmarkEnd w:id="1"/>
    <w:p w14:paraId="2A40AE08" w14:textId="452E9D19" w:rsidR="000D2CB7" w:rsidRDefault="00364A8B" w:rsidP="004C1980">
      <w:pPr>
        <w:spacing w:after="0" w:line="240" w:lineRule="auto"/>
        <w:ind w:left="200" w:hangingChars="100" w:hanging="20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00830338">
        <w:rPr>
          <w:rFonts w:asciiTheme="majorEastAsia" w:eastAsiaTheme="majorEastAsia" w:hAnsiTheme="majorEastAsia" w:hint="eastAsia"/>
          <w:color w:val="000000" w:themeColor="text1"/>
          <w:sz w:val="20"/>
        </w:rPr>
        <w:t xml:space="preserve">　</w:t>
      </w:r>
      <w:r w:rsidR="00830338" w:rsidRPr="00830338">
        <w:rPr>
          <w:rFonts w:asciiTheme="majorEastAsia" w:eastAsiaTheme="majorEastAsia" w:hAnsiTheme="majorEastAsia" w:hint="eastAsia"/>
          <w:color w:val="000000" w:themeColor="text1"/>
          <w:sz w:val="20"/>
        </w:rPr>
        <w:t>当該経費の支出が補助事業の目的に合致し、補助事業の実施に必要不可欠な範囲であることが確認できる場合に限る。</w:t>
      </w:r>
    </w:p>
    <w:p w14:paraId="0CD9FC84" w14:textId="7A9BC8D2" w:rsidR="000D2CB7" w:rsidRDefault="00364A8B" w:rsidP="00766158">
      <w:pPr>
        <w:spacing w:after="0" w:line="240" w:lineRule="auto"/>
        <w:ind w:left="200" w:hangingChars="100" w:hanging="200"/>
        <w:jc w:val="left"/>
        <w:rPr>
          <w:rFonts w:asciiTheme="majorEastAsia" w:eastAsiaTheme="majorEastAsia" w:hAnsiTheme="majorEastAsia"/>
          <w:b/>
          <w:sz w:val="20"/>
          <w:u w:val="single"/>
        </w:rPr>
      </w:pPr>
      <w:r w:rsidRPr="0061476D">
        <w:rPr>
          <w:rFonts w:asciiTheme="majorEastAsia" w:eastAsiaTheme="majorEastAsia" w:hAnsiTheme="majorEastAsia" w:hint="eastAsia"/>
          <w:sz w:val="20"/>
        </w:rPr>
        <w:t>※</w:t>
      </w:r>
      <w:r w:rsidR="004C0AAD" w:rsidRPr="0061476D">
        <w:rPr>
          <w:rFonts w:asciiTheme="majorEastAsia" w:eastAsiaTheme="majorEastAsia" w:hAnsiTheme="majorEastAsia" w:hint="eastAsia"/>
          <w:sz w:val="20"/>
        </w:rPr>
        <w:t xml:space="preserve">　</w:t>
      </w:r>
      <w:r w:rsidRPr="0061476D">
        <w:rPr>
          <w:rFonts w:asciiTheme="majorEastAsia" w:eastAsiaTheme="majorEastAsia" w:hAnsiTheme="majorEastAsia"/>
          <w:sz w:val="20"/>
          <w:u w:val="single"/>
        </w:rPr>
        <w:t>取引に係る</w:t>
      </w:r>
      <w:r w:rsidRPr="0061476D">
        <w:rPr>
          <w:rFonts w:asciiTheme="majorEastAsia" w:eastAsiaTheme="majorEastAsia" w:hAnsiTheme="majorEastAsia"/>
          <w:b/>
          <w:sz w:val="20"/>
          <w:u w:val="single"/>
        </w:rPr>
        <w:t>消費税及び地方消費</w:t>
      </w:r>
      <w:r w:rsidRPr="004402FC">
        <w:rPr>
          <w:rFonts w:asciiTheme="majorEastAsia" w:eastAsiaTheme="majorEastAsia" w:hAnsiTheme="majorEastAsia"/>
          <w:b/>
          <w:sz w:val="20"/>
          <w:u w:val="single"/>
        </w:rPr>
        <w:t>税</w:t>
      </w:r>
      <w:r w:rsidR="00B624E6" w:rsidRPr="004402FC">
        <w:rPr>
          <w:rFonts w:asciiTheme="majorEastAsia" w:eastAsiaTheme="majorEastAsia" w:hAnsiTheme="majorEastAsia" w:hint="eastAsia"/>
          <w:sz w:val="20"/>
          <w:u w:val="single"/>
        </w:rPr>
        <w:t>並びに</w:t>
      </w:r>
      <w:r w:rsidRPr="004402FC">
        <w:rPr>
          <w:rFonts w:asciiTheme="majorEastAsia" w:eastAsiaTheme="majorEastAsia" w:hAnsiTheme="majorEastAsia" w:hint="eastAsia"/>
          <w:sz w:val="20"/>
          <w:u w:val="single"/>
        </w:rPr>
        <w:t>支払</w:t>
      </w:r>
      <w:r w:rsidRPr="0061476D">
        <w:rPr>
          <w:rFonts w:asciiTheme="majorEastAsia" w:eastAsiaTheme="majorEastAsia" w:hAnsiTheme="majorEastAsia" w:hint="eastAsia"/>
          <w:sz w:val="20"/>
          <w:u w:val="single"/>
        </w:rPr>
        <w:t>い</w:t>
      </w:r>
      <w:r w:rsidRPr="0061476D">
        <w:rPr>
          <w:rFonts w:asciiTheme="majorEastAsia" w:eastAsiaTheme="majorEastAsia" w:hAnsiTheme="majorEastAsia"/>
          <w:sz w:val="20"/>
          <w:u w:val="single"/>
        </w:rPr>
        <w:t>の際に生じる</w:t>
      </w:r>
      <w:r w:rsidRPr="0061476D">
        <w:rPr>
          <w:rFonts w:asciiTheme="majorEastAsia" w:eastAsiaTheme="majorEastAsia" w:hAnsiTheme="majorEastAsia"/>
          <w:b/>
          <w:sz w:val="20"/>
          <w:u w:val="single"/>
        </w:rPr>
        <w:t>振込手数料は補助対象経費に含まれません。</w:t>
      </w:r>
    </w:p>
    <w:p w14:paraId="62297FD9" w14:textId="77777777" w:rsidR="005F3116" w:rsidRDefault="005F3116" w:rsidP="00766158">
      <w:pPr>
        <w:spacing w:after="0" w:line="240" w:lineRule="auto"/>
        <w:ind w:left="201" w:hangingChars="100" w:hanging="201"/>
        <w:jc w:val="left"/>
        <w:rPr>
          <w:rFonts w:asciiTheme="majorEastAsia" w:eastAsiaTheme="majorEastAsia" w:hAnsiTheme="majorEastAsia"/>
          <w:b/>
          <w:sz w:val="20"/>
          <w:u w:val="single"/>
        </w:rPr>
      </w:pPr>
    </w:p>
    <w:p w14:paraId="5E76589F" w14:textId="049EBAF5" w:rsidR="005F3116" w:rsidRPr="0061476D" w:rsidRDefault="005F3116" w:rsidP="00766158">
      <w:pPr>
        <w:spacing w:after="0" w:line="240" w:lineRule="auto"/>
        <w:ind w:left="201" w:hangingChars="100" w:hanging="201"/>
        <w:jc w:val="left"/>
        <w:rPr>
          <w:rFonts w:asciiTheme="majorEastAsia" w:eastAsiaTheme="majorEastAsia" w:hAnsiTheme="majorEastAsia"/>
          <w:b/>
          <w:sz w:val="20"/>
          <w:u w:val="single"/>
        </w:rPr>
      </w:pPr>
    </w:p>
    <w:p w14:paraId="21B90735" w14:textId="0F189559" w:rsidR="000D2CB7" w:rsidRDefault="00364A8B" w:rsidP="00740FE9">
      <w:pPr>
        <w:spacing w:after="0" w:line="240" w:lineRule="auto"/>
        <w:ind w:firstLineChars="100" w:firstLine="200"/>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6976" behindDoc="0" locked="0" layoutInCell="1" hidden="0" allowOverlap="1" wp14:anchorId="7E95E0FF" wp14:editId="140F0B0F">
                <wp:simplePos x="0" y="0"/>
                <wp:positionH relativeFrom="column">
                  <wp:posOffset>18415</wp:posOffset>
                </wp:positionH>
                <wp:positionV relativeFrom="paragraph">
                  <wp:posOffset>-94615</wp:posOffset>
                </wp:positionV>
                <wp:extent cx="2133600" cy="388620"/>
                <wp:effectExtent l="24130" t="24130" r="48895" b="39370"/>
                <wp:wrapNone/>
                <wp:docPr id="1037" name="角丸四角形 51"/>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ap="flat" cmpd="dbl" algn="ctr">
                          <a:solidFill>
                            <a:srgbClr val="4F81BD">
                              <a:shade val="50000"/>
                            </a:srgbClr>
                          </a:solidFill>
                          <a:prstDash val="solid"/>
                        </a:ln>
                        <a:effectLst/>
                      </wps:spPr>
                      <wps:txbx>
                        <w:txbxContent>
                          <w:p w14:paraId="0A34E691" w14:textId="293600FA"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６</w:t>
                            </w:r>
                            <w:r w:rsidR="00364A8B">
                              <w:rPr>
                                <w:rFonts w:asciiTheme="majorEastAsia" w:eastAsiaTheme="majorEastAsia" w:hAnsiTheme="majorEastAsia" w:hint="eastAsia"/>
                                <w:b/>
                                <w:sz w:val="24"/>
                              </w:rPr>
                              <w:t xml:space="preserve">　補助対象期間</w:t>
                            </w:r>
                          </w:p>
                        </w:txbxContent>
                      </wps:txbx>
                      <wps:bodyPr rot="0" vertOverflow="overflow" horzOverflow="overflow" wrap="square" numCol="1" spcCol="0" rtlCol="0" fromWordArt="0" anchor="ctr" anchorCtr="0" forceAA="0" compatLnSpc="1"/>
                    </wps:wsp>
                  </a:graphicData>
                </a:graphic>
              </wp:anchor>
            </w:drawing>
          </mc:Choice>
          <mc:Fallback>
            <w:pict>
              <v:roundrect w14:anchorId="7E95E0FF" id="角丸四角形 51" o:spid="_x0000_s1031" style="position:absolute;left:0;text-align:left;margin-left:1.45pt;margin-top:-7.45pt;width:168pt;height:30.6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" fillcolor="#002060" strokecolor="#385d8a" strokeweight="3.75pt">
                <v:stroke linestyle="thinThin"/>
                <v:textbox>
                  <w:txbxContent>
                    <w:p w14:paraId="0A34E691" w14:textId="293600FA"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６</w:t>
                      </w:r>
                      <w:r w:rsidR="00364A8B">
                        <w:rPr>
                          <w:rFonts w:asciiTheme="majorEastAsia" w:eastAsiaTheme="majorEastAsia" w:hAnsiTheme="majorEastAsia" w:hint="eastAsia"/>
                          <w:b/>
                          <w:sz w:val="24"/>
                        </w:rPr>
                        <w:t xml:space="preserve">　補助対象期間</w:t>
                      </w:r>
                    </w:p>
                  </w:txbxContent>
                </v:textbox>
              </v:roundrect>
            </w:pict>
          </mc:Fallback>
        </mc:AlternateContent>
      </w:r>
    </w:p>
    <w:p w14:paraId="50D65A91" w14:textId="7B9724AA" w:rsidR="000D2CB7" w:rsidRDefault="000D2CB7" w:rsidP="00740FE9">
      <w:pPr>
        <w:spacing w:after="0" w:line="240" w:lineRule="auto"/>
        <w:jc w:val="left"/>
        <w:rPr>
          <w:rFonts w:asciiTheme="majorEastAsia" w:eastAsiaTheme="majorEastAsia" w:hAnsiTheme="majorEastAsia"/>
          <w:sz w:val="20"/>
        </w:rPr>
      </w:pPr>
    </w:p>
    <w:p w14:paraId="33753D3E" w14:textId="4D969581" w:rsidR="00D30C36" w:rsidRDefault="00364A8B" w:rsidP="00D30C36">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 xml:space="preserve">　交付決定日から当該会計年度の</w:t>
      </w:r>
      <w:r w:rsidR="00111412" w:rsidRPr="0057718D">
        <w:rPr>
          <w:rFonts w:asciiTheme="majorEastAsia" w:eastAsiaTheme="majorEastAsia" w:hAnsiTheme="majorEastAsia" w:hint="eastAsia"/>
          <w:sz w:val="20"/>
        </w:rPr>
        <w:t>３</w:t>
      </w:r>
      <w:r>
        <w:rPr>
          <w:rFonts w:asciiTheme="majorEastAsia" w:eastAsiaTheme="majorEastAsia" w:hAnsiTheme="majorEastAsia"/>
          <w:sz w:val="20"/>
        </w:rPr>
        <w:t>月末日まで</w:t>
      </w:r>
    </w:p>
    <w:p w14:paraId="26734ACB" w14:textId="77777777" w:rsidR="005F3116" w:rsidRDefault="005F3116" w:rsidP="00740FE9">
      <w:pPr>
        <w:spacing w:after="0" w:line="240" w:lineRule="auto"/>
        <w:jc w:val="left"/>
        <w:rPr>
          <w:rFonts w:asciiTheme="majorEastAsia" w:eastAsiaTheme="majorEastAsia" w:hAnsiTheme="majorEastAsia"/>
          <w:sz w:val="20"/>
        </w:rPr>
      </w:pPr>
    </w:p>
    <w:p w14:paraId="0015D04B" w14:textId="2A94D899" w:rsidR="00AB62C1" w:rsidRDefault="00AB62C1"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48000" behindDoc="0" locked="0" layoutInCell="1" hidden="0" allowOverlap="1" wp14:anchorId="40544DCD" wp14:editId="2027E796">
                <wp:simplePos x="0" y="0"/>
                <wp:positionH relativeFrom="column">
                  <wp:posOffset>22225</wp:posOffset>
                </wp:positionH>
                <wp:positionV relativeFrom="paragraph">
                  <wp:posOffset>-93980</wp:posOffset>
                </wp:positionV>
                <wp:extent cx="2133600" cy="388620"/>
                <wp:effectExtent l="19050" t="19050" r="38100" b="30480"/>
                <wp:wrapNone/>
                <wp:docPr id="1038" name="角丸四角形 52"/>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ap="flat" cmpd="dbl" algn="ctr">
                          <a:solidFill>
                            <a:srgbClr val="4F81BD">
                              <a:shade val="50000"/>
                            </a:srgbClr>
                          </a:solidFill>
                          <a:prstDash val="solid"/>
                        </a:ln>
                        <a:effectLst/>
                      </wps:spPr>
                      <wps:txbx>
                        <w:txbxContent>
                          <w:p w14:paraId="3FA515BD" w14:textId="7DC938D5"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７</w:t>
                            </w:r>
                            <w:r w:rsidR="00364A8B">
                              <w:rPr>
                                <w:rFonts w:asciiTheme="majorEastAsia" w:eastAsiaTheme="majorEastAsia" w:hAnsiTheme="majorEastAsia" w:hint="eastAsia"/>
                                <w:b/>
                                <w:sz w:val="24"/>
                              </w:rPr>
                              <w:t xml:space="preserve">　交付決定予定</w:t>
                            </w:r>
                            <w:r w:rsidR="00364A8B">
                              <w:rPr>
                                <w:rFonts w:asciiTheme="majorEastAsia" w:eastAsiaTheme="majorEastAsia" w:hAnsiTheme="majorEastAsia"/>
                                <w:b/>
                                <w:sz w:val="24"/>
                              </w:rPr>
                              <w:t>件数</w:t>
                            </w:r>
                          </w:p>
                        </w:txbxContent>
                      </wps:txbx>
                      <wps:bodyPr rot="0" vertOverflow="overflow" horzOverflow="overflow" wrap="square" numCol="1" spcCol="0" rtlCol="0" fromWordArt="0" anchor="ctr" anchorCtr="0" forceAA="0" compatLnSpc="1"/>
                    </wps:wsp>
                  </a:graphicData>
                </a:graphic>
              </wp:anchor>
            </w:drawing>
          </mc:Choice>
          <mc:Fallback>
            <w:pict>
              <v:roundrect w14:anchorId="40544DCD" id="角丸四角形 52" o:spid="_x0000_s1032" style="position:absolute;margin-left:1.75pt;margin-top:-7.4pt;width:168pt;height:30.6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" fillcolor="#002060" strokecolor="#385d8a" strokeweight="3.75pt">
                <v:stroke linestyle="thinThin"/>
                <v:textbox>
                  <w:txbxContent>
                    <w:p w14:paraId="3FA515BD" w14:textId="7DC938D5"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７</w:t>
                      </w:r>
                      <w:r w:rsidR="00364A8B">
                        <w:rPr>
                          <w:rFonts w:asciiTheme="majorEastAsia" w:eastAsiaTheme="majorEastAsia" w:hAnsiTheme="majorEastAsia" w:hint="eastAsia"/>
                          <w:b/>
                          <w:sz w:val="24"/>
                        </w:rPr>
                        <w:t xml:space="preserve">　交付決定予定</w:t>
                      </w:r>
                      <w:r w:rsidR="00364A8B">
                        <w:rPr>
                          <w:rFonts w:asciiTheme="majorEastAsia" w:eastAsiaTheme="majorEastAsia" w:hAnsiTheme="majorEastAsia"/>
                          <w:b/>
                          <w:sz w:val="24"/>
                        </w:rPr>
                        <w:t>件数</w:t>
                      </w:r>
                    </w:p>
                  </w:txbxContent>
                </v:textbox>
              </v:roundrect>
            </w:pict>
          </mc:Fallback>
        </mc:AlternateContent>
      </w:r>
    </w:p>
    <w:p w14:paraId="5E7E0420" w14:textId="15C11023" w:rsidR="005F3116" w:rsidRPr="005F3116" w:rsidRDefault="005F3116" w:rsidP="00740FE9">
      <w:pPr>
        <w:spacing w:after="0" w:line="240" w:lineRule="auto"/>
        <w:jc w:val="left"/>
        <w:rPr>
          <w:rFonts w:asciiTheme="majorEastAsia" w:eastAsiaTheme="majorEastAsia" w:hAnsiTheme="majorEastAsia"/>
          <w:sz w:val="20"/>
        </w:rPr>
      </w:pPr>
    </w:p>
    <w:p w14:paraId="2B3C9488" w14:textId="0C7BD4CC" w:rsidR="000D2CB7" w:rsidRDefault="005F3116" w:rsidP="00740FE9">
      <w:pPr>
        <w:spacing w:after="0"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w:t>
      </w:r>
      <w:r w:rsidR="00111412" w:rsidRPr="0057718D">
        <w:rPr>
          <w:rFonts w:asciiTheme="majorEastAsia" w:eastAsiaTheme="majorEastAsia" w:hAnsiTheme="majorEastAsia" w:hint="eastAsia"/>
          <w:sz w:val="20"/>
        </w:rPr>
        <w:t>50</w:t>
      </w:r>
      <w:r w:rsidR="00766158">
        <w:rPr>
          <w:rFonts w:asciiTheme="majorEastAsia" w:eastAsiaTheme="majorEastAsia" w:hAnsiTheme="majorEastAsia" w:hint="eastAsia"/>
          <w:color w:val="000000" w:themeColor="text1"/>
          <w:sz w:val="20"/>
        </w:rPr>
        <w:t>社</w:t>
      </w:r>
      <w:r w:rsidR="00364A8B">
        <w:rPr>
          <w:rFonts w:asciiTheme="majorEastAsia" w:eastAsiaTheme="majorEastAsia" w:hAnsiTheme="majorEastAsia" w:hint="eastAsia"/>
          <w:color w:val="000000" w:themeColor="text1"/>
          <w:sz w:val="20"/>
        </w:rPr>
        <w:t>程度　　※予算上限額に達した時点で受付を終了します。</w:t>
      </w:r>
    </w:p>
    <w:p w14:paraId="4E1AF91A" w14:textId="2A17A856" w:rsidR="000D2CB7" w:rsidRDefault="000D2CB7" w:rsidP="00740FE9">
      <w:pPr>
        <w:spacing w:after="0" w:line="240" w:lineRule="auto"/>
        <w:rPr>
          <w:rFonts w:asciiTheme="majorEastAsia" w:eastAsiaTheme="majorEastAsia" w:hAnsiTheme="majorEastAsia"/>
          <w:sz w:val="20"/>
        </w:rPr>
      </w:pPr>
    </w:p>
    <w:p w14:paraId="59336DCB" w14:textId="628CEA48" w:rsidR="00454845" w:rsidRDefault="005F3116" w:rsidP="00740FE9">
      <w:pPr>
        <w:spacing w:after="0" w:line="240" w:lineRule="auto"/>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49024" behindDoc="0" locked="0" layoutInCell="1" hidden="0" allowOverlap="1" wp14:anchorId="2446265D" wp14:editId="35EC349E">
                <wp:simplePos x="0" y="0"/>
                <wp:positionH relativeFrom="column">
                  <wp:posOffset>26035</wp:posOffset>
                </wp:positionH>
                <wp:positionV relativeFrom="paragraph">
                  <wp:posOffset>2540</wp:posOffset>
                </wp:positionV>
                <wp:extent cx="1816100" cy="388620"/>
                <wp:effectExtent l="24130" t="24130" r="48895" b="39370"/>
                <wp:wrapNone/>
                <wp:docPr id="1039" name="角丸四角形 48"/>
                <wp:cNvGraphicFramePr/>
                <a:graphic xmlns:a="http://schemas.openxmlformats.org/drawingml/2006/main">
                  <a:graphicData uri="http://schemas.microsoft.com/office/word/2010/wordprocessingShape">
                    <wps:wsp>
                      <wps:cNvSpPr/>
                      <wps:spPr>
                        <a:xfrm>
                          <a:off x="0" y="0"/>
                          <a:ext cx="181610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A63A192" w14:textId="3FF4B052"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８</w:t>
                            </w:r>
                            <w:r w:rsidR="00364A8B">
                              <w:rPr>
                                <w:rFonts w:asciiTheme="majorEastAsia" w:eastAsiaTheme="majorEastAsia" w:hAnsiTheme="majorEastAsia" w:hint="eastAsia"/>
                                <w:b/>
                                <w:sz w:val="24"/>
                              </w:rPr>
                              <w:t xml:space="preserve">　事業の</w:t>
                            </w:r>
                            <w:r w:rsidR="00364A8B">
                              <w:rPr>
                                <w:rFonts w:asciiTheme="majorEastAsia" w:eastAsiaTheme="majorEastAsia" w:hAnsiTheme="majorEastAsia"/>
                                <w:b/>
                                <w:sz w:val="24"/>
                              </w:rPr>
                              <w:t>流れ</w:t>
                            </w:r>
                          </w:p>
                        </w:txbxContent>
                      </wps:txbx>
                      <wps:bodyPr rot="0" vertOverflow="overflow" horzOverflow="overflow" wrap="square" numCol="1" spcCol="0" rtlCol="0" fromWordArt="0" anchor="ctr" anchorCtr="0" forceAA="0" compatLnSpc="1"/>
                    </wps:wsp>
                  </a:graphicData>
                </a:graphic>
              </wp:anchor>
            </w:drawing>
          </mc:Choice>
          <mc:Fallback>
            <w:pict>
              <v:roundrect w14:anchorId="2446265D" id="角丸四角形 48" o:spid="_x0000_s1033" style="position:absolute;left:0;text-align:left;margin-left:2.05pt;margin-top:.2pt;width:143pt;height:30.6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" fillcolor="#002060" strokecolor="#243f60 [1604]" strokeweight="3.75pt">
                <v:stroke linestyle="thinThin"/>
                <v:textbox>
                  <w:txbxContent>
                    <w:p w14:paraId="1A63A192" w14:textId="3FF4B052"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８</w:t>
                      </w:r>
                      <w:r w:rsidR="00364A8B">
                        <w:rPr>
                          <w:rFonts w:asciiTheme="majorEastAsia" w:eastAsiaTheme="majorEastAsia" w:hAnsiTheme="majorEastAsia" w:hint="eastAsia"/>
                          <w:b/>
                          <w:sz w:val="24"/>
                        </w:rPr>
                        <w:t xml:space="preserve">　事業の</w:t>
                      </w:r>
                      <w:r w:rsidR="00364A8B">
                        <w:rPr>
                          <w:rFonts w:asciiTheme="majorEastAsia" w:eastAsiaTheme="majorEastAsia" w:hAnsiTheme="majorEastAsia"/>
                          <w:b/>
                          <w:sz w:val="24"/>
                        </w:rPr>
                        <w:t>流れ</w:t>
                      </w:r>
                    </w:p>
                  </w:txbxContent>
                </v:textbox>
              </v:roundrect>
            </w:pict>
          </mc:Fallback>
        </mc:AlternateContent>
      </w:r>
      <w:r w:rsidR="00364A8B">
        <w:rPr>
          <w:rFonts w:asciiTheme="majorEastAsia" w:eastAsiaTheme="majorEastAsia" w:hAnsiTheme="majorEastAsia" w:hint="eastAsia"/>
          <w:sz w:val="20"/>
        </w:rPr>
        <w:t xml:space="preserve">　</w:t>
      </w:r>
    </w:p>
    <w:p w14:paraId="2C997C0D" w14:textId="77777777" w:rsidR="00454845" w:rsidRDefault="00454845" w:rsidP="00740FE9">
      <w:pPr>
        <w:spacing w:after="0" w:line="240" w:lineRule="auto"/>
        <w:rPr>
          <w:rFonts w:asciiTheme="majorEastAsia" w:eastAsiaTheme="majorEastAsia" w:hAnsiTheme="majorEastAsia"/>
          <w:sz w:val="20"/>
        </w:rPr>
      </w:pPr>
      <w:r>
        <w:rPr>
          <w:rFonts w:asciiTheme="majorEastAsia" w:eastAsiaTheme="majorEastAsia" w:hAnsiTheme="majorEastAsia" w:hint="eastAsia"/>
          <w:sz w:val="20"/>
        </w:rPr>
        <w:t xml:space="preserve">　</w:t>
      </w:r>
    </w:p>
    <w:p w14:paraId="7BD33029" w14:textId="04D7D31E" w:rsidR="000D2CB7" w:rsidRDefault="005F3116" w:rsidP="00740FE9">
      <w:pPr>
        <w:spacing w:after="0" w:line="240" w:lineRule="auto"/>
        <w:rPr>
          <w:rFonts w:asciiTheme="majorEastAsia" w:eastAsiaTheme="majorEastAsia" w:hAnsiTheme="majorEastAsia"/>
          <w:sz w:val="20"/>
        </w:rPr>
      </w:pPr>
      <w:r>
        <w:rPr>
          <w:rFonts w:asciiTheme="majorEastAsia" w:eastAsiaTheme="majorEastAsia" w:hAnsiTheme="majorEastAsia" w:hint="eastAsia"/>
          <w:sz w:val="20"/>
        </w:rPr>
        <w:t xml:space="preserve">　</w:t>
      </w:r>
      <w:r w:rsidR="00364A8B">
        <w:rPr>
          <w:rFonts w:asciiTheme="majorEastAsia" w:eastAsiaTheme="majorEastAsia" w:hAnsiTheme="majorEastAsia" w:hint="eastAsia"/>
          <w:sz w:val="20"/>
        </w:rPr>
        <w:t>事業の流れは次のとおりです。各段階での注意事項をまとめていますので必ず確認の上、手続き等を進めてください。</w:t>
      </w:r>
    </w:p>
    <w:p w14:paraId="6FEB8D4D" w14:textId="77777777" w:rsidR="000D2CB7" w:rsidRDefault="000D2CB7" w:rsidP="00740FE9">
      <w:pPr>
        <w:spacing w:after="0" w:line="240" w:lineRule="auto"/>
        <w:rPr>
          <w:rFonts w:asciiTheme="majorEastAsia" w:eastAsiaTheme="majorEastAsia" w:hAnsiTheme="majorEastAsia"/>
          <w:sz w:val="20"/>
        </w:rPr>
      </w:pPr>
    </w:p>
    <w:p w14:paraId="3A98BF48" w14:textId="2FAAC62E" w:rsidR="000D2CB7" w:rsidRDefault="00111412" w:rsidP="00740FE9">
      <w:pPr>
        <w:pStyle w:val="a4"/>
        <w:numPr>
          <w:ilvl w:val="0"/>
          <w:numId w:val="6"/>
        </w:numPr>
        <w:spacing w:after="0" w:line="240" w:lineRule="auto"/>
        <w:ind w:leftChars="0"/>
        <w:rPr>
          <w:rFonts w:asciiTheme="majorEastAsia" w:eastAsiaTheme="majorEastAsia" w:hAnsiTheme="majorEastAsia"/>
          <w:b/>
          <w:sz w:val="20"/>
        </w:rPr>
      </w:pPr>
      <w:r w:rsidRPr="0057718D">
        <w:rPr>
          <w:rFonts w:asciiTheme="majorEastAsia" w:eastAsiaTheme="majorEastAsia" w:hAnsiTheme="majorEastAsia" w:hint="eastAsia"/>
          <w:b/>
          <w:sz w:val="20"/>
        </w:rPr>
        <w:t>区分Ⅰ～Ⅳの取組</w:t>
      </w:r>
      <w:r w:rsidR="00A10D6E" w:rsidRPr="0057718D">
        <w:rPr>
          <w:rFonts w:asciiTheme="majorEastAsia" w:eastAsiaTheme="majorEastAsia" w:hAnsiTheme="majorEastAsia" w:hint="eastAsia"/>
          <w:b/>
          <w:sz w:val="20"/>
        </w:rPr>
        <w:t>①</w:t>
      </w:r>
      <w:r w:rsidRPr="0057718D">
        <w:rPr>
          <w:rFonts w:asciiTheme="majorEastAsia" w:eastAsiaTheme="majorEastAsia" w:hAnsiTheme="majorEastAsia" w:hint="eastAsia"/>
          <w:b/>
          <w:sz w:val="20"/>
        </w:rPr>
        <w:t>～⑳</w:t>
      </w:r>
      <w:r w:rsidR="00A10D6E" w:rsidRPr="0057718D">
        <w:rPr>
          <w:rFonts w:asciiTheme="majorEastAsia" w:eastAsiaTheme="majorEastAsia" w:hAnsiTheme="majorEastAsia" w:hint="eastAsia"/>
          <w:b/>
          <w:sz w:val="20"/>
        </w:rPr>
        <w:t>の</w:t>
      </w:r>
      <w:r w:rsidR="00A10D6E">
        <w:rPr>
          <w:rFonts w:asciiTheme="majorEastAsia" w:eastAsiaTheme="majorEastAsia" w:hAnsiTheme="majorEastAsia" w:hint="eastAsia"/>
          <w:b/>
          <w:sz w:val="20"/>
        </w:rPr>
        <w:t>中から実施したい取組を選択し、実施する取組に係る経費の根拠となる見積書等を入手</w:t>
      </w:r>
      <w:r w:rsidR="00364A8B">
        <w:rPr>
          <w:rFonts w:asciiTheme="majorEastAsia" w:eastAsiaTheme="majorEastAsia" w:hAnsiTheme="majorEastAsia" w:hint="eastAsia"/>
          <w:b/>
          <w:sz w:val="20"/>
        </w:rPr>
        <w:t xml:space="preserve">　</w:t>
      </w:r>
      <w:r w:rsidR="00364A8B">
        <w:rPr>
          <w:rFonts w:asciiTheme="majorEastAsia" w:eastAsiaTheme="majorEastAsia" w:hAnsiTheme="majorEastAsia" w:hint="eastAsia"/>
          <w:b/>
          <w:sz w:val="20"/>
          <w:shd w:val="pct15" w:color="auto" w:fill="FFFFFF"/>
        </w:rPr>
        <w:t>【交付申請前】</w:t>
      </w:r>
    </w:p>
    <w:p w14:paraId="631DA369" w14:textId="77777777" w:rsidR="00B624E6" w:rsidRDefault="008954F1" w:rsidP="00B624E6">
      <w:pPr>
        <w:spacing w:after="0" w:line="240" w:lineRule="auto"/>
        <w:ind w:left="804"/>
        <w:rPr>
          <w:rFonts w:asciiTheme="majorEastAsia" w:eastAsiaTheme="majorEastAsia" w:hAnsiTheme="majorEastAsia"/>
          <w:sz w:val="20"/>
        </w:rPr>
      </w:pPr>
      <w:r>
        <w:rPr>
          <w:rFonts w:asciiTheme="majorEastAsia" w:eastAsiaTheme="majorEastAsia" w:hAnsiTheme="majorEastAsia" w:hint="eastAsia"/>
          <w:sz w:val="20"/>
        </w:rPr>
        <w:t>実施する取組</w:t>
      </w:r>
      <w:r w:rsidR="00A10D6E">
        <w:rPr>
          <w:rFonts w:asciiTheme="majorEastAsia" w:eastAsiaTheme="majorEastAsia" w:hAnsiTheme="majorEastAsia" w:hint="eastAsia"/>
          <w:sz w:val="20"/>
        </w:rPr>
        <w:t>に</w:t>
      </w:r>
      <w:r>
        <w:rPr>
          <w:rFonts w:asciiTheme="majorEastAsia" w:eastAsiaTheme="majorEastAsia" w:hAnsiTheme="majorEastAsia" w:hint="eastAsia"/>
          <w:sz w:val="20"/>
        </w:rPr>
        <w:t>係</w:t>
      </w:r>
      <w:r w:rsidR="00A10D6E">
        <w:rPr>
          <w:rFonts w:asciiTheme="majorEastAsia" w:eastAsiaTheme="majorEastAsia" w:hAnsiTheme="majorEastAsia" w:hint="eastAsia"/>
          <w:sz w:val="20"/>
        </w:rPr>
        <w:t>る経費</w:t>
      </w:r>
      <w:r w:rsidR="003F7DA0">
        <w:rPr>
          <w:rFonts w:asciiTheme="majorEastAsia" w:eastAsiaTheme="majorEastAsia" w:hAnsiTheme="majorEastAsia" w:hint="eastAsia"/>
          <w:sz w:val="20"/>
        </w:rPr>
        <w:t>（コンサルティング費用や社会保険労務士への委託費用、シス</w:t>
      </w:r>
    </w:p>
    <w:p w14:paraId="392661C3" w14:textId="0312D468" w:rsidR="000D2CB7" w:rsidRDefault="003F7DA0" w:rsidP="00B624E6">
      <w:pPr>
        <w:spacing w:after="0" w:line="240" w:lineRule="auto"/>
        <w:ind w:firstLineChars="300" w:firstLine="600"/>
        <w:rPr>
          <w:rFonts w:asciiTheme="majorEastAsia" w:eastAsiaTheme="majorEastAsia" w:hAnsiTheme="majorEastAsia"/>
          <w:sz w:val="20"/>
        </w:rPr>
      </w:pPr>
      <w:r>
        <w:rPr>
          <w:rFonts w:asciiTheme="majorEastAsia" w:eastAsiaTheme="majorEastAsia" w:hAnsiTheme="majorEastAsia" w:hint="eastAsia"/>
          <w:sz w:val="20"/>
        </w:rPr>
        <w:t>テム導入費用等）</w:t>
      </w:r>
      <w:r w:rsidR="00A10D6E">
        <w:rPr>
          <w:rFonts w:asciiTheme="majorEastAsia" w:eastAsiaTheme="majorEastAsia" w:hAnsiTheme="majorEastAsia" w:hint="eastAsia"/>
          <w:sz w:val="20"/>
        </w:rPr>
        <w:t>の</w:t>
      </w:r>
      <w:r w:rsidR="00364A8B">
        <w:rPr>
          <w:rFonts w:asciiTheme="majorEastAsia" w:eastAsiaTheme="majorEastAsia" w:hAnsiTheme="majorEastAsia" w:hint="eastAsia"/>
          <w:sz w:val="20"/>
        </w:rPr>
        <w:t>見積書を入手してください。</w:t>
      </w:r>
    </w:p>
    <w:p w14:paraId="108152D4" w14:textId="5991A923" w:rsidR="000D2CB7" w:rsidRDefault="00364A8B" w:rsidP="003F7DA0">
      <w:pPr>
        <w:spacing w:after="0" w:line="240" w:lineRule="auto"/>
        <w:ind w:leftChars="300" w:left="830" w:hangingChars="100" w:hanging="200"/>
        <w:rPr>
          <w:rFonts w:asciiTheme="majorEastAsia" w:eastAsiaTheme="majorEastAsia" w:hAnsiTheme="majorEastAsia"/>
          <w:sz w:val="20"/>
          <w:u w:val="single"/>
        </w:rPr>
      </w:pPr>
      <w:r>
        <w:rPr>
          <w:rFonts w:asciiTheme="majorEastAsia" w:eastAsiaTheme="majorEastAsia" w:hAnsiTheme="majorEastAsia" w:hint="eastAsia"/>
          <w:sz w:val="20"/>
        </w:rPr>
        <w:t>【注】</w:t>
      </w:r>
      <w:r>
        <w:rPr>
          <w:rFonts w:asciiTheme="majorEastAsia" w:eastAsiaTheme="majorEastAsia" w:hAnsiTheme="majorEastAsia" w:hint="eastAsia"/>
          <w:sz w:val="20"/>
          <w:u w:val="single"/>
        </w:rPr>
        <w:t>この時点で</w:t>
      </w:r>
      <w:r w:rsidR="003F7DA0">
        <w:rPr>
          <w:rFonts w:asciiTheme="majorEastAsia" w:eastAsiaTheme="majorEastAsia" w:hAnsiTheme="majorEastAsia" w:hint="eastAsia"/>
          <w:sz w:val="20"/>
          <w:u w:val="single"/>
        </w:rPr>
        <w:t>、コンサルティングや</w:t>
      </w:r>
      <w:r w:rsidR="003F7DA0" w:rsidRPr="003F7DA0">
        <w:rPr>
          <w:rFonts w:asciiTheme="majorEastAsia" w:eastAsiaTheme="majorEastAsia" w:hAnsiTheme="majorEastAsia" w:hint="eastAsia"/>
          <w:sz w:val="20"/>
          <w:u w:val="single"/>
        </w:rPr>
        <w:t>社会保険労務士、システム導入の契約等</w:t>
      </w:r>
      <w:r w:rsidR="003F7DA0">
        <w:rPr>
          <w:rFonts w:asciiTheme="majorEastAsia" w:eastAsiaTheme="majorEastAsia" w:hAnsiTheme="majorEastAsia" w:hint="eastAsia"/>
          <w:sz w:val="20"/>
          <w:u w:val="single"/>
        </w:rPr>
        <w:t>、</w:t>
      </w:r>
      <w:r>
        <w:rPr>
          <w:rFonts w:asciiTheme="majorEastAsia" w:eastAsiaTheme="majorEastAsia" w:hAnsiTheme="majorEastAsia" w:hint="eastAsia"/>
          <w:sz w:val="20"/>
          <w:u w:val="single"/>
        </w:rPr>
        <w:t>正式なサービスの申込みは行わないでください。（県からの交付決定後に</w:t>
      </w:r>
      <w:r w:rsidR="003F7DA0">
        <w:rPr>
          <w:rFonts w:asciiTheme="majorEastAsia" w:eastAsiaTheme="majorEastAsia" w:hAnsiTheme="majorEastAsia" w:hint="eastAsia"/>
          <w:sz w:val="20"/>
          <w:u w:val="single"/>
        </w:rPr>
        <w:t>契約等</w:t>
      </w:r>
      <w:r>
        <w:rPr>
          <w:rFonts w:asciiTheme="majorEastAsia" w:eastAsiaTheme="majorEastAsia" w:hAnsiTheme="majorEastAsia" w:hint="eastAsia"/>
          <w:sz w:val="20"/>
          <w:u w:val="single"/>
        </w:rPr>
        <w:t>サービスの申込みを行ってください。）補助金の交付決定前の申込みは、事前着手となり補助金の交付ができませんのでご注意ください。</w:t>
      </w:r>
    </w:p>
    <w:p w14:paraId="338EF1E6" w14:textId="77777777" w:rsidR="000D2CB7" w:rsidRDefault="000D2CB7" w:rsidP="00740FE9">
      <w:pPr>
        <w:spacing w:after="0" w:line="240" w:lineRule="auto"/>
        <w:rPr>
          <w:rFonts w:asciiTheme="majorEastAsia" w:eastAsiaTheme="majorEastAsia" w:hAnsiTheme="majorEastAsia"/>
          <w:sz w:val="20"/>
        </w:rPr>
      </w:pPr>
    </w:p>
    <w:p w14:paraId="0DE2E285" w14:textId="69AAC8DE" w:rsidR="000D2CB7" w:rsidRDefault="00364A8B" w:rsidP="00740FE9">
      <w:pPr>
        <w:pStyle w:val="a4"/>
        <w:numPr>
          <w:ilvl w:val="0"/>
          <w:numId w:val="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rPr>
        <w:t xml:space="preserve">県への補助金交付申請　</w:t>
      </w:r>
      <w:r>
        <w:rPr>
          <w:rFonts w:asciiTheme="majorEastAsia" w:eastAsiaTheme="majorEastAsia" w:hAnsiTheme="majorEastAsia" w:hint="eastAsia"/>
          <w:b/>
          <w:sz w:val="20"/>
          <w:shd w:val="pct15" w:color="auto" w:fill="FFFFFF"/>
        </w:rPr>
        <w:t>【申請期限：最終期限は</w:t>
      </w:r>
      <w:r w:rsidRPr="0057718D">
        <w:rPr>
          <w:rFonts w:asciiTheme="majorEastAsia" w:eastAsiaTheme="majorEastAsia" w:hAnsiTheme="majorEastAsia" w:hint="eastAsia"/>
          <w:b/>
          <w:sz w:val="20"/>
          <w:shd w:val="pct15" w:color="auto" w:fill="FFFFFF"/>
        </w:rPr>
        <w:t>令和</w:t>
      </w:r>
      <w:r w:rsidR="00111412" w:rsidRPr="0057718D">
        <w:rPr>
          <w:rFonts w:asciiTheme="majorEastAsia" w:eastAsiaTheme="majorEastAsia" w:hAnsiTheme="majorEastAsia" w:hint="eastAsia"/>
          <w:b/>
          <w:sz w:val="20"/>
          <w:shd w:val="pct15" w:color="auto" w:fill="FFFFFF"/>
        </w:rPr>
        <w:t>８</w:t>
      </w:r>
      <w:r w:rsidRPr="0057718D">
        <w:rPr>
          <w:rFonts w:asciiTheme="majorEastAsia" w:eastAsiaTheme="majorEastAsia" w:hAnsiTheme="majorEastAsia" w:hint="eastAsia"/>
          <w:b/>
          <w:sz w:val="20"/>
          <w:shd w:val="pct15" w:color="auto" w:fill="FFFFFF"/>
        </w:rPr>
        <w:t>年</w:t>
      </w:r>
      <w:r w:rsidR="00111412" w:rsidRPr="0057718D">
        <w:rPr>
          <w:rFonts w:asciiTheme="majorEastAsia" w:eastAsiaTheme="majorEastAsia" w:hAnsiTheme="majorEastAsia" w:hint="eastAsia"/>
          <w:b/>
          <w:sz w:val="20"/>
          <w:shd w:val="pct15" w:color="auto" w:fill="FFFFFF"/>
        </w:rPr>
        <w:t>12</w:t>
      </w:r>
      <w:r w:rsidRPr="0057718D">
        <w:rPr>
          <w:rFonts w:asciiTheme="majorEastAsia" w:eastAsiaTheme="majorEastAsia" w:hAnsiTheme="majorEastAsia" w:hint="eastAsia"/>
          <w:b/>
          <w:sz w:val="20"/>
          <w:shd w:val="pct15" w:color="auto" w:fill="FFFFFF"/>
        </w:rPr>
        <w:t>月</w:t>
      </w:r>
      <w:r w:rsidR="00111412" w:rsidRPr="0057718D">
        <w:rPr>
          <w:rFonts w:asciiTheme="majorEastAsia" w:eastAsiaTheme="majorEastAsia" w:hAnsiTheme="majorEastAsia" w:hint="eastAsia"/>
          <w:b/>
          <w:sz w:val="20"/>
          <w:shd w:val="pct15" w:color="auto" w:fill="FFFFFF"/>
        </w:rPr>
        <w:t>28</w:t>
      </w:r>
      <w:r w:rsidRPr="0057718D">
        <w:rPr>
          <w:rFonts w:asciiTheme="majorEastAsia" w:eastAsiaTheme="majorEastAsia" w:hAnsiTheme="majorEastAsia" w:hint="eastAsia"/>
          <w:b/>
          <w:sz w:val="20"/>
          <w:shd w:val="pct15" w:color="auto" w:fill="FFFFFF"/>
        </w:rPr>
        <w:t>日（</w:t>
      </w:r>
      <w:r w:rsidR="00111412" w:rsidRPr="0057718D">
        <w:rPr>
          <w:rFonts w:asciiTheme="majorEastAsia" w:eastAsiaTheme="majorEastAsia" w:hAnsiTheme="majorEastAsia" w:hint="eastAsia"/>
          <w:b/>
          <w:sz w:val="20"/>
          <w:shd w:val="pct15" w:color="auto" w:fill="FFFFFF"/>
        </w:rPr>
        <w:t>月</w:t>
      </w:r>
      <w:r w:rsidRPr="0057718D">
        <w:rPr>
          <w:rFonts w:asciiTheme="majorEastAsia" w:eastAsiaTheme="majorEastAsia" w:hAnsiTheme="majorEastAsia" w:hint="eastAsia"/>
          <w:b/>
          <w:sz w:val="20"/>
          <w:shd w:val="pct15" w:color="auto" w:fill="FFFFFF"/>
        </w:rPr>
        <w:t>）</w:t>
      </w:r>
      <w:r>
        <w:rPr>
          <w:rFonts w:asciiTheme="majorEastAsia" w:eastAsiaTheme="majorEastAsia" w:hAnsiTheme="majorEastAsia" w:hint="eastAsia"/>
          <w:b/>
          <w:sz w:val="20"/>
          <w:shd w:val="pct15" w:color="auto" w:fill="FFFFFF"/>
        </w:rPr>
        <w:t>】</w:t>
      </w:r>
    </w:p>
    <w:p w14:paraId="5418B340" w14:textId="224A14C0" w:rsidR="000D2CB7" w:rsidRDefault="00364A8B" w:rsidP="00A76902">
      <w:pPr>
        <w:spacing w:after="0" w:line="240" w:lineRule="auto"/>
        <w:ind w:leftChars="300" w:left="630"/>
        <w:jc w:val="left"/>
        <w:rPr>
          <w:rFonts w:asciiTheme="majorEastAsia" w:eastAsiaTheme="majorEastAsia" w:hAnsiTheme="majorEastAsia"/>
          <w:sz w:val="20"/>
        </w:rPr>
      </w:pPr>
      <w:r>
        <w:rPr>
          <w:rFonts w:asciiTheme="majorEastAsia" w:eastAsiaTheme="majorEastAsia" w:hAnsiTheme="majorEastAsia" w:hint="eastAsia"/>
          <w:sz w:val="20"/>
        </w:rPr>
        <w:t>（１）で入手した見積書等を基に「補助金交付申請書」を作成し、必要な書類</w:t>
      </w:r>
      <w:r w:rsidR="00A76902" w:rsidRPr="00010C86">
        <w:rPr>
          <w:rFonts w:asciiTheme="majorEastAsia" w:eastAsiaTheme="majorEastAsia" w:hAnsiTheme="majorEastAsia" w:hint="eastAsia"/>
          <w:sz w:val="20"/>
        </w:rPr>
        <w:t>を添えて</w:t>
      </w:r>
      <w:r w:rsidR="00A76902">
        <w:rPr>
          <w:rFonts w:asciiTheme="majorEastAsia" w:eastAsiaTheme="majorEastAsia" w:hAnsiTheme="majorEastAsia" w:hint="eastAsia"/>
          <w:sz w:val="20"/>
        </w:rPr>
        <w:t>県に提出してください。</w:t>
      </w:r>
    </w:p>
    <w:p w14:paraId="52A17B29" w14:textId="195A3347" w:rsidR="000D2CB7" w:rsidRPr="007B3D8A" w:rsidRDefault="00364A8B" w:rsidP="00740FE9">
      <w:pPr>
        <w:pStyle w:val="a4"/>
        <w:numPr>
          <w:ilvl w:val="0"/>
          <w:numId w:val="7"/>
        </w:numPr>
        <w:spacing w:after="0" w:line="240" w:lineRule="auto"/>
        <w:ind w:leftChars="0"/>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交付申請書の提出方法　⇒「</w:t>
      </w:r>
      <w:r w:rsidR="007B3D8A" w:rsidRPr="007B3D8A">
        <w:rPr>
          <w:rFonts w:asciiTheme="majorEastAsia" w:eastAsiaTheme="majorEastAsia" w:hAnsiTheme="majorEastAsia" w:hint="eastAsia"/>
          <w:b/>
          <w:color w:val="0070C0"/>
          <w:sz w:val="20"/>
        </w:rPr>
        <w:t>９</w:t>
      </w:r>
      <w:r w:rsidRPr="007B3D8A">
        <w:rPr>
          <w:rFonts w:asciiTheme="majorEastAsia" w:eastAsiaTheme="majorEastAsia" w:hAnsiTheme="majorEastAsia" w:hint="eastAsia"/>
          <w:b/>
          <w:color w:val="0070C0"/>
          <w:sz w:val="20"/>
        </w:rPr>
        <w:t xml:space="preserve">　交付申請の手続き」参照（P</w:t>
      </w:r>
      <w:r w:rsidR="007B3D8A" w:rsidRPr="007B3D8A">
        <w:rPr>
          <w:rFonts w:asciiTheme="majorEastAsia" w:eastAsiaTheme="majorEastAsia" w:hAnsiTheme="majorEastAsia" w:hint="eastAsia"/>
          <w:b/>
          <w:color w:val="0070C0"/>
          <w:sz w:val="20"/>
        </w:rPr>
        <w:t>9</w:t>
      </w:r>
      <w:r w:rsidRPr="007B3D8A">
        <w:rPr>
          <w:rFonts w:asciiTheme="majorEastAsia" w:eastAsiaTheme="majorEastAsia" w:hAnsiTheme="majorEastAsia" w:hint="eastAsia"/>
          <w:b/>
          <w:color w:val="0070C0"/>
          <w:sz w:val="20"/>
        </w:rPr>
        <w:t>）</w:t>
      </w:r>
    </w:p>
    <w:p w14:paraId="17FEB6BA" w14:textId="0F34B9A5" w:rsidR="000D2CB7" w:rsidRPr="007B3D8A" w:rsidRDefault="00364A8B" w:rsidP="007B3D8A">
      <w:pPr>
        <w:pStyle w:val="a4"/>
        <w:spacing w:after="0" w:line="240" w:lineRule="auto"/>
        <w:ind w:leftChars="0" w:left="1018"/>
        <w:jc w:val="left"/>
        <w:rPr>
          <w:rFonts w:asciiTheme="majorEastAsia" w:eastAsiaTheme="majorEastAsia" w:hAnsiTheme="majorEastAsia"/>
          <w:b/>
          <w:color w:val="0070C0"/>
          <w:sz w:val="20"/>
        </w:rPr>
      </w:pPr>
      <w:r w:rsidRPr="003F7DA0">
        <w:rPr>
          <w:rFonts w:asciiTheme="majorEastAsia" w:eastAsiaTheme="majorEastAsia" w:hAnsiTheme="majorEastAsia" w:hint="eastAsia"/>
          <w:b/>
          <w:color w:val="FF0000"/>
          <w:sz w:val="20"/>
        </w:rPr>
        <w:t xml:space="preserve">　　　　　　　　　　　　</w:t>
      </w:r>
      <w:r w:rsidRPr="007B3D8A">
        <w:rPr>
          <w:rFonts w:asciiTheme="majorEastAsia" w:eastAsiaTheme="majorEastAsia" w:hAnsiTheme="majorEastAsia" w:hint="eastAsia"/>
          <w:b/>
          <w:color w:val="0070C0"/>
          <w:sz w:val="20"/>
        </w:rPr>
        <w:t>「交付申請書【記載例】」参照（P</w:t>
      </w:r>
      <w:r w:rsidR="007D497D">
        <w:rPr>
          <w:rFonts w:asciiTheme="majorEastAsia" w:eastAsiaTheme="majorEastAsia" w:hAnsiTheme="majorEastAsia" w:hint="eastAsia"/>
          <w:b/>
          <w:color w:val="0070C0"/>
          <w:sz w:val="20"/>
        </w:rPr>
        <w:t>14</w:t>
      </w:r>
      <w:r w:rsidRPr="007B3D8A">
        <w:rPr>
          <w:rFonts w:asciiTheme="majorEastAsia" w:eastAsiaTheme="majorEastAsia" w:hAnsiTheme="majorEastAsia"/>
          <w:b/>
          <w:color w:val="0070C0"/>
          <w:sz w:val="20"/>
        </w:rPr>
        <w:t>～</w:t>
      </w:r>
      <w:r w:rsidR="00D850FC" w:rsidRPr="0057718D">
        <w:rPr>
          <w:rFonts w:asciiTheme="majorEastAsia" w:eastAsiaTheme="majorEastAsia" w:hAnsiTheme="majorEastAsia" w:hint="eastAsia"/>
          <w:b/>
          <w:color w:val="4F81BD" w:themeColor="accent1"/>
          <w:sz w:val="20"/>
        </w:rPr>
        <w:t>18</w:t>
      </w:r>
      <w:r w:rsidRPr="007B3D8A">
        <w:rPr>
          <w:rFonts w:asciiTheme="majorEastAsia" w:eastAsiaTheme="majorEastAsia" w:hAnsiTheme="majorEastAsia" w:hint="eastAsia"/>
          <w:b/>
          <w:color w:val="0070C0"/>
          <w:sz w:val="20"/>
        </w:rPr>
        <w:t>）</w:t>
      </w:r>
    </w:p>
    <w:p w14:paraId="21B4C774" w14:textId="77777777" w:rsidR="000D2CB7" w:rsidRDefault="000D2CB7" w:rsidP="00740FE9">
      <w:pPr>
        <w:spacing w:after="0" w:line="240" w:lineRule="auto"/>
        <w:jc w:val="left"/>
        <w:rPr>
          <w:rFonts w:asciiTheme="majorEastAsia" w:eastAsiaTheme="majorEastAsia" w:hAnsiTheme="majorEastAsia"/>
          <w:sz w:val="20"/>
        </w:rPr>
      </w:pPr>
    </w:p>
    <w:p w14:paraId="4004D3F6" w14:textId="0B89C0BD" w:rsidR="003F7DA0" w:rsidRDefault="00111412" w:rsidP="003F7DA0">
      <w:pPr>
        <w:pStyle w:val="a4"/>
        <w:numPr>
          <w:ilvl w:val="0"/>
          <w:numId w:val="6"/>
        </w:numPr>
        <w:spacing w:after="0" w:line="240" w:lineRule="auto"/>
        <w:ind w:leftChars="0"/>
        <w:jc w:val="left"/>
        <w:rPr>
          <w:rFonts w:asciiTheme="majorEastAsia" w:eastAsiaTheme="majorEastAsia" w:hAnsiTheme="majorEastAsia"/>
          <w:b/>
          <w:sz w:val="20"/>
        </w:rPr>
      </w:pPr>
      <w:r w:rsidRPr="0057718D">
        <w:rPr>
          <w:rFonts w:asciiTheme="majorEastAsia" w:eastAsiaTheme="majorEastAsia" w:hAnsiTheme="majorEastAsia" w:hint="eastAsia"/>
          <w:b/>
          <w:sz w:val="20"/>
        </w:rPr>
        <w:t>交付決定</w:t>
      </w:r>
      <w:r w:rsidR="003F7DA0">
        <w:rPr>
          <w:rFonts w:asciiTheme="majorEastAsia" w:eastAsiaTheme="majorEastAsia" w:hAnsiTheme="majorEastAsia" w:hint="eastAsia"/>
          <w:b/>
          <w:sz w:val="20"/>
        </w:rPr>
        <w:t xml:space="preserve">　</w:t>
      </w:r>
      <w:r w:rsidR="003F7DA0">
        <w:rPr>
          <w:rFonts w:asciiTheme="majorEastAsia" w:eastAsiaTheme="majorEastAsia" w:hAnsiTheme="majorEastAsia" w:hint="eastAsia"/>
          <w:b/>
          <w:sz w:val="20"/>
          <w:shd w:val="pct15" w:color="auto" w:fill="FFFFFF"/>
        </w:rPr>
        <w:t>【</w:t>
      </w:r>
      <w:r w:rsidR="007B399E">
        <w:rPr>
          <w:rFonts w:asciiTheme="majorEastAsia" w:eastAsiaTheme="majorEastAsia" w:hAnsiTheme="majorEastAsia" w:hint="eastAsia"/>
          <w:b/>
          <w:sz w:val="20"/>
          <w:shd w:val="pct15" w:color="auto" w:fill="FFFFFF"/>
        </w:rPr>
        <w:t>交付申請後</w:t>
      </w:r>
      <w:r w:rsidR="003F7DA0">
        <w:rPr>
          <w:rFonts w:asciiTheme="majorEastAsia" w:eastAsiaTheme="majorEastAsia" w:hAnsiTheme="majorEastAsia" w:hint="eastAsia"/>
          <w:b/>
          <w:sz w:val="20"/>
          <w:shd w:val="pct15" w:color="auto" w:fill="FFFFFF"/>
        </w:rPr>
        <w:t>】</w:t>
      </w:r>
    </w:p>
    <w:p w14:paraId="07609DB5" w14:textId="076D0E55" w:rsidR="003F7DA0" w:rsidRDefault="00801688" w:rsidP="00506280">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提出された申請書の内容について審査し交付を決定します。</w:t>
      </w:r>
    </w:p>
    <w:p w14:paraId="403151DE" w14:textId="77777777" w:rsidR="00D30C36" w:rsidRDefault="00D30C36" w:rsidP="00740FE9">
      <w:pPr>
        <w:spacing w:after="0" w:line="240" w:lineRule="auto"/>
        <w:jc w:val="left"/>
        <w:rPr>
          <w:rFonts w:asciiTheme="majorEastAsia" w:eastAsiaTheme="majorEastAsia" w:hAnsiTheme="majorEastAsia"/>
          <w:sz w:val="20"/>
        </w:rPr>
      </w:pPr>
    </w:p>
    <w:p w14:paraId="2F54645D" w14:textId="797966D6" w:rsidR="000D2CB7" w:rsidRDefault="00506280" w:rsidP="00740FE9">
      <w:pPr>
        <w:pStyle w:val="a4"/>
        <w:numPr>
          <w:ilvl w:val="0"/>
          <w:numId w:val="6"/>
        </w:numPr>
        <w:spacing w:after="0" w:line="240" w:lineRule="auto"/>
        <w:ind w:leftChars="0"/>
        <w:jc w:val="left"/>
        <w:rPr>
          <w:rFonts w:asciiTheme="majorEastAsia" w:eastAsiaTheme="majorEastAsia" w:hAnsiTheme="majorEastAsia"/>
          <w:b/>
          <w:sz w:val="20"/>
        </w:rPr>
      </w:pPr>
      <w:r>
        <w:rPr>
          <w:rFonts w:asciiTheme="majorEastAsia" w:eastAsiaTheme="majorEastAsia" w:hAnsiTheme="majorEastAsia" w:hint="eastAsia"/>
          <w:b/>
          <w:sz w:val="20"/>
        </w:rPr>
        <w:t>正式な</w:t>
      </w:r>
      <w:r w:rsidR="00364A8B">
        <w:rPr>
          <w:rFonts w:asciiTheme="majorEastAsia" w:eastAsiaTheme="majorEastAsia" w:hAnsiTheme="majorEastAsia" w:hint="eastAsia"/>
          <w:b/>
          <w:sz w:val="20"/>
        </w:rPr>
        <w:t>サービス</w:t>
      </w:r>
      <w:r>
        <w:rPr>
          <w:rFonts w:asciiTheme="majorEastAsia" w:eastAsiaTheme="majorEastAsia" w:hAnsiTheme="majorEastAsia" w:hint="eastAsia"/>
          <w:b/>
          <w:sz w:val="20"/>
        </w:rPr>
        <w:t>（コンサルティングの契約等）</w:t>
      </w:r>
      <w:r w:rsidR="00364A8B">
        <w:rPr>
          <w:rFonts w:asciiTheme="majorEastAsia" w:eastAsiaTheme="majorEastAsia" w:hAnsiTheme="majorEastAsia" w:hint="eastAsia"/>
          <w:b/>
          <w:sz w:val="20"/>
        </w:rPr>
        <w:t xml:space="preserve">の申込み　</w:t>
      </w:r>
      <w:r w:rsidR="00364A8B">
        <w:rPr>
          <w:rFonts w:asciiTheme="majorEastAsia" w:eastAsiaTheme="majorEastAsia" w:hAnsiTheme="majorEastAsia" w:hint="eastAsia"/>
          <w:b/>
          <w:sz w:val="20"/>
          <w:shd w:val="pct15" w:color="auto" w:fill="FFFFFF"/>
        </w:rPr>
        <w:t>【交付決定後速やかに】</w:t>
      </w:r>
    </w:p>
    <w:p w14:paraId="000BBD77" w14:textId="0F0AC9D1" w:rsidR="000D2CB7" w:rsidRDefault="00364A8B" w:rsidP="00010C8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交付決定後に</w:t>
      </w:r>
      <w:r w:rsidR="00506280">
        <w:rPr>
          <w:rFonts w:asciiTheme="majorEastAsia" w:eastAsiaTheme="majorEastAsia" w:hAnsiTheme="majorEastAsia" w:hint="eastAsia"/>
          <w:sz w:val="20"/>
        </w:rPr>
        <w:t>、</w:t>
      </w:r>
      <w:r w:rsidR="00506280" w:rsidRPr="00506280">
        <w:rPr>
          <w:rFonts w:asciiTheme="majorEastAsia" w:eastAsiaTheme="majorEastAsia" w:hAnsiTheme="majorEastAsia" w:hint="eastAsia"/>
          <w:sz w:val="20"/>
        </w:rPr>
        <w:t>コンサルティングや社会保険労務士、システム導入の契約等</w:t>
      </w:r>
      <w:r>
        <w:rPr>
          <w:rFonts w:asciiTheme="majorEastAsia" w:eastAsiaTheme="majorEastAsia" w:hAnsiTheme="majorEastAsia" w:hint="eastAsia"/>
          <w:sz w:val="20"/>
        </w:rPr>
        <w:t>正式なサービスの申込みを行ってください。</w:t>
      </w:r>
    </w:p>
    <w:p w14:paraId="5BBB0CCC" w14:textId="77777777" w:rsidR="0040533A" w:rsidRDefault="0040533A" w:rsidP="00010C86">
      <w:pPr>
        <w:spacing w:after="0" w:line="240" w:lineRule="auto"/>
        <w:ind w:leftChars="300" w:left="630" w:firstLineChars="100" w:firstLine="200"/>
        <w:jc w:val="left"/>
        <w:rPr>
          <w:rFonts w:asciiTheme="majorEastAsia" w:eastAsiaTheme="majorEastAsia" w:hAnsiTheme="majorEastAsia"/>
          <w:sz w:val="20"/>
        </w:rPr>
      </w:pPr>
    </w:p>
    <w:p w14:paraId="54118380" w14:textId="77777777" w:rsidR="002E089F" w:rsidRDefault="00364A8B" w:rsidP="00740FE9">
      <w:pPr>
        <w:pStyle w:val="a4"/>
        <w:numPr>
          <w:ilvl w:val="0"/>
          <w:numId w:val="6"/>
        </w:numPr>
        <w:spacing w:after="0" w:line="240" w:lineRule="auto"/>
        <w:ind w:leftChars="0"/>
        <w:jc w:val="left"/>
        <w:rPr>
          <w:rFonts w:asciiTheme="majorEastAsia" w:eastAsiaTheme="majorEastAsia" w:hAnsiTheme="majorEastAsia"/>
          <w:b/>
          <w:sz w:val="20"/>
        </w:rPr>
      </w:pPr>
      <w:r>
        <w:rPr>
          <w:rFonts w:asciiTheme="majorEastAsia" w:eastAsiaTheme="majorEastAsia" w:hAnsiTheme="majorEastAsia" w:hint="eastAsia"/>
          <w:b/>
          <w:sz w:val="20"/>
        </w:rPr>
        <w:t>補助事業の</w:t>
      </w:r>
      <w:r w:rsidR="00506280">
        <w:rPr>
          <w:rFonts w:asciiTheme="majorEastAsia" w:eastAsiaTheme="majorEastAsia" w:hAnsiTheme="majorEastAsia" w:hint="eastAsia"/>
          <w:b/>
          <w:sz w:val="20"/>
        </w:rPr>
        <w:t>実施及び人的資本開示レポートの作成</w:t>
      </w:r>
    </w:p>
    <w:p w14:paraId="5D7038D3" w14:textId="43880415" w:rsidR="000D2CB7" w:rsidRDefault="002E089F" w:rsidP="002E089F">
      <w:pPr>
        <w:pStyle w:val="a4"/>
        <w:spacing w:after="0" w:line="240" w:lineRule="auto"/>
        <w:ind w:leftChars="0" w:left="804"/>
        <w:jc w:val="left"/>
        <w:rPr>
          <w:rFonts w:asciiTheme="majorEastAsia" w:eastAsiaTheme="majorEastAsia" w:hAnsiTheme="majorEastAsia"/>
          <w:b/>
          <w:sz w:val="20"/>
        </w:rPr>
      </w:pPr>
      <w:r w:rsidRPr="002E089F">
        <w:rPr>
          <w:rFonts w:asciiTheme="majorEastAsia" w:eastAsiaTheme="majorEastAsia" w:hAnsiTheme="majorEastAsia" w:hint="eastAsia"/>
          <w:b/>
          <w:sz w:val="20"/>
          <w:highlight w:val="lightGray"/>
        </w:rPr>
        <w:t>【レポート提出期限：</w:t>
      </w:r>
      <w:r>
        <w:rPr>
          <w:rFonts w:asciiTheme="majorEastAsia" w:eastAsiaTheme="majorEastAsia" w:hAnsiTheme="majorEastAsia" w:hint="eastAsia"/>
          <w:b/>
          <w:sz w:val="20"/>
          <w:shd w:val="pct15" w:color="auto" w:fill="FFFFFF"/>
        </w:rPr>
        <w:t>令和</w:t>
      </w:r>
      <w:r w:rsidRPr="00355C3C">
        <w:rPr>
          <w:rFonts w:asciiTheme="majorEastAsia" w:eastAsiaTheme="majorEastAsia" w:hAnsiTheme="majorEastAsia" w:hint="eastAsia"/>
          <w:b/>
          <w:sz w:val="20"/>
          <w:shd w:val="pct15" w:color="auto" w:fill="FFFFFF"/>
        </w:rPr>
        <w:t>９年３</w:t>
      </w:r>
      <w:r>
        <w:rPr>
          <w:rFonts w:asciiTheme="majorEastAsia" w:eastAsiaTheme="majorEastAsia" w:hAnsiTheme="majorEastAsia" w:hint="eastAsia"/>
          <w:b/>
          <w:sz w:val="20"/>
          <w:shd w:val="pct15" w:color="auto" w:fill="FFFFFF"/>
        </w:rPr>
        <w:t>月</w:t>
      </w:r>
      <w:r w:rsidRPr="004402FC">
        <w:rPr>
          <w:rFonts w:asciiTheme="majorEastAsia" w:eastAsiaTheme="majorEastAsia" w:hAnsiTheme="majorEastAsia" w:hint="eastAsia"/>
          <w:b/>
          <w:sz w:val="20"/>
          <w:shd w:val="pct15" w:color="auto" w:fill="FFFFFF"/>
        </w:rPr>
        <w:t>末日ま</w:t>
      </w:r>
      <w:r>
        <w:rPr>
          <w:rFonts w:asciiTheme="majorEastAsia" w:eastAsiaTheme="majorEastAsia" w:hAnsiTheme="majorEastAsia" w:hint="eastAsia"/>
          <w:b/>
          <w:sz w:val="20"/>
          <w:shd w:val="pct15" w:color="auto" w:fill="FFFFFF"/>
        </w:rPr>
        <w:t>で</w:t>
      </w:r>
      <w:r w:rsidRPr="00B31B1F">
        <w:rPr>
          <w:rFonts w:asciiTheme="majorEastAsia" w:eastAsiaTheme="majorEastAsia" w:hAnsiTheme="majorEastAsia" w:hint="eastAsia"/>
          <w:b/>
          <w:sz w:val="20"/>
        </w:rPr>
        <w:t>】</w:t>
      </w:r>
    </w:p>
    <w:p w14:paraId="3540D224" w14:textId="66B207BD" w:rsidR="000D2CB7" w:rsidRPr="00CC181E" w:rsidRDefault="00364A8B" w:rsidP="00506280">
      <w:pPr>
        <w:spacing w:after="0" w:line="240" w:lineRule="auto"/>
        <w:ind w:left="602" w:hangingChars="300" w:hanging="602"/>
        <w:jc w:val="left"/>
        <w:rPr>
          <w:rFonts w:asciiTheme="majorEastAsia" w:eastAsiaTheme="majorEastAsia" w:hAnsiTheme="majorEastAsia"/>
          <w:sz w:val="20"/>
        </w:rPr>
      </w:pPr>
      <w:r>
        <w:rPr>
          <w:rFonts w:asciiTheme="majorEastAsia" w:eastAsiaTheme="majorEastAsia" w:hAnsiTheme="majorEastAsia" w:hint="eastAsia"/>
          <w:b/>
          <w:sz w:val="20"/>
        </w:rPr>
        <w:t xml:space="preserve">　　　</w:t>
      </w:r>
      <w:r w:rsidR="00506280">
        <w:rPr>
          <w:rFonts w:asciiTheme="majorEastAsia" w:eastAsiaTheme="majorEastAsia" w:hAnsiTheme="majorEastAsia" w:hint="eastAsia"/>
          <w:b/>
          <w:sz w:val="20"/>
        </w:rPr>
        <w:t xml:space="preserve">　</w:t>
      </w:r>
      <w:r>
        <w:rPr>
          <w:rFonts w:asciiTheme="majorEastAsia" w:eastAsiaTheme="majorEastAsia" w:hAnsiTheme="majorEastAsia" w:hint="eastAsia"/>
          <w:sz w:val="20"/>
        </w:rPr>
        <w:t>県に申請した事業計画の内容に基づき、事業を実施してください。</w:t>
      </w:r>
      <w:r w:rsidR="00506280">
        <w:rPr>
          <w:rFonts w:asciiTheme="majorEastAsia" w:eastAsiaTheme="majorEastAsia" w:hAnsiTheme="majorEastAsia" w:hint="eastAsia"/>
          <w:sz w:val="20"/>
        </w:rPr>
        <w:t>また、交付申請時点で人的資本開示レポートが未作成の場合は、</w:t>
      </w:r>
      <w:r w:rsidR="00D30C36">
        <w:rPr>
          <w:rFonts w:asciiTheme="majorEastAsia" w:eastAsiaTheme="majorEastAsia" w:hAnsiTheme="majorEastAsia" w:hint="eastAsia"/>
          <w:sz w:val="20"/>
        </w:rPr>
        <w:t>事業の実施と</w:t>
      </w:r>
      <w:r w:rsidR="00506280">
        <w:rPr>
          <w:rFonts w:asciiTheme="majorEastAsia" w:eastAsiaTheme="majorEastAsia" w:hAnsiTheme="majorEastAsia" w:hint="eastAsia"/>
          <w:sz w:val="20"/>
        </w:rPr>
        <w:t>同時並行で人的資本開示レポート</w:t>
      </w:r>
      <w:r w:rsidR="00A76902">
        <w:rPr>
          <w:rFonts w:asciiTheme="majorEastAsia" w:eastAsiaTheme="majorEastAsia" w:hAnsiTheme="majorEastAsia" w:hint="eastAsia"/>
          <w:sz w:val="20"/>
        </w:rPr>
        <w:t>作成に着手</w:t>
      </w:r>
      <w:r w:rsidR="00506280">
        <w:rPr>
          <w:rFonts w:asciiTheme="majorEastAsia" w:eastAsiaTheme="majorEastAsia" w:hAnsiTheme="majorEastAsia" w:hint="eastAsia"/>
          <w:sz w:val="20"/>
        </w:rPr>
        <w:t>してください。</w:t>
      </w:r>
      <w:r w:rsidR="00CC181E">
        <w:rPr>
          <w:rFonts w:asciiTheme="majorEastAsia" w:eastAsiaTheme="majorEastAsia" w:hAnsiTheme="majorEastAsia" w:hint="eastAsia"/>
          <w:sz w:val="20"/>
        </w:rPr>
        <w:t>完成後は、</w:t>
      </w:r>
      <w:r w:rsidR="00CC181E" w:rsidRPr="00CC181E">
        <w:rPr>
          <w:rFonts w:asciiTheme="majorEastAsia" w:eastAsiaTheme="majorEastAsia" w:hAnsiTheme="majorEastAsia" w:hint="eastAsia"/>
          <w:sz w:val="20"/>
          <w:u w:val="single"/>
        </w:rPr>
        <w:t>「広島県人的資本開示レポート掲載に係る申込書」</w:t>
      </w:r>
      <w:r w:rsidR="00CC181E">
        <w:rPr>
          <w:rFonts w:asciiTheme="majorEastAsia" w:eastAsiaTheme="majorEastAsia" w:hAnsiTheme="majorEastAsia" w:hint="eastAsia"/>
          <w:sz w:val="20"/>
        </w:rPr>
        <w:t>を添えて県に提出してください。</w:t>
      </w:r>
      <w:r w:rsidR="00CC181E" w:rsidRPr="00CC181E">
        <w:rPr>
          <w:rFonts w:asciiTheme="majorEastAsia" w:eastAsiaTheme="majorEastAsia" w:hAnsiTheme="majorEastAsia" w:hint="eastAsia"/>
          <w:sz w:val="20"/>
        </w:rPr>
        <w:t>「広島県人的資本開示レポート掲載に係る申込書」</w:t>
      </w:r>
      <w:r w:rsidR="00CC181E">
        <w:rPr>
          <w:rFonts w:asciiTheme="majorEastAsia" w:eastAsiaTheme="majorEastAsia" w:hAnsiTheme="majorEastAsia" w:hint="eastAsia"/>
          <w:sz w:val="20"/>
        </w:rPr>
        <w:t>はホームページよりダウンロードできます。</w:t>
      </w:r>
    </w:p>
    <w:p w14:paraId="12CA8E3D" w14:textId="77777777" w:rsidR="000D2CB7" w:rsidRDefault="00364A8B" w:rsidP="00740FE9">
      <w:pPr>
        <w:spacing w:after="0" w:line="240" w:lineRule="auto"/>
        <w:ind w:leftChars="200" w:left="820" w:hangingChars="200" w:hanging="400"/>
        <w:jc w:val="left"/>
        <w:rPr>
          <w:rFonts w:asciiTheme="majorEastAsia" w:eastAsiaTheme="majorEastAsia" w:hAnsiTheme="majorEastAsia"/>
          <w:sz w:val="20"/>
          <w:u w:val="single"/>
        </w:rPr>
      </w:pPr>
      <w:r>
        <w:rPr>
          <w:rFonts w:asciiTheme="majorEastAsia" w:eastAsiaTheme="majorEastAsia" w:hAnsiTheme="majorEastAsia" w:hint="eastAsia"/>
          <w:sz w:val="20"/>
        </w:rPr>
        <w:lastRenderedPageBreak/>
        <w:t>【注】</w:t>
      </w:r>
      <w:r>
        <w:rPr>
          <w:rFonts w:asciiTheme="majorEastAsia" w:eastAsiaTheme="majorEastAsia" w:hAnsiTheme="majorEastAsia" w:hint="eastAsia"/>
          <w:sz w:val="20"/>
          <w:u w:val="single"/>
        </w:rPr>
        <w:t>交付決定後に事業計画の内容変更や交付申請額の変更等、交付の前提となっている条件が変更となった場合、知事の承認を受ける必要があります</w:t>
      </w:r>
      <w:r>
        <w:rPr>
          <w:rFonts w:asciiTheme="majorEastAsia" w:eastAsiaTheme="majorEastAsia" w:hAnsiTheme="majorEastAsia" w:hint="eastAsia"/>
          <w:sz w:val="20"/>
        </w:rPr>
        <w:t>。</w:t>
      </w:r>
    </w:p>
    <w:p w14:paraId="7FBF87DB" w14:textId="77777777" w:rsidR="000D2CB7" w:rsidRPr="007B3D8A" w:rsidRDefault="00364A8B" w:rsidP="00740FE9">
      <w:pPr>
        <w:pStyle w:val="a4"/>
        <w:numPr>
          <w:ilvl w:val="0"/>
          <w:numId w:val="8"/>
        </w:numPr>
        <w:spacing w:after="0" w:line="240" w:lineRule="auto"/>
        <w:ind w:leftChars="0"/>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補助事業の交付条件の変更と申請書の提出方法</w:t>
      </w:r>
    </w:p>
    <w:p w14:paraId="71CBEA9F" w14:textId="1D41B428" w:rsidR="000D2CB7" w:rsidRPr="007B3D8A" w:rsidRDefault="00364A8B" w:rsidP="00740FE9">
      <w:pPr>
        <w:pStyle w:val="a4"/>
        <w:spacing w:after="0" w:line="240" w:lineRule="auto"/>
        <w:ind w:leftChars="0" w:left="897"/>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w:t>
      </w:r>
      <w:r w:rsidR="007B3D8A" w:rsidRPr="007B3D8A">
        <w:rPr>
          <w:rFonts w:asciiTheme="majorEastAsia" w:eastAsiaTheme="majorEastAsia" w:hAnsiTheme="majorEastAsia" w:hint="eastAsia"/>
          <w:b/>
          <w:color w:val="0070C0"/>
          <w:sz w:val="20"/>
        </w:rPr>
        <w:t>10</w:t>
      </w:r>
      <w:r w:rsidRPr="007B3D8A">
        <w:rPr>
          <w:rFonts w:asciiTheme="majorEastAsia" w:eastAsiaTheme="majorEastAsia" w:hAnsiTheme="majorEastAsia" w:hint="eastAsia"/>
          <w:b/>
          <w:color w:val="0070C0"/>
          <w:sz w:val="20"/>
        </w:rPr>
        <w:t xml:space="preserve">　補助事業の変更と申請手続き」参照（P</w:t>
      </w:r>
      <w:r w:rsidR="007B3D8A" w:rsidRPr="007B3D8A">
        <w:rPr>
          <w:rFonts w:asciiTheme="majorEastAsia" w:eastAsiaTheme="majorEastAsia" w:hAnsiTheme="majorEastAsia" w:hint="eastAsia"/>
          <w:b/>
          <w:color w:val="0070C0"/>
          <w:sz w:val="20"/>
        </w:rPr>
        <w:t>10</w:t>
      </w:r>
      <w:r w:rsidRPr="007B3D8A">
        <w:rPr>
          <w:rFonts w:asciiTheme="majorEastAsia" w:eastAsiaTheme="majorEastAsia" w:hAnsiTheme="majorEastAsia" w:hint="eastAsia"/>
          <w:b/>
          <w:color w:val="0070C0"/>
          <w:sz w:val="20"/>
        </w:rPr>
        <w:t>）</w:t>
      </w:r>
    </w:p>
    <w:p w14:paraId="3932677E" w14:textId="3E88DC6A" w:rsidR="00D30C36" w:rsidRDefault="00364A8B" w:rsidP="00D30C36">
      <w:pPr>
        <w:pStyle w:val="a4"/>
        <w:spacing w:after="0"/>
        <w:ind w:leftChars="0" w:left="897"/>
        <w:jc w:val="left"/>
        <w:rPr>
          <w:rFonts w:asciiTheme="majorEastAsia" w:eastAsiaTheme="majorEastAsia" w:hAnsiTheme="majorEastAsia"/>
          <w:b/>
          <w:color w:val="0070C0"/>
          <w:sz w:val="20"/>
        </w:rPr>
      </w:pPr>
      <w:r w:rsidRPr="00506280">
        <w:rPr>
          <w:rFonts w:asciiTheme="majorEastAsia" w:eastAsiaTheme="majorEastAsia" w:hAnsiTheme="majorEastAsia" w:hint="eastAsia"/>
          <w:b/>
          <w:color w:val="FF0000"/>
          <w:sz w:val="20"/>
        </w:rPr>
        <w:t xml:space="preserve">　</w:t>
      </w:r>
      <w:r w:rsidRPr="007B3D8A">
        <w:rPr>
          <w:rFonts w:asciiTheme="majorEastAsia" w:eastAsiaTheme="majorEastAsia" w:hAnsiTheme="majorEastAsia" w:hint="eastAsia"/>
          <w:b/>
          <w:color w:val="0070C0"/>
          <w:sz w:val="20"/>
        </w:rPr>
        <w:t>「変更承認申請書【記載例】」参照（P</w:t>
      </w:r>
      <w:r w:rsidR="00305C79">
        <w:rPr>
          <w:rFonts w:asciiTheme="majorEastAsia" w:eastAsiaTheme="majorEastAsia" w:hAnsiTheme="majorEastAsia" w:hint="eastAsia"/>
          <w:b/>
          <w:color w:val="4F81BD" w:themeColor="accent1"/>
          <w:sz w:val="20"/>
        </w:rPr>
        <w:t>20</w:t>
      </w:r>
      <w:r w:rsidRPr="0057718D">
        <w:rPr>
          <w:rFonts w:asciiTheme="majorEastAsia" w:eastAsiaTheme="majorEastAsia" w:hAnsiTheme="majorEastAsia"/>
          <w:b/>
          <w:color w:val="4F81BD" w:themeColor="accent1"/>
          <w:sz w:val="20"/>
        </w:rPr>
        <w:t>～</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3</w:t>
      </w:r>
      <w:r w:rsidRPr="007B3D8A">
        <w:rPr>
          <w:rFonts w:asciiTheme="majorEastAsia" w:eastAsiaTheme="majorEastAsia" w:hAnsiTheme="majorEastAsia" w:hint="eastAsia"/>
          <w:b/>
          <w:color w:val="0070C0"/>
          <w:sz w:val="20"/>
        </w:rPr>
        <w:t>）</w:t>
      </w:r>
    </w:p>
    <w:p w14:paraId="1E5014F4" w14:textId="16FA9747" w:rsidR="00CC181E" w:rsidRDefault="00CC181E" w:rsidP="00CC181E">
      <w:pPr>
        <w:pStyle w:val="a4"/>
        <w:numPr>
          <w:ilvl w:val="0"/>
          <w:numId w:val="8"/>
        </w:numPr>
        <w:spacing w:after="0"/>
        <w:ind w:leftChars="0"/>
        <w:jc w:val="left"/>
        <w:rPr>
          <w:rFonts w:asciiTheme="majorEastAsia" w:eastAsiaTheme="majorEastAsia" w:hAnsiTheme="majorEastAsia"/>
          <w:b/>
          <w:color w:val="0070C0"/>
          <w:sz w:val="20"/>
        </w:rPr>
      </w:pPr>
      <w:bookmarkStart w:id="2" w:name="_Hlk225276936"/>
      <w:r>
        <w:rPr>
          <w:rFonts w:asciiTheme="majorEastAsia" w:eastAsiaTheme="majorEastAsia" w:hAnsiTheme="majorEastAsia" w:hint="eastAsia"/>
          <w:b/>
          <w:color w:val="0070C0"/>
          <w:sz w:val="20"/>
        </w:rPr>
        <w:t>人的資本開示レポートの提出方法</w:t>
      </w:r>
    </w:p>
    <w:p w14:paraId="665643A6" w14:textId="76D6BB1F" w:rsidR="00CC181E" w:rsidRPr="00CC181E" w:rsidRDefault="00CC181E" w:rsidP="00CC181E">
      <w:pPr>
        <w:pStyle w:val="a4"/>
        <w:spacing w:after="0"/>
        <w:ind w:leftChars="0" w:left="897"/>
        <w:jc w:val="left"/>
        <w:rPr>
          <w:rFonts w:asciiTheme="majorEastAsia" w:eastAsiaTheme="majorEastAsia" w:hAnsiTheme="majorEastAsia"/>
          <w:b/>
          <w:color w:val="0070C0"/>
          <w:sz w:val="20"/>
        </w:rPr>
      </w:pPr>
      <w:r>
        <w:rPr>
          <w:rFonts w:asciiTheme="majorEastAsia" w:eastAsiaTheme="majorEastAsia" w:hAnsiTheme="majorEastAsia" w:hint="eastAsia"/>
          <w:b/>
          <w:color w:val="0070C0"/>
          <w:sz w:val="20"/>
        </w:rPr>
        <w:t>⇒「11　人的資本開示レポート公開の手続き」</w:t>
      </w:r>
    </w:p>
    <w:bookmarkEnd w:id="2"/>
    <w:p w14:paraId="74DCD8E1" w14:textId="77777777" w:rsidR="002E089F" w:rsidRPr="002E089F" w:rsidRDefault="002E089F" w:rsidP="002E089F">
      <w:pPr>
        <w:pStyle w:val="a4"/>
        <w:spacing w:after="0"/>
        <w:ind w:leftChars="0" w:left="426"/>
        <w:jc w:val="left"/>
        <w:rPr>
          <w:rFonts w:asciiTheme="majorEastAsia" w:eastAsiaTheme="majorEastAsia" w:hAnsiTheme="majorEastAsia"/>
          <w:b/>
          <w:color w:val="0070C0"/>
          <w:sz w:val="20"/>
        </w:rPr>
      </w:pPr>
    </w:p>
    <w:p w14:paraId="6395880C" w14:textId="5EFC7EDC" w:rsidR="00C05DE2" w:rsidRDefault="00C05DE2" w:rsidP="00D30C36">
      <w:pPr>
        <w:pStyle w:val="a4"/>
        <w:numPr>
          <w:ilvl w:val="0"/>
          <w:numId w:val="9"/>
        </w:numPr>
        <w:spacing w:after="0" w:line="240" w:lineRule="auto"/>
        <w:ind w:leftChars="0"/>
        <w:jc w:val="left"/>
        <w:rPr>
          <w:rFonts w:asciiTheme="majorEastAsia" w:eastAsiaTheme="majorEastAsia" w:hAnsiTheme="majorEastAsia"/>
          <w:sz w:val="20"/>
        </w:rPr>
      </w:pPr>
      <w:r w:rsidRPr="00C05DE2">
        <w:rPr>
          <w:rFonts w:asciiTheme="majorEastAsia" w:eastAsiaTheme="majorEastAsia" w:hAnsiTheme="majorEastAsia" w:hint="eastAsia"/>
          <w:b/>
          <w:sz w:val="20"/>
        </w:rPr>
        <w:t>コンサルティング</w:t>
      </w:r>
      <w:r>
        <w:rPr>
          <w:rFonts w:asciiTheme="majorEastAsia" w:eastAsiaTheme="majorEastAsia" w:hAnsiTheme="majorEastAsia" w:hint="eastAsia"/>
          <w:b/>
          <w:sz w:val="20"/>
        </w:rPr>
        <w:t>会社等への支払い</w:t>
      </w:r>
      <w:r w:rsidRPr="00B31B1F">
        <w:rPr>
          <w:rFonts w:asciiTheme="majorEastAsia" w:eastAsiaTheme="majorEastAsia" w:hAnsiTheme="majorEastAsia" w:hint="eastAsia"/>
          <w:b/>
          <w:sz w:val="20"/>
        </w:rPr>
        <w:t>【</w:t>
      </w:r>
      <w:r>
        <w:rPr>
          <w:rFonts w:asciiTheme="majorEastAsia" w:eastAsiaTheme="majorEastAsia" w:hAnsiTheme="majorEastAsia" w:hint="eastAsia"/>
          <w:b/>
          <w:sz w:val="20"/>
          <w:shd w:val="pct15" w:color="auto" w:fill="FFFFFF"/>
        </w:rPr>
        <w:t>支払</w:t>
      </w:r>
      <w:r w:rsidRPr="00B31B1F">
        <w:rPr>
          <w:rFonts w:asciiTheme="majorEastAsia" w:eastAsiaTheme="majorEastAsia" w:hAnsiTheme="majorEastAsia" w:hint="eastAsia"/>
          <w:b/>
          <w:sz w:val="20"/>
          <w:shd w:val="pct15" w:color="auto" w:fill="FFFFFF"/>
        </w:rPr>
        <w:t>期限：</w:t>
      </w:r>
      <w:r>
        <w:rPr>
          <w:rFonts w:asciiTheme="majorEastAsia" w:eastAsiaTheme="majorEastAsia" w:hAnsiTheme="majorEastAsia" w:hint="eastAsia"/>
          <w:b/>
          <w:sz w:val="20"/>
          <w:shd w:val="pct15" w:color="auto" w:fill="FFFFFF"/>
        </w:rPr>
        <w:t>令和</w:t>
      </w:r>
      <w:r w:rsidR="0040533A" w:rsidRPr="00355C3C">
        <w:rPr>
          <w:rFonts w:asciiTheme="majorEastAsia" w:eastAsiaTheme="majorEastAsia" w:hAnsiTheme="majorEastAsia" w:hint="eastAsia"/>
          <w:b/>
          <w:sz w:val="20"/>
          <w:shd w:val="pct15" w:color="auto" w:fill="FFFFFF"/>
        </w:rPr>
        <w:t>９</w:t>
      </w:r>
      <w:r w:rsidRPr="00355C3C">
        <w:rPr>
          <w:rFonts w:asciiTheme="majorEastAsia" w:eastAsiaTheme="majorEastAsia" w:hAnsiTheme="majorEastAsia" w:hint="eastAsia"/>
          <w:b/>
          <w:sz w:val="20"/>
          <w:shd w:val="pct15" w:color="auto" w:fill="FFFFFF"/>
        </w:rPr>
        <w:t>年</w:t>
      </w:r>
      <w:r w:rsidR="0040533A" w:rsidRPr="00355C3C">
        <w:rPr>
          <w:rFonts w:asciiTheme="majorEastAsia" w:eastAsiaTheme="majorEastAsia" w:hAnsiTheme="majorEastAsia" w:hint="eastAsia"/>
          <w:b/>
          <w:sz w:val="20"/>
          <w:shd w:val="pct15" w:color="auto" w:fill="FFFFFF"/>
        </w:rPr>
        <w:t>３</w:t>
      </w:r>
      <w:r>
        <w:rPr>
          <w:rFonts w:asciiTheme="majorEastAsia" w:eastAsiaTheme="majorEastAsia" w:hAnsiTheme="majorEastAsia" w:hint="eastAsia"/>
          <w:b/>
          <w:sz w:val="20"/>
          <w:shd w:val="pct15" w:color="auto" w:fill="FFFFFF"/>
        </w:rPr>
        <w:t>月</w:t>
      </w:r>
      <w:r w:rsidR="003E746E" w:rsidRPr="004402FC">
        <w:rPr>
          <w:rFonts w:asciiTheme="majorEastAsia" w:eastAsiaTheme="majorEastAsia" w:hAnsiTheme="majorEastAsia" w:hint="eastAsia"/>
          <w:b/>
          <w:sz w:val="20"/>
          <w:shd w:val="pct15" w:color="auto" w:fill="FFFFFF"/>
        </w:rPr>
        <w:t>末日</w:t>
      </w:r>
      <w:r w:rsidRPr="004402FC">
        <w:rPr>
          <w:rFonts w:asciiTheme="majorEastAsia" w:eastAsiaTheme="majorEastAsia" w:hAnsiTheme="majorEastAsia" w:hint="eastAsia"/>
          <w:b/>
          <w:sz w:val="20"/>
          <w:shd w:val="pct15" w:color="auto" w:fill="FFFFFF"/>
        </w:rPr>
        <w:t>ま</w:t>
      </w:r>
      <w:r>
        <w:rPr>
          <w:rFonts w:asciiTheme="majorEastAsia" w:eastAsiaTheme="majorEastAsia" w:hAnsiTheme="majorEastAsia" w:hint="eastAsia"/>
          <w:b/>
          <w:sz w:val="20"/>
          <w:shd w:val="pct15" w:color="auto" w:fill="FFFFFF"/>
        </w:rPr>
        <w:t>で</w:t>
      </w:r>
      <w:r w:rsidRPr="00B31B1F">
        <w:rPr>
          <w:rFonts w:asciiTheme="majorEastAsia" w:eastAsiaTheme="majorEastAsia" w:hAnsiTheme="majorEastAsia" w:hint="eastAsia"/>
          <w:b/>
          <w:sz w:val="20"/>
        </w:rPr>
        <w:t>】</w:t>
      </w:r>
    </w:p>
    <w:p w14:paraId="718D0779" w14:textId="56BF03BC" w:rsidR="00C05DE2" w:rsidRDefault="00C05DE2" w:rsidP="00D30C3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補助対象経費</w:t>
      </w:r>
      <w:r w:rsidRPr="00C05DE2">
        <w:rPr>
          <w:rFonts w:asciiTheme="majorEastAsia" w:eastAsiaTheme="majorEastAsia" w:hAnsiTheme="majorEastAsia" w:hint="eastAsia"/>
          <w:sz w:val="20"/>
        </w:rPr>
        <w:t>（コンサルティング費用や社会保険労務士への委託費用、システム導入費用等）</w:t>
      </w:r>
      <w:r>
        <w:rPr>
          <w:rFonts w:asciiTheme="majorEastAsia" w:eastAsiaTheme="majorEastAsia" w:hAnsiTheme="majorEastAsia" w:hint="eastAsia"/>
          <w:sz w:val="20"/>
        </w:rPr>
        <w:t>の支払いは、期限までに完了してください。</w:t>
      </w:r>
    </w:p>
    <w:p w14:paraId="05CDB18C" w14:textId="7B3D3887" w:rsidR="002E089F" w:rsidRPr="002E089F" w:rsidRDefault="00D850FC" w:rsidP="002E089F">
      <w:pPr>
        <w:spacing w:after="0" w:line="240" w:lineRule="auto"/>
        <w:ind w:leftChars="200" w:left="820" w:hangingChars="200" w:hanging="400"/>
        <w:jc w:val="left"/>
        <w:rPr>
          <w:rFonts w:asciiTheme="majorEastAsia" w:eastAsiaTheme="majorEastAsia" w:hAnsiTheme="majorEastAsia"/>
          <w:sz w:val="20"/>
          <w:u w:val="single"/>
        </w:rPr>
      </w:pPr>
      <w:r w:rsidRPr="00E560FD">
        <w:rPr>
          <w:rFonts w:asciiTheme="majorEastAsia" w:eastAsiaTheme="majorEastAsia" w:hAnsiTheme="majorEastAsia" w:hint="eastAsia"/>
          <w:color w:val="FF0000"/>
          <w:sz w:val="20"/>
          <w:u w:val="single"/>
        </w:rPr>
        <w:t>【注】コンサルティング会社等への支払いをもって事業完了とみなしますが、前払いの場合は、コンサルティング会社等によるコンサルティングが終了した日（例えばコンサルティング会社等からの報告書提出日など）をもって事業完了とみなします。必ず３月31日までに事業を完了してください。</w:t>
      </w:r>
    </w:p>
    <w:p w14:paraId="6F5D9520" w14:textId="77777777" w:rsidR="002E089F" w:rsidRPr="00C05DE2" w:rsidRDefault="002E089F" w:rsidP="00D30C36">
      <w:pPr>
        <w:spacing w:after="0"/>
        <w:jc w:val="left"/>
        <w:rPr>
          <w:rFonts w:asciiTheme="majorEastAsia" w:eastAsiaTheme="majorEastAsia" w:hAnsiTheme="majorEastAsia"/>
          <w:b/>
          <w:color w:val="FF0000"/>
          <w:sz w:val="20"/>
        </w:rPr>
      </w:pPr>
    </w:p>
    <w:p w14:paraId="62194575" w14:textId="1E68BA1C" w:rsidR="000D2CB7" w:rsidRDefault="00B31B1F" w:rsidP="00D30C36">
      <w:pPr>
        <w:pStyle w:val="a4"/>
        <w:numPr>
          <w:ilvl w:val="0"/>
          <w:numId w:val="9"/>
        </w:numPr>
        <w:spacing w:after="0" w:line="240" w:lineRule="auto"/>
        <w:ind w:leftChars="0"/>
        <w:jc w:val="left"/>
        <w:rPr>
          <w:rFonts w:asciiTheme="majorEastAsia" w:eastAsiaTheme="majorEastAsia" w:hAnsiTheme="majorEastAsia"/>
          <w:sz w:val="20"/>
        </w:rPr>
      </w:pPr>
      <w:r w:rsidRPr="00B31B1F">
        <w:rPr>
          <w:rFonts w:asciiTheme="majorEastAsia" w:eastAsiaTheme="majorEastAsia" w:hAnsiTheme="majorEastAsia" w:hint="eastAsia"/>
          <w:b/>
          <w:sz w:val="20"/>
        </w:rPr>
        <w:t>県への実績報告【</w:t>
      </w:r>
      <w:r w:rsidRPr="00B31B1F">
        <w:rPr>
          <w:rFonts w:asciiTheme="majorEastAsia" w:eastAsiaTheme="majorEastAsia" w:hAnsiTheme="majorEastAsia" w:hint="eastAsia"/>
          <w:b/>
          <w:sz w:val="20"/>
          <w:shd w:val="pct15" w:color="auto" w:fill="FFFFFF"/>
        </w:rPr>
        <w:t>実績報告期限：事業完了日から30日</w:t>
      </w:r>
      <w:r w:rsidR="009D5948">
        <w:rPr>
          <w:rFonts w:asciiTheme="majorEastAsia" w:eastAsiaTheme="majorEastAsia" w:hAnsiTheme="majorEastAsia" w:hint="eastAsia"/>
          <w:b/>
          <w:sz w:val="20"/>
          <w:shd w:val="pct15" w:color="auto" w:fill="FFFFFF"/>
        </w:rPr>
        <w:t>を経過した日、</w:t>
      </w:r>
      <w:r w:rsidR="004402FC">
        <w:rPr>
          <w:rFonts w:asciiTheme="majorEastAsia" w:eastAsiaTheme="majorEastAsia" w:hAnsiTheme="majorEastAsia" w:hint="eastAsia"/>
          <w:b/>
          <w:sz w:val="20"/>
          <w:shd w:val="pct15" w:color="auto" w:fill="FFFFFF"/>
        </w:rPr>
        <w:t>又</w:t>
      </w:r>
      <w:r w:rsidRPr="00B31B1F">
        <w:rPr>
          <w:rFonts w:asciiTheme="majorEastAsia" w:eastAsiaTheme="majorEastAsia" w:hAnsiTheme="majorEastAsia" w:hint="eastAsia"/>
          <w:b/>
          <w:sz w:val="20"/>
          <w:shd w:val="pct15" w:color="auto" w:fill="FFFFFF"/>
        </w:rPr>
        <w:t>は令和</w:t>
      </w:r>
      <w:r w:rsidR="0040533A" w:rsidRPr="00355C3C">
        <w:rPr>
          <w:rFonts w:asciiTheme="majorEastAsia" w:eastAsiaTheme="majorEastAsia" w:hAnsiTheme="majorEastAsia" w:hint="eastAsia"/>
          <w:b/>
          <w:sz w:val="20"/>
          <w:shd w:val="pct15" w:color="auto" w:fill="FFFFFF"/>
        </w:rPr>
        <w:t>９</w:t>
      </w:r>
      <w:r w:rsidRPr="00355C3C">
        <w:rPr>
          <w:rFonts w:asciiTheme="majorEastAsia" w:eastAsiaTheme="majorEastAsia" w:hAnsiTheme="majorEastAsia" w:hint="eastAsia"/>
          <w:b/>
          <w:sz w:val="20"/>
          <w:shd w:val="pct15" w:color="auto" w:fill="FFFFFF"/>
        </w:rPr>
        <w:t>年</w:t>
      </w:r>
      <w:r w:rsidR="0040533A" w:rsidRPr="00355C3C">
        <w:rPr>
          <w:rFonts w:asciiTheme="majorEastAsia" w:eastAsiaTheme="majorEastAsia" w:hAnsiTheme="majorEastAsia" w:hint="eastAsia"/>
          <w:b/>
          <w:sz w:val="20"/>
          <w:shd w:val="pct15" w:color="auto" w:fill="FFFFFF"/>
        </w:rPr>
        <w:t>４</w:t>
      </w:r>
      <w:r w:rsidRPr="00355C3C">
        <w:rPr>
          <w:rFonts w:asciiTheme="majorEastAsia" w:eastAsiaTheme="majorEastAsia" w:hAnsiTheme="majorEastAsia" w:hint="eastAsia"/>
          <w:b/>
          <w:sz w:val="20"/>
          <w:shd w:val="pct15" w:color="auto" w:fill="FFFFFF"/>
        </w:rPr>
        <w:t>月</w:t>
      </w:r>
      <w:r w:rsidR="0040533A" w:rsidRPr="00355C3C">
        <w:rPr>
          <w:rFonts w:asciiTheme="majorEastAsia" w:eastAsiaTheme="majorEastAsia" w:hAnsiTheme="majorEastAsia" w:hint="eastAsia"/>
          <w:b/>
          <w:sz w:val="20"/>
          <w:shd w:val="pct15" w:color="auto" w:fill="FFFFFF"/>
        </w:rPr>
        <w:t>10</w:t>
      </w:r>
      <w:r w:rsidR="003E746E" w:rsidRPr="00355C3C">
        <w:rPr>
          <w:rFonts w:asciiTheme="majorEastAsia" w:eastAsiaTheme="majorEastAsia" w:hAnsiTheme="majorEastAsia" w:hint="eastAsia"/>
          <w:b/>
          <w:sz w:val="20"/>
          <w:shd w:val="pct15" w:color="auto" w:fill="FFFFFF"/>
        </w:rPr>
        <w:t>日</w:t>
      </w:r>
      <w:r w:rsidRPr="004402FC">
        <w:rPr>
          <w:rFonts w:asciiTheme="majorEastAsia" w:eastAsiaTheme="majorEastAsia" w:hAnsiTheme="majorEastAsia" w:hint="eastAsia"/>
          <w:b/>
          <w:sz w:val="20"/>
          <w:shd w:val="pct15" w:color="auto" w:fill="FFFFFF"/>
        </w:rPr>
        <w:t>の</w:t>
      </w:r>
      <w:r w:rsidRPr="00B31B1F">
        <w:rPr>
          <w:rFonts w:asciiTheme="majorEastAsia" w:eastAsiaTheme="majorEastAsia" w:hAnsiTheme="majorEastAsia" w:hint="eastAsia"/>
          <w:b/>
          <w:sz w:val="20"/>
          <w:shd w:val="pct15" w:color="auto" w:fill="FFFFFF"/>
        </w:rPr>
        <w:t>いずれか早い日</w:t>
      </w:r>
      <w:r w:rsidR="00A76902">
        <w:rPr>
          <w:rFonts w:asciiTheme="majorEastAsia" w:eastAsiaTheme="majorEastAsia" w:hAnsiTheme="majorEastAsia" w:hint="eastAsia"/>
          <w:b/>
          <w:sz w:val="20"/>
          <w:shd w:val="pct15" w:color="auto" w:fill="FFFFFF"/>
        </w:rPr>
        <w:t>まで</w:t>
      </w:r>
      <w:r w:rsidRPr="00B31B1F">
        <w:rPr>
          <w:rFonts w:asciiTheme="majorEastAsia" w:eastAsiaTheme="majorEastAsia" w:hAnsiTheme="majorEastAsia" w:hint="eastAsia"/>
          <w:b/>
          <w:sz w:val="20"/>
        </w:rPr>
        <w:t>】</w:t>
      </w:r>
    </w:p>
    <w:p w14:paraId="71EB5F67" w14:textId="2C2EF3DE" w:rsidR="00B31B1F" w:rsidRPr="004402FC" w:rsidRDefault="00B31B1F" w:rsidP="00D30C3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補助事業完了後、上記の期限までに「補助金実績報告書」を</w:t>
      </w:r>
      <w:r w:rsidR="00316DC8">
        <w:rPr>
          <w:rFonts w:asciiTheme="majorEastAsia" w:eastAsiaTheme="majorEastAsia" w:hAnsiTheme="majorEastAsia" w:hint="eastAsia"/>
          <w:sz w:val="20"/>
        </w:rPr>
        <w:t>作成し、必要な書類及び、人的資本開示レポート</w:t>
      </w:r>
      <w:r w:rsidR="00497147">
        <w:rPr>
          <w:rFonts w:asciiTheme="majorEastAsia" w:eastAsiaTheme="majorEastAsia" w:hAnsiTheme="majorEastAsia" w:hint="eastAsia"/>
          <w:sz w:val="20"/>
        </w:rPr>
        <w:t>と</w:t>
      </w:r>
      <w:r w:rsidR="00A101EB">
        <w:rPr>
          <w:rFonts w:asciiTheme="majorEastAsia" w:eastAsiaTheme="majorEastAsia" w:hAnsiTheme="majorEastAsia" w:hint="eastAsia"/>
          <w:sz w:val="20"/>
        </w:rPr>
        <w:t>「</w:t>
      </w:r>
      <w:r w:rsidR="00497147" w:rsidRPr="00497147">
        <w:rPr>
          <w:rFonts w:asciiTheme="majorEastAsia" w:eastAsiaTheme="majorEastAsia" w:hAnsiTheme="majorEastAsia" w:hint="eastAsia"/>
          <w:sz w:val="20"/>
          <w:u w:val="single"/>
        </w:rPr>
        <w:t>人的資本</w:t>
      </w:r>
      <w:r w:rsidR="00A101EB">
        <w:rPr>
          <w:rFonts w:asciiTheme="majorEastAsia" w:eastAsiaTheme="majorEastAsia" w:hAnsiTheme="majorEastAsia" w:hint="eastAsia"/>
          <w:sz w:val="20"/>
          <w:u w:val="single"/>
        </w:rPr>
        <w:t>開示</w:t>
      </w:r>
      <w:r w:rsidR="00497147" w:rsidRPr="00497147">
        <w:rPr>
          <w:rFonts w:asciiTheme="majorEastAsia" w:eastAsiaTheme="majorEastAsia" w:hAnsiTheme="majorEastAsia" w:hint="eastAsia"/>
          <w:sz w:val="20"/>
          <w:u w:val="single"/>
        </w:rPr>
        <w:t>レポート</w:t>
      </w:r>
      <w:r w:rsidR="00A101EB">
        <w:rPr>
          <w:rFonts w:asciiTheme="majorEastAsia" w:eastAsiaTheme="majorEastAsia" w:hAnsiTheme="majorEastAsia" w:hint="eastAsia"/>
          <w:sz w:val="20"/>
          <w:u w:val="single"/>
        </w:rPr>
        <w:t>」</w:t>
      </w:r>
      <w:r w:rsidR="00497147" w:rsidRPr="00497147">
        <w:rPr>
          <w:rFonts w:asciiTheme="majorEastAsia" w:eastAsiaTheme="majorEastAsia" w:hAnsiTheme="majorEastAsia" w:hint="eastAsia"/>
          <w:sz w:val="20"/>
          <w:u w:val="single"/>
        </w:rPr>
        <w:t>チェック</w:t>
      </w:r>
      <w:r w:rsidR="00A101EB">
        <w:rPr>
          <w:rFonts w:asciiTheme="majorEastAsia" w:eastAsiaTheme="majorEastAsia" w:hAnsiTheme="majorEastAsia" w:hint="eastAsia"/>
          <w:sz w:val="20"/>
          <w:u w:val="single"/>
        </w:rPr>
        <w:t>リスト</w:t>
      </w:r>
      <w:r w:rsidR="00316DC8">
        <w:rPr>
          <w:rFonts w:asciiTheme="majorEastAsia" w:eastAsiaTheme="majorEastAsia" w:hAnsiTheme="majorEastAsia" w:hint="eastAsia"/>
          <w:sz w:val="20"/>
        </w:rPr>
        <w:t>を添えて</w:t>
      </w:r>
      <w:r>
        <w:rPr>
          <w:rFonts w:asciiTheme="majorEastAsia" w:eastAsiaTheme="majorEastAsia" w:hAnsiTheme="majorEastAsia" w:hint="eastAsia"/>
          <w:sz w:val="20"/>
        </w:rPr>
        <w:t>県に提出してください。県は提出された実績報告書</w:t>
      </w:r>
      <w:r w:rsidR="00316DC8">
        <w:rPr>
          <w:rFonts w:asciiTheme="majorEastAsia" w:eastAsiaTheme="majorEastAsia" w:hAnsiTheme="majorEastAsia" w:hint="eastAsia"/>
          <w:sz w:val="20"/>
        </w:rPr>
        <w:t>等</w:t>
      </w:r>
      <w:r>
        <w:rPr>
          <w:rFonts w:asciiTheme="majorEastAsia" w:eastAsiaTheme="majorEastAsia" w:hAnsiTheme="majorEastAsia" w:hint="eastAsia"/>
          <w:sz w:val="20"/>
        </w:rPr>
        <w:t>の内容について審査し、補助額を確定します</w:t>
      </w:r>
      <w:r w:rsidRPr="004402FC">
        <w:rPr>
          <w:rFonts w:asciiTheme="majorEastAsia" w:eastAsiaTheme="majorEastAsia" w:hAnsiTheme="majorEastAsia" w:hint="eastAsia"/>
          <w:sz w:val="20"/>
        </w:rPr>
        <w:t>。</w:t>
      </w:r>
      <w:r w:rsidR="00B624E6" w:rsidRPr="004402FC">
        <w:rPr>
          <w:rFonts w:asciiTheme="majorEastAsia" w:eastAsiaTheme="majorEastAsia" w:hAnsiTheme="majorEastAsia" w:hint="eastAsia"/>
          <w:sz w:val="20"/>
        </w:rPr>
        <w:t>「人的資本開示レポート」チェックリストはホームページからダウンロードできます。</w:t>
      </w:r>
    </w:p>
    <w:p w14:paraId="177BD611" w14:textId="30F14966" w:rsidR="00316DC8" w:rsidRPr="00316DC8" w:rsidRDefault="00316DC8" w:rsidP="00D30C36">
      <w:pPr>
        <w:spacing w:after="0" w:line="240" w:lineRule="auto"/>
        <w:ind w:leftChars="300" w:left="630" w:firstLineChars="100" w:firstLine="200"/>
        <w:jc w:val="left"/>
        <w:rPr>
          <w:rFonts w:asciiTheme="majorEastAsia" w:eastAsiaTheme="majorEastAsia" w:hAnsiTheme="majorEastAsia"/>
          <w:sz w:val="20"/>
          <w:u w:val="single"/>
        </w:rPr>
      </w:pPr>
      <w:r w:rsidRPr="00316DC8">
        <w:rPr>
          <w:rFonts w:asciiTheme="majorEastAsia" w:eastAsiaTheme="majorEastAsia" w:hAnsiTheme="majorEastAsia" w:hint="eastAsia"/>
          <w:sz w:val="20"/>
          <w:u w:val="single"/>
        </w:rPr>
        <w:t>なお、人的資本開示レポートは、</w:t>
      </w:r>
      <w:bookmarkStart w:id="3" w:name="_Hlk193117705"/>
      <w:r w:rsidR="007051CC">
        <w:rPr>
          <w:rFonts w:asciiTheme="majorEastAsia" w:eastAsiaTheme="majorEastAsia" w:hAnsiTheme="majorEastAsia" w:hint="eastAsia"/>
          <w:sz w:val="20"/>
          <w:u w:val="single"/>
        </w:rPr>
        <w:t>その内容について、</w:t>
      </w:r>
      <w:r w:rsidRPr="00316DC8">
        <w:rPr>
          <w:rFonts w:asciiTheme="majorEastAsia" w:eastAsiaTheme="majorEastAsia" w:hAnsiTheme="majorEastAsia" w:hint="eastAsia"/>
          <w:sz w:val="20"/>
          <w:u w:val="single"/>
        </w:rPr>
        <w:t>事前に広島県人的資本経営研究会の事務局</w:t>
      </w:r>
      <w:r w:rsidR="007051CC">
        <w:rPr>
          <w:rFonts w:asciiTheme="majorEastAsia" w:eastAsiaTheme="majorEastAsia" w:hAnsiTheme="majorEastAsia" w:hint="eastAsia"/>
          <w:sz w:val="20"/>
          <w:u w:val="single"/>
        </w:rPr>
        <w:t>の個別相談を経た上で</w:t>
      </w:r>
      <w:r w:rsidRPr="00316DC8">
        <w:rPr>
          <w:rFonts w:asciiTheme="majorEastAsia" w:eastAsiaTheme="majorEastAsia" w:hAnsiTheme="majorEastAsia" w:hint="eastAsia"/>
          <w:sz w:val="20"/>
          <w:u w:val="single"/>
        </w:rPr>
        <w:t>提出してください。</w:t>
      </w:r>
      <w:bookmarkEnd w:id="3"/>
    </w:p>
    <w:p w14:paraId="6DB7F7A3" w14:textId="3BB63FF4" w:rsidR="00B31B1F" w:rsidRPr="007B3D8A" w:rsidRDefault="00B31B1F" w:rsidP="00D30C36">
      <w:pPr>
        <w:pStyle w:val="a4"/>
        <w:numPr>
          <w:ilvl w:val="0"/>
          <w:numId w:val="10"/>
        </w:numPr>
        <w:spacing w:after="0" w:line="240" w:lineRule="auto"/>
        <w:ind w:leftChars="0" w:left="1134"/>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実績報告書の提出方法　⇒　「</w:t>
      </w:r>
      <w:r w:rsidR="007B3D8A" w:rsidRPr="007B3D8A">
        <w:rPr>
          <w:rFonts w:asciiTheme="majorEastAsia" w:eastAsiaTheme="majorEastAsia" w:hAnsiTheme="majorEastAsia" w:hint="eastAsia"/>
          <w:b/>
          <w:color w:val="0070C0"/>
          <w:sz w:val="20"/>
        </w:rPr>
        <w:t>1</w:t>
      </w:r>
      <w:r w:rsidR="00CC181E">
        <w:rPr>
          <w:rFonts w:asciiTheme="majorEastAsia" w:eastAsiaTheme="majorEastAsia" w:hAnsiTheme="majorEastAsia" w:hint="eastAsia"/>
          <w:b/>
          <w:color w:val="0070C0"/>
          <w:sz w:val="20"/>
        </w:rPr>
        <w:t>2</w:t>
      </w:r>
      <w:r w:rsidRPr="007B3D8A">
        <w:rPr>
          <w:rFonts w:asciiTheme="majorEastAsia" w:eastAsiaTheme="majorEastAsia" w:hAnsiTheme="majorEastAsia" w:hint="eastAsia"/>
          <w:b/>
          <w:color w:val="0070C0"/>
          <w:sz w:val="20"/>
        </w:rPr>
        <w:t xml:space="preserve">　実績報告の手続き」参照（P</w:t>
      </w:r>
      <w:r w:rsidR="007B3D8A" w:rsidRPr="007B3D8A">
        <w:rPr>
          <w:rFonts w:asciiTheme="majorEastAsia" w:eastAsiaTheme="majorEastAsia" w:hAnsiTheme="majorEastAsia" w:hint="eastAsia"/>
          <w:b/>
          <w:color w:val="0070C0"/>
          <w:sz w:val="20"/>
        </w:rPr>
        <w:t>11</w:t>
      </w:r>
      <w:r w:rsidRPr="007B3D8A">
        <w:rPr>
          <w:rFonts w:asciiTheme="majorEastAsia" w:eastAsiaTheme="majorEastAsia" w:hAnsiTheme="majorEastAsia" w:hint="eastAsia"/>
          <w:b/>
          <w:color w:val="0070C0"/>
          <w:sz w:val="20"/>
        </w:rPr>
        <w:t>）</w:t>
      </w:r>
    </w:p>
    <w:p w14:paraId="7E8A7FC7" w14:textId="5CC54C34" w:rsidR="000D2CB7" w:rsidRPr="007B3D8A" w:rsidRDefault="00B31B1F" w:rsidP="00D30C36">
      <w:pPr>
        <w:pStyle w:val="a4"/>
        <w:spacing w:after="0" w:line="240" w:lineRule="auto"/>
        <w:ind w:leftChars="0" w:left="0" w:firstLineChars="300" w:firstLine="602"/>
        <w:jc w:val="left"/>
        <w:rPr>
          <w:rFonts w:asciiTheme="majorEastAsia" w:eastAsiaTheme="majorEastAsia" w:hAnsiTheme="majorEastAsia"/>
          <w:color w:val="0070C0"/>
          <w:sz w:val="20"/>
        </w:rPr>
      </w:pPr>
      <w:r w:rsidRPr="007B3D8A">
        <w:rPr>
          <w:rFonts w:asciiTheme="majorEastAsia" w:eastAsiaTheme="majorEastAsia" w:hAnsiTheme="majorEastAsia" w:hint="eastAsia"/>
          <w:b/>
          <w:color w:val="0070C0"/>
          <w:sz w:val="20"/>
        </w:rPr>
        <w:t xml:space="preserve">　　　　　　　　　　　　　</w:t>
      </w:r>
      <w:r w:rsidR="007B3D8A" w:rsidRPr="007B3D8A">
        <w:rPr>
          <w:rFonts w:asciiTheme="majorEastAsia" w:eastAsiaTheme="majorEastAsia" w:hAnsiTheme="majorEastAsia" w:hint="eastAsia"/>
          <w:b/>
          <w:color w:val="0070C0"/>
          <w:sz w:val="20"/>
        </w:rPr>
        <w:t xml:space="preserve">　　 </w:t>
      </w:r>
      <w:r w:rsidRPr="007B3D8A">
        <w:rPr>
          <w:rFonts w:asciiTheme="majorEastAsia" w:eastAsiaTheme="majorEastAsia" w:hAnsiTheme="majorEastAsia" w:hint="eastAsia"/>
          <w:b/>
          <w:color w:val="0070C0"/>
          <w:sz w:val="20"/>
        </w:rPr>
        <w:t>「実績報告書【記載例】」参照（P</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4</w:t>
      </w:r>
      <w:r w:rsidRPr="0057718D">
        <w:rPr>
          <w:rFonts w:asciiTheme="majorEastAsia" w:eastAsiaTheme="majorEastAsia" w:hAnsiTheme="majorEastAsia" w:hint="eastAsia"/>
          <w:b/>
          <w:color w:val="4F81BD" w:themeColor="accent1"/>
          <w:sz w:val="20"/>
        </w:rPr>
        <w:t>～</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6</w:t>
      </w:r>
      <w:r w:rsidRPr="007B3D8A">
        <w:rPr>
          <w:rFonts w:asciiTheme="majorEastAsia" w:eastAsiaTheme="majorEastAsia" w:hAnsiTheme="majorEastAsia" w:hint="eastAsia"/>
          <w:b/>
          <w:color w:val="0070C0"/>
          <w:sz w:val="20"/>
        </w:rPr>
        <w:t>）</w:t>
      </w:r>
    </w:p>
    <w:p w14:paraId="10DE3808" w14:textId="77777777" w:rsidR="00B31B1F" w:rsidRPr="00B31B1F" w:rsidRDefault="00B31B1F" w:rsidP="00D30C36">
      <w:pPr>
        <w:spacing w:after="0" w:line="240" w:lineRule="auto"/>
        <w:jc w:val="left"/>
        <w:rPr>
          <w:rFonts w:asciiTheme="majorEastAsia" w:eastAsiaTheme="majorEastAsia" w:hAnsiTheme="majorEastAsia"/>
          <w:sz w:val="20"/>
        </w:rPr>
      </w:pPr>
    </w:p>
    <w:p w14:paraId="1281F009" w14:textId="77777777" w:rsidR="00B31B1F" w:rsidRDefault="00B31B1F" w:rsidP="00D30C36">
      <w:pPr>
        <w:pStyle w:val="a4"/>
        <w:numPr>
          <w:ilvl w:val="0"/>
          <w:numId w:val="9"/>
        </w:numPr>
        <w:spacing w:after="0" w:line="240" w:lineRule="auto"/>
        <w:ind w:leftChars="0"/>
        <w:jc w:val="left"/>
        <w:rPr>
          <w:rFonts w:asciiTheme="majorEastAsia" w:eastAsiaTheme="majorEastAsia" w:hAnsiTheme="majorEastAsia"/>
          <w:sz w:val="20"/>
        </w:rPr>
      </w:pPr>
      <w:bookmarkStart w:id="4" w:name="_Hlk127310646"/>
      <w:r>
        <w:rPr>
          <w:rFonts w:asciiTheme="majorEastAsia" w:eastAsiaTheme="majorEastAsia" w:hAnsiTheme="majorEastAsia" w:hint="eastAsia"/>
          <w:b/>
          <w:sz w:val="20"/>
        </w:rPr>
        <w:t>県への補助金請求書の提出</w:t>
      </w:r>
    </w:p>
    <w:p w14:paraId="1DE235DB" w14:textId="3A822566" w:rsidR="00B31B1F" w:rsidRDefault="00B31B1F" w:rsidP="00D30C36">
      <w:pPr>
        <w:pStyle w:val="a4"/>
        <w:spacing w:after="0" w:line="240" w:lineRule="auto"/>
        <w:ind w:leftChars="0" w:left="0"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県からの補助金額の確定通知後、「補助金請求書」を県に提出してください。</w:t>
      </w:r>
    </w:p>
    <w:p w14:paraId="0677A39A" w14:textId="02E9E8EA" w:rsidR="0040533A" w:rsidRDefault="0040533A" w:rsidP="00B31B1F">
      <w:pPr>
        <w:spacing w:after="0" w:line="240" w:lineRule="auto"/>
        <w:jc w:val="left"/>
        <w:rPr>
          <w:rFonts w:asciiTheme="majorEastAsia" w:eastAsiaTheme="majorEastAsia" w:hAnsiTheme="majorEastAsia"/>
          <w:sz w:val="20"/>
        </w:rPr>
      </w:pPr>
    </w:p>
    <w:p w14:paraId="6FB849ED" w14:textId="77777777" w:rsidR="001430C7" w:rsidRDefault="001430C7" w:rsidP="00B31B1F">
      <w:pPr>
        <w:spacing w:after="0" w:line="240" w:lineRule="auto"/>
        <w:jc w:val="left"/>
        <w:rPr>
          <w:rFonts w:asciiTheme="majorEastAsia" w:eastAsiaTheme="majorEastAsia" w:hAnsiTheme="majorEastAsia"/>
          <w:sz w:val="20"/>
        </w:rPr>
      </w:pPr>
    </w:p>
    <w:p w14:paraId="277613BF" w14:textId="77777777" w:rsidR="001430C7" w:rsidRDefault="001430C7" w:rsidP="00B31B1F">
      <w:pPr>
        <w:spacing w:after="0" w:line="240" w:lineRule="auto"/>
        <w:jc w:val="left"/>
        <w:rPr>
          <w:rFonts w:asciiTheme="majorEastAsia" w:eastAsiaTheme="majorEastAsia" w:hAnsiTheme="majorEastAsia"/>
          <w:sz w:val="20"/>
        </w:rPr>
      </w:pPr>
    </w:p>
    <w:p w14:paraId="7DCDE0DD" w14:textId="77777777" w:rsidR="001430C7" w:rsidRDefault="001430C7" w:rsidP="00B31B1F">
      <w:pPr>
        <w:spacing w:after="0" w:line="240" w:lineRule="auto"/>
        <w:jc w:val="left"/>
        <w:rPr>
          <w:rFonts w:asciiTheme="majorEastAsia" w:eastAsiaTheme="majorEastAsia" w:hAnsiTheme="majorEastAsia"/>
          <w:sz w:val="20"/>
        </w:rPr>
      </w:pPr>
    </w:p>
    <w:p w14:paraId="1888A8A9" w14:textId="77777777" w:rsidR="001430C7" w:rsidRDefault="001430C7" w:rsidP="00B31B1F">
      <w:pPr>
        <w:spacing w:after="0" w:line="240" w:lineRule="auto"/>
        <w:jc w:val="left"/>
        <w:rPr>
          <w:rFonts w:asciiTheme="majorEastAsia" w:eastAsiaTheme="majorEastAsia" w:hAnsiTheme="majorEastAsia"/>
          <w:sz w:val="20"/>
        </w:rPr>
      </w:pPr>
    </w:p>
    <w:p w14:paraId="720174DB" w14:textId="77777777" w:rsidR="001430C7" w:rsidRDefault="001430C7" w:rsidP="00B31B1F">
      <w:pPr>
        <w:spacing w:after="0" w:line="240" w:lineRule="auto"/>
        <w:jc w:val="left"/>
        <w:rPr>
          <w:rFonts w:asciiTheme="majorEastAsia" w:eastAsiaTheme="majorEastAsia" w:hAnsiTheme="majorEastAsia"/>
          <w:sz w:val="20"/>
        </w:rPr>
      </w:pPr>
    </w:p>
    <w:p w14:paraId="0AAC1FDB" w14:textId="77777777" w:rsidR="001430C7" w:rsidRDefault="001430C7" w:rsidP="00B31B1F">
      <w:pPr>
        <w:spacing w:after="0" w:line="240" w:lineRule="auto"/>
        <w:jc w:val="left"/>
        <w:rPr>
          <w:rFonts w:asciiTheme="majorEastAsia" w:eastAsiaTheme="majorEastAsia" w:hAnsiTheme="majorEastAsia"/>
          <w:sz w:val="20"/>
        </w:rPr>
      </w:pPr>
    </w:p>
    <w:p w14:paraId="6F781EFF" w14:textId="77777777" w:rsidR="001430C7" w:rsidRDefault="001430C7" w:rsidP="00B31B1F">
      <w:pPr>
        <w:spacing w:after="0" w:line="240" w:lineRule="auto"/>
        <w:jc w:val="left"/>
        <w:rPr>
          <w:rFonts w:asciiTheme="majorEastAsia" w:eastAsiaTheme="majorEastAsia" w:hAnsiTheme="majorEastAsia"/>
          <w:sz w:val="20"/>
        </w:rPr>
      </w:pPr>
    </w:p>
    <w:bookmarkEnd w:id="4"/>
    <w:p w14:paraId="4E023DFA" w14:textId="00B2C1B9" w:rsidR="000D2CB7" w:rsidRDefault="005F3116"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noProof/>
          <w:sz w:val="20"/>
        </w:rPr>
        <w:lastRenderedPageBreak/>
        <w:drawing>
          <wp:anchor distT="0" distB="0" distL="114300" distR="114300" simplePos="0" relativeHeight="251664384" behindDoc="0" locked="0" layoutInCell="1" allowOverlap="1" wp14:anchorId="486A0B6C" wp14:editId="482C49C1">
            <wp:simplePos x="0" y="0"/>
            <wp:positionH relativeFrom="column">
              <wp:posOffset>691515</wp:posOffset>
            </wp:positionH>
            <wp:positionV relativeFrom="paragraph">
              <wp:posOffset>208915</wp:posOffset>
            </wp:positionV>
            <wp:extent cx="4276725" cy="3446809"/>
            <wp:effectExtent l="0" t="0" r="0" b="1270"/>
            <wp:wrapNone/>
            <wp:docPr id="16657589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0782" cy="3450079"/>
                    </a:xfrm>
                    <a:prstGeom prst="rect">
                      <a:avLst/>
                    </a:prstGeom>
                    <a:noFill/>
                    <a:ln>
                      <a:noFill/>
                    </a:ln>
                  </pic:spPr>
                </pic:pic>
              </a:graphicData>
            </a:graphic>
            <wp14:sizeRelH relativeFrom="page">
              <wp14:pctWidth>0</wp14:pctWidth>
            </wp14:sizeRelH>
            <wp14:sizeRelV relativeFrom="page">
              <wp14:pctHeight>0</wp14:pctHeight>
            </wp14:sizeRelV>
          </wp:anchor>
        </w:drawing>
      </w:r>
      <w:r w:rsidR="00364A8B">
        <w:rPr>
          <w:rFonts w:asciiTheme="majorEastAsia" w:eastAsiaTheme="majorEastAsia" w:hAnsiTheme="majorEastAsia" w:hint="eastAsia"/>
          <w:sz w:val="20"/>
        </w:rPr>
        <w:t>【事業の流れ】</w:t>
      </w:r>
    </w:p>
    <w:p w14:paraId="4115101F" w14:textId="0B1A0808" w:rsidR="009A6F04" w:rsidRDefault="009A6F04" w:rsidP="00740FE9">
      <w:pPr>
        <w:spacing w:after="0" w:line="240" w:lineRule="auto"/>
        <w:jc w:val="left"/>
        <w:rPr>
          <w:rFonts w:asciiTheme="majorEastAsia" w:eastAsiaTheme="majorEastAsia" w:hAnsiTheme="majorEastAsia"/>
          <w:sz w:val="20"/>
        </w:rPr>
      </w:pPr>
    </w:p>
    <w:p w14:paraId="4B0E8127" w14:textId="77777777" w:rsidR="009A6F04" w:rsidRDefault="009A6F04" w:rsidP="00740FE9">
      <w:pPr>
        <w:spacing w:after="0" w:line="240" w:lineRule="auto"/>
        <w:jc w:val="left"/>
        <w:rPr>
          <w:rFonts w:asciiTheme="majorEastAsia" w:eastAsiaTheme="majorEastAsia" w:hAnsiTheme="majorEastAsia"/>
          <w:sz w:val="20"/>
        </w:rPr>
      </w:pPr>
    </w:p>
    <w:p w14:paraId="1B8A9E64" w14:textId="556FE79C" w:rsidR="009A6F04" w:rsidRDefault="009A6F04" w:rsidP="00740FE9">
      <w:pPr>
        <w:spacing w:after="0" w:line="240" w:lineRule="auto"/>
        <w:jc w:val="left"/>
        <w:rPr>
          <w:rFonts w:asciiTheme="majorEastAsia" w:eastAsiaTheme="majorEastAsia" w:hAnsiTheme="majorEastAsia"/>
          <w:sz w:val="20"/>
        </w:rPr>
      </w:pPr>
    </w:p>
    <w:p w14:paraId="69D2A472" w14:textId="3C1B358A" w:rsidR="009A6F04" w:rsidRDefault="009A6F04" w:rsidP="00740FE9">
      <w:pPr>
        <w:spacing w:after="0" w:line="240" w:lineRule="auto"/>
        <w:jc w:val="left"/>
        <w:rPr>
          <w:rFonts w:asciiTheme="majorEastAsia" w:eastAsiaTheme="majorEastAsia" w:hAnsiTheme="majorEastAsia"/>
          <w:sz w:val="20"/>
        </w:rPr>
      </w:pPr>
    </w:p>
    <w:p w14:paraId="5CB33D1A" w14:textId="51C2BA3F" w:rsidR="009A6F04" w:rsidRDefault="009A6F04" w:rsidP="00740FE9">
      <w:pPr>
        <w:spacing w:after="0" w:line="240" w:lineRule="auto"/>
        <w:jc w:val="left"/>
        <w:rPr>
          <w:rFonts w:asciiTheme="majorEastAsia" w:eastAsiaTheme="majorEastAsia" w:hAnsiTheme="majorEastAsia"/>
          <w:sz w:val="20"/>
        </w:rPr>
      </w:pPr>
    </w:p>
    <w:p w14:paraId="0E5ED245" w14:textId="51594C2D" w:rsidR="009A6F04" w:rsidRDefault="009A6F04" w:rsidP="00740FE9">
      <w:pPr>
        <w:spacing w:after="0" w:line="240" w:lineRule="auto"/>
        <w:jc w:val="left"/>
        <w:rPr>
          <w:rFonts w:asciiTheme="majorEastAsia" w:eastAsiaTheme="majorEastAsia" w:hAnsiTheme="majorEastAsia"/>
          <w:sz w:val="20"/>
        </w:rPr>
      </w:pPr>
    </w:p>
    <w:p w14:paraId="5622C289" w14:textId="489CBCBC" w:rsidR="009A6F04" w:rsidRDefault="009A6F04" w:rsidP="00740FE9">
      <w:pPr>
        <w:spacing w:after="0" w:line="240" w:lineRule="auto"/>
        <w:jc w:val="left"/>
        <w:rPr>
          <w:rFonts w:asciiTheme="majorEastAsia" w:eastAsiaTheme="majorEastAsia" w:hAnsiTheme="majorEastAsia"/>
          <w:sz w:val="20"/>
        </w:rPr>
      </w:pPr>
    </w:p>
    <w:p w14:paraId="76EBF646" w14:textId="6F3118DA" w:rsidR="009A6F04" w:rsidRDefault="009A6F04" w:rsidP="00740FE9">
      <w:pPr>
        <w:spacing w:after="0" w:line="240" w:lineRule="auto"/>
        <w:jc w:val="left"/>
        <w:rPr>
          <w:rFonts w:asciiTheme="majorEastAsia" w:eastAsiaTheme="majorEastAsia" w:hAnsiTheme="majorEastAsia"/>
          <w:sz w:val="20"/>
        </w:rPr>
      </w:pPr>
    </w:p>
    <w:p w14:paraId="0E5CB952" w14:textId="012E8735" w:rsidR="009A6F04" w:rsidRDefault="009A6F04" w:rsidP="00740FE9">
      <w:pPr>
        <w:spacing w:after="0" w:line="240" w:lineRule="auto"/>
        <w:jc w:val="left"/>
        <w:rPr>
          <w:rFonts w:asciiTheme="majorEastAsia" w:eastAsiaTheme="majorEastAsia" w:hAnsiTheme="majorEastAsia"/>
          <w:sz w:val="20"/>
        </w:rPr>
      </w:pPr>
    </w:p>
    <w:p w14:paraId="6D90B00D" w14:textId="00509ED2" w:rsidR="009A6F04" w:rsidRDefault="009A6F04" w:rsidP="00740FE9">
      <w:pPr>
        <w:spacing w:after="0" w:line="240" w:lineRule="auto"/>
        <w:jc w:val="left"/>
        <w:rPr>
          <w:rFonts w:asciiTheme="majorEastAsia" w:eastAsiaTheme="majorEastAsia" w:hAnsiTheme="majorEastAsia"/>
          <w:sz w:val="20"/>
        </w:rPr>
      </w:pPr>
    </w:p>
    <w:p w14:paraId="4CFDF355" w14:textId="026A1002" w:rsidR="009A6F04" w:rsidRDefault="009A6F04" w:rsidP="00740FE9">
      <w:pPr>
        <w:spacing w:after="0" w:line="240" w:lineRule="auto"/>
        <w:jc w:val="left"/>
        <w:rPr>
          <w:rFonts w:asciiTheme="majorEastAsia" w:eastAsiaTheme="majorEastAsia" w:hAnsiTheme="majorEastAsia"/>
          <w:sz w:val="20"/>
        </w:rPr>
      </w:pPr>
    </w:p>
    <w:p w14:paraId="0E420CAF" w14:textId="77777777" w:rsidR="00AB62C1" w:rsidRDefault="00AB62C1" w:rsidP="007230A0">
      <w:pPr>
        <w:spacing w:after="0" w:line="240" w:lineRule="auto"/>
        <w:jc w:val="left"/>
        <w:rPr>
          <w:rFonts w:asciiTheme="majorEastAsia" w:eastAsiaTheme="majorEastAsia" w:hAnsiTheme="majorEastAsia"/>
          <w:sz w:val="20"/>
        </w:rPr>
      </w:pPr>
    </w:p>
    <w:p w14:paraId="2601AF77" w14:textId="77777777" w:rsidR="001430C7" w:rsidRDefault="001430C7" w:rsidP="007230A0">
      <w:pPr>
        <w:spacing w:after="0" w:line="240" w:lineRule="auto"/>
        <w:jc w:val="left"/>
        <w:rPr>
          <w:rFonts w:asciiTheme="majorEastAsia" w:eastAsiaTheme="majorEastAsia" w:hAnsiTheme="majorEastAsia"/>
          <w:sz w:val="20"/>
        </w:rPr>
      </w:pPr>
    </w:p>
    <w:p w14:paraId="276B2B30" w14:textId="77777777" w:rsidR="001430C7" w:rsidRDefault="001430C7" w:rsidP="007230A0">
      <w:pPr>
        <w:spacing w:after="0" w:line="240" w:lineRule="auto"/>
        <w:jc w:val="left"/>
        <w:rPr>
          <w:rFonts w:asciiTheme="majorEastAsia" w:eastAsiaTheme="majorEastAsia" w:hAnsiTheme="majorEastAsia"/>
          <w:sz w:val="20"/>
        </w:rPr>
      </w:pPr>
    </w:p>
    <w:p w14:paraId="0CF1A781" w14:textId="77777777" w:rsidR="001430C7" w:rsidRDefault="001430C7" w:rsidP="007230A0">
      <w:pPr>
        <w:spacing w:after="0" w:line="240" w:lineRule="auto"/>
        <w:jc w:val="left"/>
        <w:rPr>
          <w:rFonts w:asciiTheme="majorEastAsia" w:eastAsiaTheme="majorEastAsia" w:hAnsiTheme="majorEastAsia"/>
          <w:sz w:val="20"/>
        </w:rPr>
      </w:pPr>
    </w:p>
    <w:p w14:paraId="62ABDA00" w14:textId="77777777" w:rsidR="001430C7" w:rsidRDefault="001430C7" w:rsidP="007230A0">
      <w:pPr>
        <w:spacing w:after="0" w:line="240" w:lineRule="auto"/>
        <w:jc w:val="left"/>
        <w:rPr>
          <w:rFonts w:asciiTheme="majorEastAsia" w:eastAsiaTheme="majorEastAsia" w:hAnsiTheme="majorEastAsia"/>
          <w:sz w:val="20"/>
        </w:rPr>
      </w:pPr>
    </w:p>
    <w:p w14:paraId="72C39AEA" w14:textId="77777777" w:rsidR="00B5778C" w:rsidRDefault="00B5778C" w:rsidP="007230A0">
      <w:pPr>
        <w:spacing w:after="0" w:line="240" w:lineRule="auto"/>
        <w:jc w:val="left"/>
        <w:rPr>
          <w:rFonts w:asciiTheme="majorEastAsia" w:eastAsiaTheme="majorEastAsia" w:hAnsiTheme="majorEastAsia"/>
          <w:sz w:val="20"/>
        </w:rPr>
      </w:pPr>
    </w:p>
    <w:p w14:paraId="7B837D8F" w14:textId="5CE3124D" w:rsidR="000D2CB7" w:rsidRPr="005F3116" w:rsidRDefault="00D30C36" w:rsidP="007230A0">
      <w:pPr>
        <w:spacing w:after="0" w:line="240" w:lineRule="auto"/>
        <w:jc w:val="left"/>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65408" behindDoc="0" locked="0" layoutInCell="1" hidden="0" allowOverlap="1" wp14:anchorId="3061E3F0" wp14:editId="2175EC5A">
                <wp:simplePos x="0" y="0"/>
                <wp:positionH relativeFrom="column">
                  <wp:posOffset>-6985</wp:posOffset>
                </wp:positionH>
                <wp:positionV relativeFrom="paragraph">
                  <wp:posOffset>58420</wp:posOffset>
                </wp:positionV>
                <wp:extent cx="2089150" cy="388620"/>
                <wp:effectExtent l="24130" t="24130" r="48895" b="39370"/>
                <wp:wrapNone/>
                <wp:docPr id="1041" name="角丸四角形 49"/>
                <wp:cNvGraphicFramePr/>
                <a:graphic xmlns:a="http://schemas.openxmlformats.org/drawingml/2006/main">
                  <a:graphicData uri="http://schemas.microsoft.com/office/word/2010/wordprocessingShape">
                    <wps:wsp>
                      <wps:cNvSpPr/>
                      <wps:spPr>
                        <a:xfrm>
                          <a:off x="0" y="0"/>
                          <a:ext cx="208915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01455E05" w14:textId="718C76E1"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９</w:t>
                            </w:r>
                            <w:r w:rsidR="00364A8B">
                              <w:rPr>
                                <w:rFonts w:asciiTheme="majorEastAsia" w:eastAsiaTheme="majorEastAsia" w:hAnsiTheme="majorEastAsia" w:hint="eastAsia"/>
                                <w:b/>
                                <w:sz w:val="24"/>
                              </w:rPr>
                              <w:t xml:space="preserve">　交付申請の手続き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3061E3F0" id="角丸四角形 49" o:spid="_x0000_s1034" style="position:absolute;margin-left:-.55pt;margin-top:4.6pt;width:164.5pt;height:30.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" fillcolor="#002060" strokecolor="#243f60 [1604]" strokeweight="3.75pt">
                <v:stroke linestyle="thinThin"/>
                <v:textbox>
                  <w:txbxContent>
                    <w:p w14:paraId="01455E05" w14:textId="718C76E1"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９</w:t>
                      </w:r>
                      <w:r w:rsidR="00364A8B">
                        <w:rPr>
                          <w:rFonts w:asciiTheme="majorEastAsia" w:eastAsiaTheme="majorEastAsia" w:hAnsiTheme="majorEastAsia" w:hint="eastAsia"/>
                          <w:b/>
                          <w:sz w:val="24"/>
                        </w:rPr>
                        <w:t xml:space="preserve">　交付申請の手続き</w:t>
                      </w:r>
                    </w:p>
                  </w:txbxContent>
                </v:textbox>
              </v:roundrect>
            </w:pict>
          </mc:Fallback>
        </mc:AlternateContent>
      </w:r>
    </w:p>
    <w:p w14:paraId="63B3C1CF" w14:textId="77777777" w:rsidR="000D2CB7" w:rsidRDefault="000D2CB7" w:rsidP="007230A0">
      <w:pPr>
        <w:spacing w:after="0" w:line="240" w:lineRule="auto"/>
        <w:jc w:val="left"/>
        <w:rPr>
          <w:rFonts w:asciiTheme="majorEastAsia" w:eastAsiaTheme="majorEastAsia" w:hAnsiTheme="majorEastAsia"/>
          <w:sz w:val="20"/>
          <w:shd w:val="pct15" w:color="auto" w:fill="FFFFFF"/>
        </w:rPr>
      </w:pPr>
    </w:p>
    <w:p w14:paraId="6E165680" w14:textId="77777777" w:rsidR="005F3116" w:rsidRDefault="005F3116" w:rsidP="007230A0">
      <w:pPr>
        <w:spacing w:after="0" w:line="240" w:lineRule="auto"/>
        <w:jc w:val="left"/>
        <w:rPr>
          <w:rFonts w:asciiTheme="majorEastAsia" w:eastAsiaTheme="majorEastAsia" w:hAnsiTheme="majorEastAsia"/>
          <w:sz w:val="20"/>
          <w:shd w:val="pct15" w:color="auto" w:fill="FFFFFF"/>
        </w:rPr>
      </w:pPr>
    </w:p>
    <w:tbl>
      <w:tblPr>
        <w:tblStyle w:val="af4"/>
        <w:tblW w:w="8642" w:type="dxa"/>
        <w:tblLayout w:type="fixed"/>
        <w:tblLook w:val="04A0" w:firstRow="1" w:lastRow="0" w:firstColumn="1" w:lastColumn="0" w:noHBand="0" w:noVBand="1"/>
      </w:tblPr>
      <w:tblGrid>
        <w:gridCol w:w="1555"/>
        <w:gridCol w:w="7087"/>
      </w:tblGrid>
      <w:tr w:rsidR="000D2CB7" w14:paraId="348D4C71" w14:textId="77777777">
        <w:trPr>
          <w:trHeight w:val="757"/>
        </w:trPr>
        <w:tc>
          <w:tcPr>
            <w:tcW w:w="1555" w:type="dxa"/>
            <w:shd w:val="clear" w:color="auto" w:fill="DBE5F1" w:themeFill="accent1" w:themeFillTint="33"/>
          </w:tcPr>
          <w:p w14:paraId="021F12D2"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申請書の受付期間</w:t>
            </w:r>
          </w:p>
        </w:tc>
        <w:tc>
          <w:tcPr>
            <w:tcW w:w="7087" w:type="dxa"/>
          </w:tcPr>
          <w:p w14:paraId="7D21B5FC" w14:textId="7F956B1F" w:rsidR="000D2CB7" w:rsidRDefault="00364A8B" w:rsidP="007230A0">
            <w:pPr>
              <w:spacing w:after="0" w:line="240" w:lineRule="auto"/>
              <w:jc w:val="left"/>
              <w:rPr>
                <w:rFonts w:asciiTheme="majorEastAsia" w:eastAsiaTheme="majorEastAsia" w:hAnsiTheme="majorEastAsia"/>
                <w:b/>
                <w:sz w:val="20"/>
                <w:u w:val="single"/>
              </w:rPr>
            </w:pPr>
            <w:r w:rsidRPr="00355C3C">
              <w:rPr>
                <w:rFonts w:asciiTheme="majorEastAsia" w:eastAsiaTheme="majorEastAsia" w:hAnsiTheme="majorEastAsia"/>
                <w:b/>
                <w:sz w:val="20"/>
              </w:rPr>
              <w:t>令和</w:t>
            </w:r>
            <w:r w:rsidR="00473BE1" w:rsidRPr="00355C3C">
              <w:rPr>
                <w:rFonts w:asciiTheme="majorEastAsia" w:eastAsiaTheme="majorEastAsia" w:hAnsiTheme="majorEastAsia" w:hint="eastAsia"/>
                <w:b/>
                <w:sz w:val="20"/>
              </w:rPr>
              <w:t>８</w:t>
            </w:r>
            <w:r w:rsidRPr="00355C3C">
              <w:rPr>
                <w:rFonts w:asciiTheme="majorEastAsia" w:eastAsiaTheme="majorEastAsia" w:hAnsiTheme="majorEastAsia"/>
                <w:b/>
                <w:sz w:val="20"/>
              </w:rPr>
              <w:t>年</w:t>
            </w:r>
            <w:r w:rsidR="00B31B1F" w:rsidRPr="00355C3C">
              <w:rPr>
                <w:rFonts w:asciiTheme="majorEastAsia" w:eastAsiaTheme="majorEastAsia" w:hAnsiTheme="majorEastAsia" w:hint="eastAsia"/>
                <w:b/>
                <w:sz w:val="20"/>
              </w:rPr>
              <w:t>４</w:t>
            </w:r>
            <w:r w:rsidRPr="00355C3C">
              <w:rPr>
                <w:rFonts w:asciiTheme="majorEastAsia" w:eastAsiaTheme="majorEastAsia" w:hAnsiTheme="majorEastAsia"/>
                <w:b/>
                <w:sz w:val="20"/>
              </w:rPr>
              <w:t>月</w:t>
            </w:r>
            <w:r w:rsidR="00B31B1F" w:rsidRPr="00355C3C">
              <w:rPr>
                <w:rFonts w:asciiTheme="majorEastAsia" w:eastAsiaTheme="majorEastAsia" w:hAnsiTheme="majorEastAsia" w:hint="eastAsia"/>
                <w:b/>
                <w:sz w:val="20"/>
              </w:rPr>
              <w:t>１</w:t>
            </w:r>
            <w:r w:rsidRPr="00355C3C">
              <w:rPr>
                <w:rFonts w:asciiTheme="majorEastAsia" w:eastAsiaTheme="majorEastAsia" w:hAnsiTheme="majorEastAsia"/>
                <w:b/>
                <w:sz w:val="20"/>
              </w:rPr>
              <w:t>日</w:t>
            </w:r>
            <w:r w:rsidRPr="00355C3C">
              <w:rPr>
                <w:rFonts w:asciiTheme="majorEastAsia" w:eastAsiaTheme="majorEastAsia" w:hAnsiTheme="majorEastAsia" w:hint="eastAsia"/>
                <w:b/>
                <w:sz w:val="20"/>
              </w:rPr>
              <w:t>（</w:t>
            </w:r>
            <w:r w:rsidR="00473BE1" w:rsidRPr="00355C3C">
              <w:rPr>
                <w:rFonts w:asciiTheme="majorEastAsia" w:eastAsiaTheme="majorEastAsia" w:hAnsiTheme="majorEastAsia" w:hint="eastAsia"/>
                <w:b/>
                <w:sz w:val="20"/>
              </w:rPr>
              <w:t>水</w:t>
            </w:r>
            <w:r w:rsidRPr="00355C3C">
              <w:rPr>
                <w:rFonts w:asciiTheme="majorEastAsia" w:eastAsiaTheme="majorEastAsia" w:hAnsiTheme="majorEastAsia" w:hint="eastAsia"/>
                <w:b/>
                <w:sz w:val="20"/>
              </w:rPr>
              <w:t>）</w:t>
            </w:r>
            <w:r w:rsidRPr="00355C3C">
              <w:rPr>
                <w:rFonts w:asciiTheme="majorEastAsia" w:eastAsiaTheme="majorEastAsia" w:hAnsiTheme="majorEastAsia"/>
                <w:b/>
                <w:sz w:val="20"/>
              </w:rPr>
              <w:t>～令和</w:t>
            </w:r>
            <w:r w:rsidR="00473BE1" w:rsidRPr="00355C3C">
              <w:rPr>
                <w:rFonts w:asciiTheme="majorEastAsia" w:eastAsiaTheme="majorEastAsia" w:hAnsiTheme="majorEastAsia" w:hint="eastAsia"/>
                <w:b/>
                <w:sz w:val="20"/>
              </w:rPr>
              <w:t>８</w:t>
            </w:r>
            <w:r w:rsidRPr="00355C3C">
              <w:rPr>
                <w:rFonts w:asciiTheme="majorEastAsia" w:eastAsiaTheme="majorEastAsia" w:hAnsiTheme="majorEastAsia"/>
                <w:b/>
                <w:sz w:val="20"/>
              </w:rPr>
              <w:t>年</w:t>
            </w:r>
            <w:r w:rsidR="00473BE1" w:rsidRPr="00355C3C">
              <w:rPr>
                <w:rFonts w:asciiTheme="majorEastAsia" w:eastAsiaTheme="majorEastAsia" w:hAnsiTheme="majorEastAsia" w:hint="eastAsia"/>
                <w:b/>
                <w:sz w:val="20"/>
              </w:rPr>
              <w:t>12</w:t>
            </w:r>
            <w:r w:rsidRPr="00355C3C">
              <w:rPr>
                <w:rFonts w:asciiTheme="majorEastAsia" w:eastAsiaTheme="majorEastAsia" w:hAnsiTheme="majorEastAsia"/>
                <w:b/>
                <w:sz w:val="20"/>
              </w:rPr>
              <w:t>月</w:t>
            </w:r>
            <w:r w:rsidR="00473BE1" w:rsidRPr="00355C3C">
              <w:rPr>
                <w:rFonts w:asciiTheme="majorEastAsia" w:eastAsiaTheme="majorEastAsia" w:hAnsiTheme="majorEastAsia" w:hint="eastAsia"/>
                <w:b/>
                <w:sz w:val="20"/>
              </w:rPr>
              <w:t>28</w:t>
            </w:r>
            <w:r w:rsidRPr="00355C3C">
              <w:rPr>
                <w:rFonts w:asciiTheme="majorEastAsia" w:eastAsiaTheme="majorEastAsia" w:hAnsiTheme="majorEastAsia"/>
                <w:b/>
                <w:sz w:val="20"/>
              </w:rPr>
              <w:t>日</w:t>
            </w:r>
            <w:r w:rsidRPr="00355C3C">
              <w:rPr>
                <w:rFonts w:asciiTheme="majorEastAsia" w:eastAsiaTheme="majorEastAsia" w:hAnsiTheme="majorEastAsia" w:hint="eastAsia"/>
                <w:b/>
                <w:sz w:val="20"/>
              </w:rPr>
              <w:t>（</w:t>
            </w:r>
            <w:r w:rsidR="00473BE1" w:rsidRPr="00355C3C">
              <w:rPr>
                <w:rFonts w:asciiTheme="majorEastAsia" w:eastAsiaTheme="majorEastAsia" w:hAnsiTheme="majorEastAsia" w:hint="eastAsia"/>
                <w:b/>
                <w:sz w:val="20"/>
              </w:rPr>
              <w:t>月</w:t>
            </w:r>
            <w:r w:rsidRPr="00355C3C">
              <w:rPr>
                <w:rFonts w:asciiTheme="majorEastAsia" w:eastAsiaTheme="majorEastAsia" w:hAnsiTheme="majorEastAsia" w:hint="eastAsia"/>
                <w:b/>
                <w:sz w:val="20"/>
              </w:rPr>
              <w:t>）</w:t>
            </w:r>
            <w:r w:rsidR="00C50D1B" w:rsidRPr="00355C3C">
              <w:rPr>
                <w:rFonts w:asciiTheme="majorEastAsia" w:eastAsiaTheme="majorEastAsia" w:hAnsiTheme="majorEastAsia" w:hint="eastAsia"/>
                <w:b/>
                <w:sz w:val="20"/>
              </w:rPr>
              <w:t>まで</w:t>
            </w:r>
            <w:r w:rsidR="00C50D1B" w:rsidRPr="00CB4E66">
              <w:rPr>
                <w:rFonts w:asciiTheme="majorEastAsia" w:eastAsiaTheme="majorEastAsia" w:hAnsiTheme="majorEastAsia" w:hint="eastAsia"/>
                <w:b/>
                <w:sz w:val="20"/>
              </w:rPr>
              <w:t>（消印有効）</w:t>
            </w:r>
          </w:p>
          <w:p w14:paraId="114F917E" w14:textId="77777777" w:rsidR="000D2CB7" w:rsidRDefault="00364A8B" w:rsidP="007230A0">
            <w:pPr>
              <w:pStyle w:val="a4"/>
              <w:numPr>
                <w:ilvl w:val="0"/>
                <w:numId w:val="11"/>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受付期間中であっても、予算上限額に達した時点で受付を終了します。</w:t>
            </w:r>
          </w:p>
        </w:tc>
      </w:tr>
      <w:tr w:rsidR="000D2CB7" w14:paraId="6464630C" w14:textId="77777777" w:rsidTr="00355C3C">
        <w:trPr>
          <w:trHeight w:val="845"/>
        </w:trPr>
        <w:tc>
          <w:tcPr>
            <w:tcW w:w="1555" w:type="dxa"/>
            <w:shd w:val="clear" w:color="auto" w:fill="DBE5F1" w:themeFill="accent1" w:themeFillTint="33"/>
          </w:tcPr>
          <w:p w14:paraId="2BBA5156"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87" w:type="dxa"/>
            <w:vAlign w:val="center"/>
          </w:tcPr>
          <w:p w14:paraId="25CF1242" w14:textId="2EEE1B66"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交付</w:t>
            </w:r>
            <w:r>
              <w:rPr>
                <w:rFonts w:asciiTheme="majorEastAsia" w:eastAsiaTheme="majorEastAsia" w:hAnsiTheme="majorEastAsia"/>
                <w:color w:val="000000" w:themeColor="text1"/>
                <w:sz w:val="20"/>
              </w:rPr>
              <w:t>申請書（別記様式第１号）</w:t>
            </w:r>
          </w:p>
          <w:p w14:paraId="74637CC1" w14:textId="12CB156E" w:rsidR="00B31B1F" w:rsidRPr="00B31B1F" w:rsidRDefault="00364A8B" w:rsidP="00B31B1F">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交付申請書別紙</w:t>
            </w:r>
          </w:p>
          <w:p w14:paraId="4AC18F22" w14:textId="1401D695"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経費の根拠となる書類（見積書等）</w:t>
            </w:r>
          </w:p>
          <w:p w14:paraId="00B0BB2E" w14:textId="02D32D99" w:rsidR="00B31B1F" w:rsidRDefault="00B31B1F"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誓約書（別記様式第</w:t>
            </w:r>
            <w:r w:rsidR="00473BE1" w:rsidRPr="00355C3C">
              <w:rPr>
                <w:rFonts w:asciiTheme="majorEastAsia" w:eastAsiaTheme="majorEastAsia" w:hAnsiTheme="majorEastAsia" w:hint="eastAsia"/>
                <w:sz w:val="20"/>
              </w:rPr>
              <w:t>２</w:t>
            </w:r>
            <w:r>
              <w:rPr>
                <w:rFonts w:asciiTheme="majorEastAsia" w:eastAsiaTheme="majorEastAsia" w:hAnsiTheme="majorEastAsia" w:hint="eastAsia"/>
                <w:color w:val="000000" w:themeColor="text1"/>
                <w:sz w:val="20"/>
              </w:rPr>
              <w:t>号）</w:t>
            </w:r>
          </w:p>
          <w:p w14:paraId="7E9CD587" w14:textId="77777777"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企業・団体概要資料（パンフレットなど補助対象者の事業内容が分かるもの）</w:t>
            </w:r>
          </w:p>
          <w:p w14:paraId="61B89580" w14:textId="77777777"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補助事業申請日から３か月以内に県税事務所で発行された申請者の県税納税証明書（県税及び地方法人特別税について未納がないこと）</w:t>
            </w:r>
          </w:p>
          <w:p w14:paraId="6F00E79F" w14:textId="77777777" w:rsidR="00B31B1F" w:rsidRPr="00B31B1F" w:rsidRDefault="00B31B1F" w:rsidP="00B31B1F">
            <w:pPr>
              <w:pStyle w:val="a4"/>
              <w:numPr>
                <w:ilvl w:val="0"/>
                <w:numId w:val="12"/>
              </w:numPr>
              <w:spacing w:after="0" w:line="240" w:lineRule="auto"/>
              <w:ind w:leftChars="0"/>
              <w:rPr>
                <w:rFonts w:asciiTheme="majorEastAsia" w:eastAsiaTheme="majorEastAsia" w:hAnsiTheme="majorEastAsia"/>
                <w:color w:val="000000" w:themeColor="text1"/>
                <w:sz w:val="20"/>
              </w:rPr>
            </w:pPr>
            <w:r w:rsidRPr="00B31B1F">
              <w:rPr>
                <w:rFonts w:asciiTheme="majorEastAsia" w:eastAsiaTheme="majorEastAsia" w:hAnsiTheme="majorEastAsia" w:hint="eastAsia"/>
                <w:color w:val="000000" w:themeColor="text1"/>
                <w:sz w:val="20"/>
              </w:rPr>
              <w:t>商業・法人登記簿謄本</w:t>
            </w:r>
          </w:p>
          <w:p w14:paraId="6DF483B1" w14:textId="77777777" w:rsidR="00B31B1F" w:rsidRDefault="00B31B1F" w:rsidP="00B31B1F">
            <w:pPr>
              <w:pStyle w:val="a4"/>
              <w:spacing w:after="0" w:line="240" w:lineRule="auto"/>
              <w:ind w:leftChars="0" w:left="36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Pr="00B31B1F">
              <w:rPr>
                <w:rFonts w:asciiTheme="majorEastAsia" w:eastAsiaTheme="majorEastAsia" w:hAnsiTheme="majorEastAsia" w:hint="eastAsia"/>
                <w:color w:val="000000" w:themeColor="text1"/>
                <w:sz w:val="20"/>
              </w:rPr>
              <w:t>補助事業申請日から３か月以内に発行された履歴事項全部証明書（写し可）</w:t>
            </w:r>
          </w:p>
          <w:p w14:paraId="2CF70C68" w14:textId="5F134ACC" w:rsidR="00B31B1F" w:rsidRDefault="00B31B1F" w:rsidP="00B31B1F">
            <w:pPr>
              <w:pStyle w:val="a4"/>
              <w:spacing w:after="0" w:line="240" w:lineRule="auto"/>
              <w:ind w:leftChars="0" w:left="36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Pr="00B31B1F">
              <w:rPr>
                <w:rFonts w:asciiTheme="majorEastAsia" w:eastAsiaTheme="majorEastAsia" w:hAnsiTheme="majorEastAsia" w:hint="eastAsia"/>
                <w:color w:val="000000" w:themeColor="text1"/>
                <w:sz w:val="20"/>
              </w:rPr>
              <w:t>個人事業主の場合は個人事業の開業・廃業等届出書（税務署受付印のあるもの）の写し</w:t>
            </w:r>
          </w:p>
          <w:p w14:paraId="014C3A47" w14:textId="0C0A6142" w:rsidR="000D2CB7" w:rsidRDefault="00364A8B" w:rsidP="007230A0">
            <w:pPr>
              <w:spacing w:after="0" w:line="240" w:lineRule="auto"/>
              <w:rPr>
                <w:rFonts w:asciiTheme="majorEastAsia" w:eastAsiaTheme="majorEastAsia" w:hAnsiTheme="majorEastAsia"/>
                <w:color w:val="000000" w:themeColor="text1"/>
                <w:sz w:val="20"/>
              </w:rPr>
            </w:pPr>
            <w:r>
              <w:rPr>
                <w:rFonts w:asciiTheme="majorEastAsia" w:eastAsiaTheme="majorEastAsia" w:hAnsiTheme="majorEastAsia" w:hint="eastAsia"/>
                <w:sz w:val="20"/>
              </w:rPr>
              <w:t>⇒</w:t>
            </w:r>
            <w:r w:rsidR="00B31B1F">
              <w:rPr>
                <w:rFonts w:asciiTheme="majorEastAsia" w:eastAsiaTheme="majorEastAsia" w:hAnsiTheme="majorEastAsia" w:hint="eastAsia"/>
                <w:sz w:val="20"/>
              </w:rPr>
              <w:t xml:space="preserve">　</w:t>
            </w:r>
            <w:r w:rsidRPr="00B31B1F">
              <w:rPr>
                <w:rFonts w:asciiTheme="majorEastAsia" w:eastAsiaTheme="majorEastAsia" w:hAnsiTheme="majorEastAsia" w:hint="eastAsia"/>
                <w:b/>
                <w:color w:val="FF0000"/>
                <w:sz w:val="20"/>
                <w:u w:val="wave"/>
              </w:rPr>
              <w:t>交付申請書の記載例や提出資料の詳細は</w:t>
            </w:r>
            <w:r w:rsidR="007B3D8A">
              <w:rPr>
                <w:rFonts w:asciiTheme="majorEastAsia" w:eastAsiaTheme="majorEastAsia" w:hAnsiTheme="majorEastAsia" w:hint="eastAsia"/>
                <w:b/>
                <w:color w:val="FF0000"/>
                <w:sz w:val="20"/>
                <w:u w:val="wave"/>
              </w:rPr>
              <w:t>P1</w:t>
            </w:r>
            <w:r w:rsidR="007A11C5">
              <w:rPr>
                <w:rFonts w:asciiTheme="majorEastAsia" w:eastAsiaTheme="majorEastAsia" w:hAnsiTheme="majorEastAsia" w:hint="eastAsia"/>
                <w:b/>
                <w:color w:val="FF0000"/>
                <w:sz w:val="20"/>
                <w:u w:val="wave"/>
              </w:rPr>
              <w:t>4</w:t>
            </w:r>
            <w:r w:rsidR="00D850FC">
              <w:rPr>
                <w:rFonts w:asciiTheme="majorEastAsia" w:eastAsiaTheme="majorEastAsia" w:hAnsiTheme="majorEastAsia" w:hint="eastAsia"/>
                <w:b/>
                <w:color w:val="FF0000"/>
                <w:sz w:val="20"/>
                <w:u w:val="wave"/>
              </w:rPr>
              <w:t>～</w:t>
            </w:r>
            <w:r w:rsidR="00D850FC" w:rsidRPr="00355C3C">
              <w:rPr>
                <w:rFonts w:asciiTheme="majorEastAsia" w:eastAsiaTheme="majorEastAsia" w:hAnsiTheme="majorEastAsia" w:hint="eastAsia"/>
                <w:b/>
                <w:color w:val="FF0000"/>
                <w:sz w:val="20"/>
                <w:u w:val="wave"/>
              </w:rPr>
              <w:t>18</w:t>
            </w:r>
            <w:r w:rsidRPr="00B31B1F">
              <w:rPr>
                <w:rFonts w:asciiTheme="majorEastAsia" w:eastAsiaTheme="majorEastAsia" w:hAnsiTheme="majorEastAsia" w:hint="eastAsia"/>
                <w:b/>
                <w:color w:val="FF0000"/>
                <w:sz w:val="20"/>
                <w:u w:val="wave"/>
              </w:rPr>
              <w:t>参照</w:t>
            </w:r>
          </w:p>
        </w:tc>
      </w:tr>
    </w:tbl>
    <w:p w14:paraId="0520E55B" w14:textId="77777777" w:rsidR="00B5778C" w:rsidRDefault="00B5778C"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01BB58A0" w14:textId="551AEDC8" w:rsidR="000D2CB7" w:rsidRDefault="00364A8B" w:rsidP="007230A0">
      <w:pPr>
        <w:spacing w:after="0" w:line="240" w:lineRule="auto"/>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66432" behindDoc="0" locked="0" layoutInCell="1" hidden="0" allowOverlap="1" wp14:anchorId="588A0E7E" wp14:editId="43F8FF81">
                <wp:simplePos x="0" y="0"/>
                <wp:positionH relativeFrom="column">
                  <wp:posOffset>-10160</wp:posOffset>
                </wp:positionH>
                <wp:positionV relativeFrom="paragraph">
                  <wp:posOffset>179070</wp:posOffset>
                </wp:positionV>
                <wp:extent cx="2813050" cy="388620"/>
                <wp:effectExtent l="24130" t="24130" r="48895" b="39370"/>
                <wp:wrapNone/>
                <wp:docPr id="1042" name="角丸四角形 50"/>
                <wp:cNvGraphicFramePr/>
                <a:graphic xmlns:a="http://schemas.openxmlformats.org/drawingml/2006/main">
                  <a:graphicData uri="http://schemas.microsoft.com/office/word/2010/wordprocessingShape">
                    <wps:wsp>
                      <wps:cNvSpPr/>
                      <wps:spPr>
                        <a:xfrm>
                          <a:off x="0" y="0"/>
                          <a:ext cx="2813050" cy="388620"/>
                        </a:xfrm>
                        <a:prstGeom prst="roundRect">
                          <a:avLst/>
                        </a:prstGeom>
                        <a:solidFill>
                          <a:srgbClr val="002060"/>
                        </a:solidFill>
                        <a:ln w="47625" cap="flat" cmpd="dbl" algn="ctr">
                          <a:solidFill>
                            <a:srgbClr val="4F81BD">
                              <a:shade val="50000"/>
                            </a:srgbClr>
                          </a:solidFill>
                          <a:prstDash val="solid"/>
                        </a:ln>
                        <a:effectLst/>
                      </wps:spPr>
                      <wps:txbx>
                        <w:txbxContent>
                          <w:p w14:paraId="476512D9" w14:textId="59CD335F"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10</w:t>
                            </w:r>
                            <w:r w:rsidR="00364A8B">
                              <w:rPr>
                                <w:rFonts w:asciiTheme="majorEastAsia" w:eastAsiaTheme="majorEastAsia" w:hAnsiTheme="majorEastAsia" w:hint="eastAsia"/>
                                <w:b/>
                                <w:sz w:val="24"/>
                              </w:rPr>
                              <w:t xml:space="preserve">　補助事業の変更と申請手続き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588A0E7E" id="角丸四角形 50" o:spid="_x0000_s1035" style="position:absolute;margin-left:-.8pt;margin-top:14.1pt;width:221.5pt;height:30.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" fillcolor="#002060" strokecolor="#385d8a" strokeweight="3.75pt">
                <v:stroke linestyle="thinThin"/>
                <v:textbox>
                  <w:txbxContent>
                    <w:p w14:paraId="476512D9" w14:textId="59CD335F"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10</w:t>
                      </w:r>
                      <w:r w:rsidR="00364A8B">
                        <w:rPr>
                          <w:rFonts w:asciiTheme="majorEastAsia" w:eastAsiaTheme="majorEastAsia" w:hAnsiTheme="majorEastAsia" w:hint="eastAsia"/>
                          <w:b/>
                          <w:sz w:val="24"/>
                        </w:rPr>
                        <w:t xml:space="preserve">　補助事業の変更と申請手続き</w:t>
                      </w:r>
                    </w:p>
                  </w:txbxContent>
                </v:textbox>
              </v:roundrect>
            </w:pict>
          </mc:Fallback>
        </mc:AlternateContent>
      </w:r>
    </w:p>
    <w:p w14:paraId="0B439D70"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3BFB84B7"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3B1F45B3" w14:textId="4B5333AA" w:rsidR="000D2CB7" w:rsidRDefault="00364A8B" w:rsidP="007230A0">
      <w:pPr>
        <w:spacing w:after="0" w:line="240" w:lineRule="auto"/>
        <w:jc w:val="left"/>
        <w:rPr>
          <w:rFonts w:asciiTheme="majorEastAsia" w:eastAsiaTheme="majorEastAsia" w:hAnsiTheme="majorEastAsia"/>
          <w:b/>
          <w:bCs/>
          <w:sz w:val="20"/>
          <w:u w:val="single"/>
        </w:rPr>
      </w:pPr>
      <w:r>
        <w:rPr>
          <w:rFonts w:asciiTheme="majorEastAsia" w:eastAsiaTheme="majorEastAsia" w:hAnsiTheme="majorEastAsia" w:hint="eastAsia"/>
          <w:color w:val="FFFFFF" w:themeColor="background1"/>
          <w:sz w:val="20"/>
        </w:rPr>
        <w:t xml:space="preserve">　</w:t>
      </w:r>
      <w:r>
        <w:rPr>
          <w:rFonts w:asciiTheme="majorEastAsia" w:eastAsiaTheme="majorEastAsia" w:hAnsiTheme="majorEastAsia" w:hint="eastAsia"/>
          <w:sz w:val="20"/>
        </w:rPr>
        <w:t>交付決定後に補助事業の内容を変更しようとする場合は、変更の申請を行い、知事の承認を受ける必要があります。</w:t>
      </w:r>
      <w:r w:rsidR="003A4F17">
        <w:rPr>
          <w:rFonts w:asciiTheme="majorEastAsia" w:eastAsiaTheme="majorEastAsia" w:hAnsiTheme="majorEastAsia" w:hint="eastAsia"/>
          <w:sz w:val="20"/>
          <w:u w:val="single"/>
        </w:rPr>
        <w:t>交付決定を受けた取組以外の取組を新たに申請することや、</w:t>
      </w:r>
      <w:r w:rsidR="009C52E9" w:rsidRPr="009C52E9">
        <w:rPr>
          <w:rFonts w:asciiTheme="majorEastAsia" w:eastAsiaTheme="majorEastAsia" w:hAnsiTheme="majorEastAsia" w:hint="eastAsia"/>
          <w:sz w:val="20"/>
          <w:u w:val="single"/>
        </w:rPr>
        <w:t>交付決定額を超える増額の</w:t>
      </w:r>
      <w:r w:rsidR="003A4F17">
        <w:rPr>
          <w:rFonts w:asciiTheme="majorEastAsia" w:eastAsiaTheme="majorEastAsia" w:hAnsiTheme="majorEastAsia" w:hint="eastAsia"/>
          <w:sz w:val="20"/>
          <w:u w:val="single"/>
        </w:rPr>
        <w:t>変更</w:t>
      </w:r>
      <w:r w:rsidR="009C52E9" w:rsidRPr="009C52E9">
        <w:rPr>
          <w:rFonts w:asciiTheme="majorEastAsia" w:eastAsiaTheme="majorEastAsia" w:hAnsiTheme="majorEastAsia" w:hint="eastAsia"/>
          <w:sz w:val="20"/>
          <w:u w:val="single"/>
        </w:rPr>
        <w:t>申請</w:t>
      </w:r>
      <w:r w:rsidR="003B4B9B">
        <w:rPr>
          <w:rFonts w:asciiTheme="majorEastAsia" w:eastAsiaTheme="majorEastAsia" w:hAnsiTheme="majorEastAsia" w:hint="eastAsia"/>
          <w:sz w:val="20"/>
          <w:u w:val="single"/>
        </w:rPr>
        <w:t>（内部開示から外部開示への変更</w:t>
      </w:r>
      <w:r w:rsidR="00473BE1" w:rsidRPr="00355C3C">
        <w:rPr>
          <w:rFonts w:asciiTheme="majorEastAsia" w:eastAsiaTheme="majorEastAsia" w:hAnsiTheme="majorEastAsia" w:hint="eastAsia"/>
          <w:sz w:val="20"/>
          <w:u w:val="single"/>
        </w:rPr>
        <w:t>など</w:t>
      </w:r>
      <w:r w:rsidR="003B4B9B">
        <w:rPr>
          <w:rFonts w:asciiTheme="majorEastAsia" w:eastAsiaTheme="majorEastAsia" w:hAnsiTheme="majorEastAsia" w:hint="eastAsia"/>
          <w:sz w:val="20"/>
          <w:u w:val="single"/>
        </w:rPr>
        <w:t>）</w:t>
      </w:r>
      <w:r w:rsidR="009C52E9" w:rsidRPr="009C52E9">
        <w:rPr>
          <w:rFonts w:asciiTheme="majorEastAsia" w:eastAsiaTheme="majorEastAsia" w:hAnsiTheme="majorEastAsia" w:hint="eastAsia"/>
          <w:sz w:val="20"/>
          <w:u w:val="single"/>
        </w:rPr>
        <w:t>は</w:t>
      </w:r>
      <w:r w:rsidR="00355C3C">
        <w:rPr>
          <w:rFonts w:asciiTheme="majorEastAsia" w:eastAsiaTheme="majorEastAsia" w:hAnsiTheme="majorEastAsia" w:hint="eastAsia"/>
          <w:sz w:val="20"/>
          <w:u w:val="single"/>
        </w:rPr>
        <w:t>原則認</w:t>
      </w:r>
      <w:r w:rsidR="009C52E9" w:rsidRPr="009C52E9">
        <w:rPr>
          <w:rFonts w:asciiTheme="majorEastAsia" w:eastAsiaTheme="majorEastAsia" w:hAnsiTheme="majorEastAsia" w:hint="eastAsia"/>
          <w:sz w:val="20"/>
          <w:u w:val="single"/>
        </w:rPr>
        <w:t>められません</w:t>
      </w:r>
      <w:r w:rsidR="00473BE1">
        <w:rPr>
          <w:rFonts w:asciiTheme="majorEastAsia" w:eastAsiaTheme="majorEastAsia" w:hAnsiTheme="majorEastAsia" w:hint="eastAsia"/>
          <w:sz w:val="20"/>
          <w:u w:val="single"/>
        </w:rPr>
        <w:t>。</w:t>
      </w:r>
      <w:r w:rsidR="00355C3C" w:rsidRPr="00355C3C">
        <w:rPr>
          <w:rFonts w:asciiTheme="majorEastAsia" w:eastAsiaTheme="majorEastAsia" w:hAnsiTheme="majorEastAsia" w:hint="eastAsia"/>
          <w:sz w:val="20"/>
          <w:u w:val="single"/>
        </w:rPr>
        <w:t>ただし、当初予定していた研修受講人数変更による増額や、日程変更による研修会社講師の旅費の増額など、やむを得ない場合は認める場合もありますので、事前にご相談ください。</w:t>
      </w:r>
      <w:r w:rsidR="003B4B9B" w:rsidRPr="003B4B9B">
        <w:rPr>
          <w:rFonts w:asciiTheme="majorEastAsia" w:eastAsiaTheme="majorEastAsia" w:hAnsiTheme="majorEastAsia" w:hint="eastAsia"/>
          <w:b/>
          <w:bCs/>
          <w:sz w:val="20"/>
          <w:u w:val="single"/>
        </w:rPr>
        <w:t>申請段階で外部開示と内部開示のどちらになるか未定の場合は、外部開示で申請してください。</w:t>
      </w:r>
    </w:p>
    <w:p w14:paraId="3A69CA9D" w14:textId="77777777" w:rsidR="005F3116" w:rsidRDefault="005F3116" w:rsidP="007230A0">
      <w:pPr>
        <w:spacing w:after="0" w:line="240" w:lineRule="auto"/>
        <w:jc w:val="left"/>
        <w:rPr>
          <w:rFonts w:asciiTheme="majorEastAsia" w:eastAsiaTheme="majorEastAsia" w:hAnsiTheme="majorEastAsia"/>
          <w:sz w:val="20"/>
        </w:rPr>
      </w:pPr>
    </w:p>
    <w:tbl>
      <w:tblPr>
        <w:tblStyle w:val="af4"/>
        <w:tblW w:w="8642" w:type="dxa"/>
        <w:tblLayout w:type="fixed"/>
        <w:tblLook w:val="04A0" w:firstRow="1" w:lastRow="0" w:firstColumn="1" w:lastColumn="0" w:noHBand="0" w:noVBand="1"/>
      </w:tblPr>
      <w:tblGrid>
        <w:gridCol w:w="1555"/>
        <w:gridCol w:w="7087"/>
      </w:tblGrid>
      <w:tr w:rsidR="000D2CB7" w14:paraId="4B4432C5" w14:textId="77777777" w:rsidTr="004C1980">
        <w:trPr>
          <w:trHeight w:val="1805"/>
        </w:trPr>
        <w:tc>
          <w:tcPr>
            <w:tcW w:w="1555" w:type="dxa"/>
            <w:shd w:val="clear" w:color="auto" w:fill="DBE5F1" w:themeFill="accent1" w:themeFillTint="33"/>
          </w:tcPr>
          <w:p w14:paraId="39C1BDCB"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変更申請が必要となるケース</w:t>
            </w:r>
          </w:p>
        </w:tc>
        <w:tc>
          <w:tcPr>
            <w:tcW w:w="7087" w:type="dxa"/>
          </w:tcPr>
          <w:p w14:paraId="487B1C4A" w14:textId="59C36C00" w:rsidR="000D2CB7" w:rsidRDefault="00364A8B" w:rsidP="007230A0">
            <w:pPr>
              <w:pStyle w:val="a4"/>
              <w:numPr>
                <w:ilvl w:val="0"/>
                <w:numId w:val="13"/>
              </w:numPr>
              <w:spacing w:after="0" w:line="240" w:lineRule="auto"/>
              <w:ind w:leftChars="0"/>
              <w:jc w:val="left"/>
              <w:rPr>
                <w:rFonts w:asciiTheme="majorEastAsia" w:eastAsiaTheme="majorEastAsia" w:hAnsiTheme="majorEastAsia"/>
                <w:sz w:val="20"/>
              </w:rPr>
            </w:pPr>
            <w:r w:rsidRPr="00B31B1F">
              <w:rPr>
                <w:rFonts w:asciiTheme="majorEastAsia" w:eastAsiaTheme="majorEastAsia" w:hAnsiTheme="majorEastAsia"/>
                <w:sz w:val="20"/>
              </w:rPr>
              <w:t>補助対象経費の合計額が20％</w:t>
            </w:r>
            <w:r w:rsidR="00FD3423">
              <w:rPr>
                <w:rFonts w:asciiTheme="majorEastAsia" w:eastAsiaTheme="majorEastAsia" w:hAnsiTheme="majorEastAsia" w:hint="eastAsia"/>
                <w:sz w:val="20"/>
              </w:rPr>
              <w:t>を超えて</w:t>
            </w:r>
            <w:r w:rsidRPr="00B31B1F">
              <w:rPr>
                <w:rFonts w:asciiTheme="majorEastAsia" w:eastAsiaTheme="majorEastAsia" w:hAnsiTheme="majorEastAsia"/>
                <w:sz w:val="20"/>
              </w:rPr>
              <w:t>減少した場合</w:t>
            </w:r>
          </w:p>
          <w:p w14:paraId="532FBA57" w14:textId="69AB33D3" w:rsidR="00E254E2" w:rsidRPr="00BB054A" w:rsidRDefault="00E254E2" w:rsidP="00BB054A">
            <w:pPr>
              <w:pStyle w:val="a4"/>
              <w:numPr>
                <w:ilvl w:val="0"/>
                <w:numId w:val="13"/>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広島県人的資本経営促進補助金交付要綱別表第１に掲げる各</w:t>
            </w:r>
            <w:r w:rsidR="003523C9" w:rsidRPr="00355C3C">
              <w:rPr>
                <w:rFonts w:asciiTheme="majorEastAsia" w:eastAsiaTheme="majorEastAsia" w:hAnsiTheme="majorEastAsia" w:hint="eastAsia"/>
                <w:sz w:val="20"/>
              </w:rPr>
              <w:t>区分</w:t>
            </w:r>
            <w:r w:rsidRPr="00BB054A">
              <w:rPr>
                <w:rFonts w:asciiTheme="majorEastAsia" w:eastAsiaTheme="majorEastAsia" w:hAnsiTheme="majorEastAsia" w:hint="eastAsia"/>
                <w:sz w:val="20"/>
              </w:rPr>
              <w:t>の相互間において、最も低い額の20％を超えて、経費を流用する場合（ただし、別表１に定める各区分の上限額を超えないこと。）</w:t>
            </w:r>
          </w:p>
          <w:p w14:paraId="2F03CB93"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事業計画の大きな変更を行う場合</w:t>
            </w:r>
          </w:p>
          <w:p w14:paraId="3FA5809F" w14:textId="75A9229A" w:rsidR="000D2CB7" w:rsidRDefault="00364A8B" w:rsidP="007230A0">
            <w:pPr>
              <w:spacing w:after="0" w:line="240" w:lineRule="auto"/>
              <w:jc w:val="left"/>
              <w:rPr>
                <w:rFonts w:asciiTheme="majorEastAsia" w:eastAsiaTheme="majorEastAsia" w:hAnsiTheme="majorEastAsia"/>
                <w:color w:val="FF0000"/>
                <w:sz w:val="20"/>
              </w:rPr>
            </w:pPr>
            <w:r>
              <w:rPr>
                <w:rFonts w:asciiTheme="majorEastAsia" w:eastAsiaTheme="majorEastAsia" w:hAnsiTheme="majorEastAsia"/>
                <w:sz w:val="20"/>
              </w:rPr>
              <w:t xml:space="preserve">⇒　</w:t>
            </w:r>
            <w:r w:rsidRPr="00B31B1F">
              <w:rPr>
                <w:rFonts w:asciiTheme="majorEastAsia" w:eastAsiaTheme="majorEastAsia" w:hAnsiTheme="majorEastAsia"/>
                <w:b/>
                <w:color w:val="FF0000"/>
                <w:sz w:val="20"/>
                <w:u w:val="wave"/>
              </w:rPr>
              <w:t>それぞれの具体例は</w:t>
            </w:r>
            <w:r w:rsidR="00D850FC" w:rsidRPr="00355C3C">
              <w:rPr>
                <w:rFonts w:asciiTheme="majorEastAsia" w:eastAsiaTheme="majorEastAsia" w:hAnsiTheme="majorEastAsia" w:hint="eastAsia"/>
                <w:b/>
                <w:color w:val="FF0000"/>
                <w:sz w:val="20"/>
                <w:u w:val="wave"/>
              </w:rPr>
              <w:t>P2</w:t>
            </w:r>
            <w:r w:rsidR="007A11C5">
              <w:rPr>
                <w:rFonts w:asciiTheme="majorEastAsia" w:eastAsiaTheme="majorEastAsia" w:hAnsiTheme="majorEastAsia" w:hint="eastAsia"/>
                <w:b/>
                <w:color w:val="FF0000"/>
                <w:sz w:val="20"/>
                <w:u w:val="wave"/>
              </w:rPr>
              <w:t>1～</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3</w:t>
            </w:r>
            <w:r w:rsidRPr="00B31B1F">
              <w:rPr>
                <w:rFonts w:asciiTheme="majorEastAsia" w:eastAsiaTheme="majorEastAsia" w:hAnsiTheme="majorEastAsia" w:hint="eastAsia"/>
                <w:b/>
                <w:color w:val="FF0000"/>
                <w:sz w:val="20"/>
                <w:u w:val="wave"/>
              </w:rPr>
              <w:t>参照</w:t>
            </w:r>
          </w:p>
        </w:tc>
      </w:tr>
      <w:tr w:rsidR="000D2CB7" w14:paraId="43A20D99" w14:textId="77777777">
        <w:tc>
          <w:tcPr>
            <w:tcW w:w="1555" w:type="dxa"/>
            <w:shd w:val="clear" w:color="auto" w:fill="DBE5F1" w:themeFill="accent1" w:themeFillTint="33"/>
          </w:tcPr>
          <w:p w14:paraId="125C95B2"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申請書の受付期間</w:t>
            </w:r>
          </w:p>
        </w:tc>
        <w:tc>
          <w:tcPr>
            <w:tcW w:w="7087" w:type="dxa"/>
            <w:vAlign w:val="center"/>
          </w:tcPr>
          <w:p w14:paraId="04E7973F"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変更する場合は速やかに申請してください。</w:t>
            </w:r>
          </w:p>
        </w:tc>
      </w:tr>
      <w:tr w:rsidR="000D2CB7" w14:paraId="06D83411" w14:textId="77777777">
        <w:tc>
          <w:tcPr>
            <w:tcW w:w="1555" w:type="dxa"/>
            <w:shd w:val="clear" w:color="auto" w:fill="DBE5F1" w:themeFill="accent1" w:themeFillTint="33"/>
          </w:tcPr>
          <w:p w14:paraId="3AF08BE3"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87" w:type="dxa"/>
          </w:tcPr>
          <w:p w14:paraId="39334D1F" w14:textId="0A7F8E10" w:rsidR="000D2CB7" w:rsidRDefault="00364A8B" w:rsidP="007230A0">
            <w:pPr>
              <w:pStyle w:val="a4"/>
              <w:numPr>
                <w:ilvl w:val="0"/>
                <w:numId w:val="15"/>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変更承認</w:t>
            </w:r>
            <w:r>
              <w:rPr>
                <w:rFonts w:asciiTheme="majorEastAsia" w:eastAsiaTheme="majorEastAsia" w:hAnsiTheme="majorEastAsia"/>
                <w:color w:val="000000" w:themeColor="text1"/>
                <w:sz w:val="20"/>
              </w:rPr>
              <w:t>申請書（別記様式第</w:t>
            </w:r>
            <w:r w:rsidR="003523C9" w:rsidRPr="00355C3C">
              <w:rPr>
                <w:rFonts w:asciiTheme="majorEastAsia" w:eastAsiaTheme="majorEastAsia" w:hAnsiTheme="majorEastAsia" w:hint="eastAsia"/>
                <w:sz w:val="20"/>
              </w:rPr>
              <w:t>３</w:t>
            </w:r>
            <w:r>
              <w:rPr>
                <w:rFonts w:asciiTheme="majorEastAsia" w:eastAsiaTheme="majorEastAsia" w:hAnsiTheme="majorEastAsia"/>
                <w:color w:val="000000" w:themeColor="text1"/>
                <w:sz w:val="20"/>
              </w:rPr>
              <w:t>号）</w:t>
            </w:r>
          </w:p>
          <w:p w14:paraId="002266F2" w14:textId="77777777" w:rsidR="000D2CB7" w:rsidRDefault="00364A8B" w:rsidP="007230A0">
            <w:pPr>
              <w:pStyle w:val="a4"/>
              <w:numPr>
                <w:ilvl w:val="0"/>
                <w:numId w:val="15"/>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変更承認申請書別紙</w:t>
            </w:r>
          </w:p>
          <w:p w14:paraId="42D40CBC" w14:textId="78D45E32" w:rsidR="000D2CB7" w:rsidRDefault="00364A8B" w:rsidP="007230A0">
            <w:pPr>
              <w:pStyle w:val="a4"/>
              <w:numPr>
                <w:ilvl w:val="0"/>
                <w:numId w:val="15"/>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経費の根拠となる書類（見積書等）</w:t>
            </w:r>
          </w:p>
          <w:p w14:paraId="5BF95253" w14:textId="1FBE307A" w:rsidR="000D2CB7" w:rsidRPr="00D850FC" w:rsidRDefault="00364A8B" w:rsidP="007230A0">
            <w:pPr>
              <w:spacing w:after="0" w:line="240" w:lineRule="auto"/>
              <w:jc w:val="left"/>
              <w:rPr>
                <w:rFonts w:asciiTheme="majorEastAsia" w:eastAsiaTheme="majorEastAsia" w:hAnsiTheme="majorEastAsia"/>
                <w:b/>
                <w:color w:val="FF0000"/>
                <w:sz w:val="20"/>
                <w:u w:val="wave"/>
              </w:rPr>
            </w:pPr>
            <w:r>
              <w:rPr>
                <w:rFonts w:asciiTheme="majorEastAsia" w:eastAsiaTheme="majorEastAsia" w:hAnsiTheme="majorEastAsia" w:hint="eastAsia"/>
                <w:sz w:val="20"/>
              </w:rPr>
              <w:t>⇒</w:t>
            </w:r>
            <w:r w:rsidR="00B31B1F">
              <w:rPr>
                <w:rFonts w:asciiTheme="majorEastAsia" w:eastAsiaTheme="majorEastAsia" w:hAnsiTheme="majorEastAsia" w:hint="eastAsia"/>
                <w:sz w:val="20"/>
              </w:rPr>
              <w:t xml:space="preserve">　</w:t>
            </w:r>
            <w:r w:rsidRPr="00B31B1F">
              <w:rPr>
                <w:rFonts w:asciiTheme="majorEastAsia" w:eastAsiaTheme="majorEastAsia" w:hAnsiTheme="majorEastAsia" w:hint="eastAsia"/>
                <w:b/>
                <w:color w:val="FF0000"/>
                <w:sz w:val="20"/>
                <w:u w:val="wave"/>
              </w:rPr>
              <w:t>変更</w:t>
            </w:r>
            <w:r w:rsidR="007A11C5">
              <w:rPr>
                <w:rFonts w:asciiTheme="majorEastAsia" w:eastAsiaTheme="majorEastAsia" w:hAnsiTheme="majorEastAsia" w:hint="eastAsia"/>
                <w:b/>
                <w:color w:val="FF0000"/>
                <w:sz w:val="20"/>
                <w:u w:val="wave"/>
              </w:rPr>
              <w:t>承認</w:t>
            </w:r>
            <w:r w:rsidRPr="00B31B1F">
              <w:rPr>
                <w:rFonts w:asciiTheme="majorEastAsia" w:eastAsiaTheme="majorEastAsia" w:hAnsiTheme="majorEastAsia" w:hint="eastAsia"/>
                <w:b/>
                <w:color w:val="FF0000"/>
                <w:sz w:val="20"/>
                <w:u w:val="wave"/>
              </w:rPr>
              <w:t>申請書の記載例はP</w:t>
            </w:r>
            <w:r w:rsidR="007A11C5">
              <w:rPr>
                <w:rFonts w:asciiTheme="majorEastAsia" w:eastAsiaTheme="majorEastAsia" w:hAnsiTheme="majorEastAsia" w:hint="eastAsia"/>
                <w:b/>
                <w:color w:val="FF0000"/>
                <w:sz w:val="20"/>
                <w:u w:val="wave"/>
              </w:rPr>
              <w:t>20</w:t>
            </w:r>
            <w:r w:rsidRPr="00355C3C">
              <w:rPr>
                <w:rFonts w:asciiTheme="majorEastAsia" w:eastAsiaTheme="majorEastAsia" w:hAnsiTheme="majorEastAsia"/>
                <w:b/>
                <w:color w:val="FF0000"/>
                <w:sz w:val="20"/>
                <w:u w:val="wave"/>
              </w:rPr>
              <w:t>～</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3</w:t>
            </w:r>
            <w:r w:rsidRPr="00B31B1F">
              <w:rPr>
                <w:rFonts w:asciiTheme="majorEastAsia" w:eastAsiaTheme="majorEastAsia" w:hAnsiTheme="majorEastAsia" w:hint="eastAsia"/>
                <w:b/>
                <w:color w:val="FF0000"/>
                <w:sz w:val="20"/>
                <w:u w:val="wave"/>
              </w:rPr>
              <w:t>参照</w:t>
            </w:r>
          </w:p>
        </w:tc>
      </w:tr>
      <w:tr w:rsidR="000D2CB7" w14:paraId="0A6FE500" w14:textId="77777777">
        <w:tc>
          <w:tcPr>
            <w:tcW w:w="1555" w:type="dxa"/>
            <w:shd w:val="clear" w:color="auto" w:fill="DBE5F1" w:themeFill="accent1" w:themeFillTint="33"/>
          </w:tcPr>
          <w:p w14:paraId="2F521198"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その他</w:t>
            </w:r>
          </w:p>
        </w:tc>
        <w:tc>
          <w:tcPr>
            <w:tcW w:w="7087" w:type="dxa"/>
          </w:tcPr>
          <w:p w14:paraId="2DF42659" w14:textId="3DB244D8"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補助事業の変更を行った結果、補助金</w:t>
            </w:r>
            <w:r>
              <w:rPr>
                <w:rFonts w:asciiTheme="majorEastAsia" w:eastAsiaTheme="majorEastAsia" w:hAnsiTheme="majorEastAsia" w:hint="eastAsia"/>
                <w:sz w:val="20"/>
              </w:rPr>
              <w:t>交付申請</w:t>
            </w:r>
            <w:r>
              <w:rPr>
                <w:rFonts w:asciiTheme="majorEastAsia" w:eastAsiaTheme="majorEastAsia" w:hAnsiTheme="majorEastAsia"/>
                <w:sz w:val="20"/>
              </w:rPr>
              <w:t>額に変更が</w:t>
            </w:r>
            <w:r>
              <w:rPr>
                <w:rFonts w:asciiTheme="majorEastAsia" w:eastAsiaTheme="majorEastAsia" w:hAnsiTheme="majorEastAsia" w:hint="eastAsia"/>
                <w:sz w:val="20"/>
              </w:rPr>
              <w:t>生じ</w:t>
            </w:r>
            <w:r>
              <w:rPr>
                <w:rFonts w:asciiTheme="majorEastAsia" w:eastAsiaTheme="majorEastAsia" w:hAnsiTheme="majorEastAsia"/>
                <w:sz w:val="20"/>
              </w:rPr>
              <w:t>た場合は、</w:t>
            </w:r>
            <w:r>
              <w:rPr>
                <w:rFonts w:asciiTheme="majorEastAsia" w:eastAsiaTheme="majorEastAsia" w:hAnsiTheme="majorEastAsia" w:hint="eastAsia"/>
                <w:sz w:val="20"/>
              </w:rPr>
              <w:t>改めて県が</w:t>
            </w:r>
            <w:r>
              <w:rPr>
                <w:rFonts w:asciiTheme="majorEastAsia" w:eastAsiaTheme="majorEastAsia" w:hAnsiTheme="majorEastAsia"/>
                <w:sz w:val="20"/>
              </w:rPr>
              <w:t>補助金の交付を決定し通知</w:t>
            </w:r>
            <w:r>
              <w:rPr>
                <w:rFonts w:asciiTheme="majorEastAsia" w:eastAsiaTheme="majorEastAsia" w:hAnsiTheme="majorEastAsia" w:hint="eastAsia"/>
                <w:sz w:val="20"/>
              </w:rPr>
              <w:t>します</w:t>
            </w:r>
            <w:r>
              <w:rPr>
                <w:rFonts w:asciiTheme="majorEastAsia" w:eastAsiaTheme="majorEastAsia" w:hAnsiTheme="majorEastAsia"/>
                <w:sz w:val="20"/>
              </w:rPr>
              <w:t>。</w:t>
            </w:r>
          </w:p>
        </w:tc>
      </w:tr>
    </w:tbl>
    <w:p w14:paraId="0716C83F" w14:textId="77777777" w:rsidR="005F3116" w:rsidRDefault="005F3116" w:rsidP="007230A0">
      <w:pPr>
        <w:spacing w:after="0" w:line="240" w:lineRule="auto"/>
        <w:jc w:val="left"/>
        <w:rPr>
          <w:rFonts w:asciiTheme="majorEastAsia" w:eastAsiaTheme="majorEastAsia" w:hAnsiTheme="majorEastAsia"/>
          <w:sz w:val="20"/>
        </w:rPr>
      </w:pPr>
    </w:p>
    <w:p w14:paraId="5694C146" w14:textId="3A4B046B" w:rsidR="001430C7" w:rsidRDefault="001430C7" w:rsidP="007230A0">
      <w:pPr>
        <w:spacing w:after="0" w:line="240" w:lineRule="auto"/>
        <w:jc w:val="left"/>
        <w:rPr>
          <w:rFonts w:asciiTheme="majorEastAsia" w:eastAsiaTheme="majorEastAsia" w:hAnsiTheme="majorEastAsia"/>
          <w:sz w:val="20"/>
        </w:rPr>
      </w:pPr>
    </w:p>
    <w:p w14:paraId="3A1F9A8F" w14:textId="2C6A1BAC" w:rsidR="001430C7" w:rsidRDefault="00116CC6" w:rsidP="007230A0">
      <w:pPr>
        <w:spacing w:after="0" w:line="240" w:lineRule="auto"/>
        <w:jc w:val="left"/>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77696" behindDoc="0" locked="0" layoutInCell="1" hidden="0" allowOverlap="1" wp14:anchorId="7B5DCB73" wp14:editId="35C9A078">
                <wp:simplePos x="0" y="0"/>
                <wp:positionH relativeFrom="margin">
                  <wp:posOffset>-8255</wp:posOffset>
                </wp:positionH>
                <wp:positionV relativeFrom="paragraph">
                  <wp:posOffset>121920</wp:posOffset>
                </wp:positionV>
                <wp:extent cx="3100070" cy="388620"/>
                <wp:effectExtent l="19050" t="19050" r="43180" b="30480"/>
                <wp:wrapNone/>
                <wp:docPr id="365176414" name="角丸四角形 50"/>
                <wp:cNvGraphicFramePr/>
                <a:graphic xmlns:a="http://schemas.openxmlformats.org/drawingml/2006/main">
                  <a:graphicData uri="http://schemas.microsoft.com/office/word/2010/wordprocessingShape">
                    <wps:wsp>
                      <wps:cNvSpPr/>
                      <wps:spPr>
                        <a:xfrm>
                          <a:off x="0" y="0"/>
                          <a:ext cx="310007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896E895" w14:textId="727E10D3" w:rsidR="00116CC6" w:rsidRDefault="00116CC6" w:rsidP="00116CC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b/>
                                <w:sz w:val="24"/>
                              </w:rPr>
                              <w:t>1</w:t>
                            </w:r>
                            <w:r>
                              <w:rPr>
                                <w:rFonts w:asciiTheme="majorEastAsia" w:eastAsiaTheme="majorEastAsia" w:hAnsiTheme="majorEastAsia" w:hint="eastAsia"/>
                                <w:b/>
                                <w:sz w:val="24"/>
                              </w:rPr>
                              <w:t xml:space="preserve">　人</w:t>
                            </w:r>
                            <w:r>
                              <w:rPr>
                                <w:rFonts w:asciiTheme="majorEastAsia" w:eastAsiaTheme="majorEastAsia" w:hAnsiTheme="majorEastAsia"/>
                                <w:b/>
                                <w:sz w:val="24"/>
                              </w:rPr>
                              <w:t>的資本開示レポート公開の手続き</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roundrect w14:anchorId="7B5DCB73" id="_x0000_s1036" style="position:absolute;margin-left:-.65pt;margin-top:9.6pt;width:244.1pt;height:3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" fillcolor="#002060" strokecolor="#243f60 [1604]" strokeweight="3.75pt">
                <v:stroke linestyle="thinThin"/>
                <v:textbox>
                  <w:txbxContent>
                    <w:p w14:paraId="1896E895" w14:textId="727E10D3" w:rsidR="00116CC6" w:rsidRDefault="00116CC6" w:rsidP="00116CC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b/>
                          <w:sz w:val="24"/>
                        </w:rPr>
                        <w:t>1</w:t>
                      </w:r>
                      <w:r>
                        <w:rPr>
                          <w:rFonts w:asciiTheme="majorEastAsia" w:eastAsiaTheme="majorEastAsia" w:hAnsiTheme="majorEastAsia" w:hint="eastAsia"/>
                          <w:b/>
                          <w:sz w:val="24"/>
                        </w:rPr>
                        <w:t xml:space="preserve">　人</w:t>
                      </w:r>
                      <w:r>
                        <w:rPr>
                          <w:rFonts w:asciiTheme="majorEastAsia" w:eastAsiaTheme="majorEastAsia" w:hAnsiTheme="majorEastAsia"/>
                          <w:b/>
                          <w:sz w:val="24"/>
                        </w:rPr>
                        <w:t>的資本開示レポート公開の手続き</w:t>
                      </w:r>
                    </w:p>
                  </w:txbxContent>
                </v:textbox>
                <w10:wrap anchorx="margin"/>
              </v:roundrect>
            </w:pict>
          </mc:Fallback>
        </mc:AlternateContent>
      </w:r>
    </w:p>
    <w:p w14:paraId="6C70F79E" w14:textId="00B49314" w:rsidR="001430C7" w:rsidRDefault="001430C7" w:rsidP="007230A0">
      <w:pPr>
        <w:spacing w:after="0" w:line="240" w:lineRule="auto"/>
        <w:jc w:val="left"/>
        <w:rPr>
          <w:rFonts w:asciiTheme="majorEastAsia" w:eastAsiaTheme="majorEastAsia" w:hAnsiTheme="majorEastAsia"/>
          <w:sz w:val="20"/>
        </w:rPr>
      </w:pPr>
    </w:p>
    <w:p w14:paraId="3D48ACA8" w14:textId="3DDE835A" w:rsidR="001430C7" w:rsidRDefault="001430C7" w:rsidP="007230A0">
      <w:pPr>
        <w:spacing w:after="0" w:line="240" w:lineRule="auto"/>
        <w:jc w:val="left"/>
        <w:rPr>
          <w:rFonts w:asciiTheme="majorEastAsia" w:eastAsiaTheme="majorEastAsia" w:hAnsiTheme="majorEastAsia"/>
          <w:sz w:val="20"/>
        </w:rPr>
      </w:pPr>
    </w:p>
    <w:tbl>
      <w:tblPr>
        <w:tblStyle w:val="af4"/>
        <w:tblW w:w="8613" w:type="dxa"/>
        <w:tblLayout w:type="fixed"/>
        <w:tblLook w:val="04A0" w:firstRow="1" w:lastRow="0" w:firstColumn="1" w:lastColumn="0" w:noHBand="0" w:noVBand="1"/>
      </w:tblPr>
      <w:tblGrid>
        <w:gridCol w:w="1555"/>
        <w:gridCol w:w="7058"/>
      </w:tblGrid>
      <w:tr w:rsidR="00CC181E" w:rsidRPr="00A61B56" w14:paraId="5B33462F" w14:textId="77777777" w:rsidTr="006D6663">
        <w:tc>
          <w:tcPr>
            <w:tcW w:w="1555" w:type="dxa"/>
            <w:shd w:val="clear" w:color="auto" w:fill="DBE5F1" w:themeFill="accent1" w:themeFillTint="33"/>
          </w:tcPr>
          <w:p w14:paraId="653236FC" w14:textId="77777777" w:rsidR="00CC181E" w:rsidRPr="00A61B56" w:rsidRDefault="00CC181E" w:rsidP="006D6663">
            <w:pPr>
              <w:spacing w:after="0" w:line="240" w:lineRule="auto"/>
              <w:jc w:val="left"/>
              <w:rPr>
                <w:rFonts w:asciiTheme="majorEastAsia" w:eastAsiaTheme="majorEastAsia" w:hAnsiTheme="majorEastAsia"/>
                <w:sz w:val="20"/>
              </w:rPr>
            </w:pPr>
            <w:bookmarkStart w:id="5" w:name="_Hlk225277065"/>
            <w:r w:rsidRPr="00A61B56">
              <w:rPr>
                <w:rFonts w:asciiTheme="majorEastAsia" w:eastAsiaTheme="majorEastAsia" w:hAnsiTheme="majorEastAsia"/>
                <w:sz w:val="20"/>
              </w:rPr>
              <w:t>提出期限</w:t>
            </w:r>
          </w:p>
        </w:tc>
        <w:tc>
          <w:tcPr>
            <w:tcW w:w="7058" w:type="dxa"/>
          </w:tcPr>
          <w:p w14:paraId="230CECD4" w14:textId="77777777" w:rsidR="00116CC6" w:rsidRPr="00A61B56" w:rsidRDefault="00CC181E"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hint="eastAsia"/>
                <w:sz w:val="20"/>
              </w:rPr>
              <w:t>実績報告書の提出日</w:t>
            </w:r>
            <w:r w:rsidR="00116CC6" w:rsidRPr="00A61B56">
              <w:rPr>
                <w:rFonts w:asciiTheme="majorEastAsia" w:eastAsiaTheme="majorEastAsia" w:hAnsiTheme="majorEastAsia" w:hint="eastAsia"/>
                <w:sz w:val="20"/>
              </w:rPr>
              <w:t xml:space="preserve">　又は</w:t>
            </w:r>
          </w:p>
          <w:p w14:paraId="5130E0F7" w14:textId="197234E6" w:rsidR="00CC181E" w:rsidRPr="00A61B56" w:rsidRDefault="00116CC6"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hint="eastAsia"/>
                <w:sz w:val="20"/>
              </w:rPr>
              <w:t>補助金の申請日の属する県の会計年度が終了する日のいずれか早い日まで</w:t>
            </w:r>
          </w:p>
        </w:tc>
      </w:tr>
      <w:tr w:rsidR="00CC181E" w:rsidRPr="00A61B56" w14:paraId="70DA1D6C" w14:textId="77777777" w:rsidTr="006D6663">
        <w:tc>
          <w:tcPr>
            <w:tcW w:w="1555" w:type="dxa"/>
            <w:shd w:val="clear" w:color="auto" w:fill="DBE5F1" w:themeFill="accent1" w:themeFillTint="33"/>
          </w:tcPr>
          <w:p w14:paraId="59186CD6" w14:textId="77777777" w:rsidR="00CC181E" w:rsidRPr="00A61B56" w:rsidRDefault="00CC181E"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sz w:val="20"/>
              </w:rPr>
              <w:t>提出資料</w:t>
            </w:r>
          </w:p>
        </w:tc>
        <w:tc>
          <w:tcPr>
            <w:tcW w:w="7058" w:type="dxa"/>
          </w:tcPr>
          <w:p w14:paraId="75D794FC" w14:textId="25C28B9A" w:rsidR="00116CC6" w:rsidRPr="00A61B56" w:rsidRDefault="00116CC6" w:rsidP="00116CC6">
            <w:pPr>
              <w:pStyle w:val="a4"/>
              <w:numPr>
                <w:ilvl w:val="0"/>
                <w:numId w:val="16"/>
              </w:numPr>
              <w:spacing w:after="0" w:line="240" w:lineRule="auto"/>
              <w:ind w:leftChars="0"/>
              <w:jc w:val="left"/>
              <w:rPr>
                <w:rFonts w:asciiTheme="majorEastAsia" w:eastAsiaTheme="majorEastAsia" w:hAnsiTheme="majorEastAsia"/>
                <w:sz w:val="20"/>
              </w:rPr>
            </w:pPr>
            <w:r w:rsidRPr="00A61B56">
              <w:rPr>
                <w:rFonts w:asciiTheme="majorEastAsia" w:eastAsiaTheme="majorEastAsia" w:hAnsiTheme="majorEastAsia" w:hint="eastAsia"/>
                <w:sz w:val="20"/>
              </w:rPr>
              <w:t>広島県人的資本開示レポート掲載に係る申込書</w:t>
            </w:r>
          </w:p>
          <w:p w14:paraId="37038C82" w14:textId="77777777" w:rsidR="00CC181E" w:rsidRPr="00A61B56" w:rsidRDefault="00116CC6" w:rsidP="00CC181E">
            <w:pPr>
              <w:pStyle w:val="a4"/>
              <w:numPr>
                <w:ilvl w:val="0"/>
                <w:numId w:val="16"/>
              </w:numPr>
              <w:spacing w:after="0" w:line="240" w:lineRule="auto"/>
              <w:ind w:leftChars="0"/>
              <w:jc w:val="left"/>
              <w:rPr>
                <w:rFonts w:asciiTheme="majorEastAsia" w:eastAsiaTheme="majorEastAsia" w:hAnsiTheme="majorEastAsia"/>
                <w:sz w:val="20"/>
              </w:rPr>
            </w:pPr>
            <w:r w:rsidRPr="00A61B56">
              <w:rPr>
                <w:rFonts w:asciiTheme="majorEastAsia" w:eastAsiaTheme="majorEastAsia" w:hAnsiTheme="majorEastAsia"/>
                <w:sz w:val="20"/>
              </w:rPr>
              <w:t>人的資本開示レポート</w:t>
            </w:r>
          </w:p>
          <w:p w14:paraId="1334EFA4" w14:textId="31D45CCF" w:rsidR="00116CC6" w:rsidRPr="00A61B56" w:rsidRDefault="00116CC6" w:rsidP="00116CC6">
            <w:pPr>
              <w:pStyle w:val="a4"/>
              <w:spacing w:after="0" w:line="240" w:lineRule="auto"/>
              <w:ind w:leftChars="0" w:left="360"/>
              <w:jc w:val="left"/>
              <w:rPr>
                <w:rFonts w:asciiTheme="majorEastAsia" w:eastAsiaTheme="majorEastAsia" w:hAnsiTheme="majorEastAsia"/>
                <w:sz w:val="20"/>
              </w:rPr>
            </w:pPr>
            <w:r w:rsidRPr="00A61B56">
              <w:rPr>
                <w:rFonts w:asciiTheme="majorEastAsia" w:eastAsiaTheme="majorEastAsia" w:hAnsiTheme="majorEastAsia"/>
                <w:sz w:val="20"/>
              </w:rPr>
              <w:t>※人的資本開示レポートは</w:t>
            </w:r>
            <w:r w:rsidRPr="00A61B56">
              <w:rPr>
                <w:rFonts w:asciiTheme="majorEastAsia" w:eastAsiaTheme="majorEastAsia" w:hAnsiTheme="majorEastAsia" w:hint="eastAsia"/>
                <w:sz w:val="20"/>
              </w:rPr>
              <w:t>広</w:t>
            </w:r>
            <w:r w:rsidRPr="00A61B56">
              <w:rPr>
                <w:rFonts w:asciiTheme="majorEastAsia" w:eastAsiaTheme="majorEastAsia" w:hAnsiTheme="majorEastAsia" w:hint="eastAsia"/>
                <w:sz w:val="20"/>
                <w:u w:val="single"/>
              </w:rPr>
              <w:t>島県人的資本経営研究会運営事務局に提出したものを、県に提出してください。</w:t>
            </w:r>
          </w:p>
        </w:tc>
      </w:tr>
      <w:bookmarkEnd w:id="5"/>
    </w:tbl>
    <w:p w14:paraId="74BDC821" w14:textId="77777777" w:rsidR="001430C7" w:rsidRDefault="001430C7" w:rsidP="007230A0">
      <w:pPr>
        <w:spacing w:after="0" w:line="240" w:lineRule="auto"/>
        <w:jc w:val="left"/>
        <w:rPr>
          <w:rFonts w:asciiTheme="majorEastAsia" w:eastAsiaTheme="majorEastAsia" w:hAnsiTheme="majorEastAsia"/>
          <w:sz w:val="20"/>
        </w:rPr>
      </w:pPr>
    </w:p>
    <w:p w14:paraId="4AEE21EF" w14:textId="56CD6BAF" w:rsidR="00116CC6" w:rsidRDefault="00116CC6" w:rsidP="007230A0">
      <w:pPr>
        <w:spacing w:after="0" w:line="240" w:lineRule="auto"/>
        <w:jc w:val="left"/>
        <w:rPr>
          <w:rFonts w:asciiTheme="majorEastAsia" w:eastAsiaTheme="majorEastAsia" w:hAnsiTheme="majorEastAsia"/>
          <w:sz w:val="20"/>
        </w:rPr>
      </w:pPr>
    </w:p>
    <w:p w14:paraId="453CF7D7" w14:textId="77777777" w:rsidR="00116CC6" w:rsidRDefault="00116CC6" w:rsidP="007230A0">
      <w:pPr>
        <w:spacing w:after="0" w:line="240" w:lineRule="auto"/>
        <w:jc w:val="left"/>
        <w:rPr>
          <w:rFonts w:asciiTheme="majorEastAsia" w:eastAsiaTheme="majorEastAsia" w:hAnsiTheme="majorEastAsia"/>
          <w:sz w:val="20"/>
        </w:rPr>
      </w:pPr>
    </w:p>
    <w:p w14:paraId="01B0DB1D" w14:textId="0B793D9A" w:rsidR="000D2CB7" w:rsidRDefault="009C52E9" w:rsidP="007230A0">
      <w:pPr>
        <w:spacing w:after="0" w:line="240" w:lineRule="auto"/>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67456" behindDoc="0" locked="0" layoutInCell="1" hidden="0" allowOverlap="1" wp14:anchorId="0D5F0EC3" wp14:editId="426EC44A">
                <wp:simplePos x="0" y="0"/>
                <wp:positionH relativeFrom="margin">
                  <wp:posOffset>-16510</wp:posOffset>
                </wp:positionH>
                <wp:positionV relativeFrom="paragraph">
                  <wp:posOffset>68580</wp:posOffset>
                </wp:positionV>
                <wp:extent cx="1939290" cy="388620"/>
                <wp:effectExtent l="24130" t="24130" r="48895" b="39370"/>
                <wp:wrapNone/>
                <wp:docPr id="1043" name="角丸四角形 50"/>
                <wp:cNvGraphicFramePr/>
                <a:graphic xmlns:a="http://schemas.openxmlformats.org/drawingml/2006/main">
                  <a:graphicData uri="http://schemas.microsoft.com/office/word/2010/wordprocessingShape">
                    <wps:wsp>
                      <wps:cNvSpPr/>
                      <wps:spPr>
                        <a:xfrm>
                          <a:off x="0" y="0"/>
                          <a:ext cx="193929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1D8F90B" w14:textId="56AD9C78" w:rsidR="000D2CB7" w:rsidRDefault="009C52E9"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2</w:t>
                            </w:r>
                            <w:r w:rsidR="00364A8B">
                              <w:rPr>
                                <w:rFonts w:asciiTheme="majorEastAsia" w:eastAsiaTheme="majorEastAsia" w:hAnsiTheme="majorEastAsia" w:hint="eastAsia"/>
                                <w:b/>
                                <w:sz w:val="24"/>
                              </w:rPr>
                              <w:t xml:space="preserve">　</w:t>
                            </w:r>
                            <w:r w:rsidR="00364A8B">
                              <w:rPr>
                                <w:rFonts w:asciiTheme="majorEastAsia" w:eastAsiaTheme="majorEastAsia" w:hAnsiTheme="majorEastAsia"/>
                                <w:b/>
                                <w:sz w:val="24"/>
                              </w:rPr>
                              <w:t>実績報告</w:t>
                            </w:r>
                            <w:r w:rsidR="00364A8B">
                              <w:rPr>
                                <w:rFonts w:asciiTheme="majorEastAsia" w:eastAsiaTheme="majorEastAsia" w:hAnsiTheme="majorEastAsia" w:hint="eastAsia"/>
                                <w:b/>
                                <w:sz w:val="24"/>
                              </w:rPr>
                              <w:t>の手続き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0D5F0EC3" id="_x0000_s1037" style="position:absolute;margin-left:-1.3pt;margin-top:5.4pt;width:152.7pt;height:30.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" fillcolor="#002060" strokecolor="#243f60 [1604]" strokeweight="3.75pt">
                <v:stroke linestyle="thinThin"/>
                <v:textbox>
                  <w:txbxContent>
                    <w:p w14:paraId="51D8F90B" w14:textId="56AD9C78" w:rsidR="000D2CB7" w:rsidRDefault="009C52E9"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2</w:t>
                      </w:r>
                      <w:r w:rsidR="00364A8B">
                        <w:rPr>
                          <w:rFonts w:asciiTheme="majorEastAsia" w:eastAsiaTheme="majorEastAsia" w:hAnsiTheme="majorEastAsia" w:hint="eastAsia"/>
                          <w:b/>
                          <w:sz w:val="24"/>
                        </w:rPr>
                        <w:t xml:space="preserve">　</w:t>
                      </w:r>
                      <w:r w:rsidR="00364A8B">
                        <w:rPr>
                          <w:rFonts w:asciiTheme="majorEastAsia" w:eastAsiaTheme="majorEastAsia" w:hAnsiTheme="majorEastAsia"/>
                          <w:b/>
                          <w:sz w:val="24"/>
                        </w:rPr>
                        <w:t>実績報告</w:t>
                      </w:r>
                      <w:r w:rsidR="00364A8B">
                        <w:rPr>
                          <w:rFonts w:asciiTheme="majorEastAsia" w:eastAsiaTheme="majorEastAsia" w:hAnsiTheme="majorEastAsia" w:hint="eastAsia"/>
                          <w:b/>
                          <w:sz w:val="24"/>
                        </w:rPr>
                        <w:t>の手続き</w:t>
                      </w:r>
                    </w:p>
                  </w:txbxContent>
                </v:textbox>
                <w10:wrap anchorx="margin"/>
              </v:roundrect>
            </w:pict>
          </mc:Fallback>
        </mc:AlternateContent>
      </w:r>
    </w:p>
    <w:p w14:paraId="78D29E28" w14:textId="76530297" w:rsidR="000D2CB7" w:rsidRDefault="000D2CB7" w:rsidP="007230A0">
      <w:pPr>
        <w:spacing w:after="0" w:line="240" w:lineRule="auto"/>
        <w:jc w:val="left"/>
        <w:rPr>
          <w:rFonts w:asciiTheme="majorEastAsia" w:eastAsiaTheme="majorEastAsia" w:hAnsiTheme="majorEastAsia"/>
          <w:sz w:val="20"/>
        </w:rPr>
      </w:pPr>
    </w:p>
    <w:p w14:paraId="430A4E55" w14:textId="77777777" w:rsidR="000D2CB7" w:rsidRDefault="000D2CB7" w:rsidP="007230A0">
      <w:pPr>
        <w:spacing w:after="0" w:line="240" w:lineRule="auto"/>
        <w:jc w:val="left"/>
        <w:rPr>
          <w:rFonts w:asciiTheme="majorEastAsia" w:eastAsiaTheme="majorEastAsia" w:hAnsiTheme="majorEastAsia"/>
          <w:sz w:val="20"/>
        </w:rPr>
      </w:pPr>
    </w:p>
    <w:tbl>
      <w:tblPr>
        <w:tblStyle w:val="af4"/>
        <w:tblW w:w="8613" w:type="dxa"/>
        <w:tblLayout w:type="fixed"/>
        <w:tblLook w:val="04A0" w:firstRow="1" w:lastRow="0" w:firstColumn="1" w:lastColumn="0" w:noHBand="0" w:noVBand="1"/>
      </w:tblPr>
      <w:tblGrid>
        <w:gridCol w:w="1555"/>
        <w:gridCol w:w="7058"/>
      </w:tblGrid>
      <w:tr w:rsidR="000D2CB7" w14:paraId="59D2E30B" w14:textId="77777777">
        <w:tc>
          <w:tcPr>
            <w:tcW w:w="1555" w:type="dxa"/>
            <w:shd w:val="clear" w:color="auto" w:fill="DBE5F1" w:themeFill="accent1" w:themeFillTint="33"/>
          </w:tcPr>
          <w:p w14:paraId="7D6BEFB6"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提出期限</w:t>
            </w:r>
          </w:p>
        </w:tc>
        <w:tc>
          <w:tcPr>
            <w:tcW w:w="7058" w:type="dxa"/>
          </w:tcPr>
          <w:p w14:paraId="30D81B58"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補助事業が完了した日から起算して30日を経過した日　又は</w:t>
            </w:r>
          </w:p>
          <w:p w14:paraId="6D9DCD1E" w14:textId="27FAB5EE" w:rsidR="00D30C36" w:rsidRPr="003523C9" w:rsidRDefault="00D30C36" w:rsidP="007230A0">
            <w:pPr>
              <w:spacing w:after="0" w:line="240" w:lineRule="auto"/>
              <w:jc w:val="left"/>
              <w:rPr>
                <w:rFonts w:asciiTheme="majorEastAsia" w:eastAsiaTheme="majorEastAsia" w:hAnsiTheme="majorEastAsia"/>
                <w:sz w:val="20"/>
              </w:rPr>
            </w:pPr>
            <w:r w:rsidRPr="00D30C36">
              <w:rPr>
                <w:rFonts w:asciiTheme="majorEastAsia" w:eastAsiaTheme="majorEastAsia" w:hAnsiTheme="majorEastAsia" w:hint="eastAsia"/>
                <w:sz w:val="20"/>
              </w:rPr>
              <w:t>交付決定の日の属する</w:t>
            </w:r>
            <w:r w:rsidRPr="00355C3C">
              <w:rPr>
                <w:rFonts w:asciiTheme="majorEastAsia" w:eastAsiaTheme="majorEastAsia" w:hAnsiTheme="majorEastAsia" w:hint="eastAsia"/>
                <w:sz w:val="20"/>
              </w:rPr>
              <w:t>会計年度の</w:t>
            </w:r>
            <w:r w:rsidR="00454845">
              <w:rPr>
                <w:rFonts w:asciiTheme="majorEastAsia" w:eastAsiaTheme="majorEastAsia" w:hAnsiTheme="majorEastAsia" w:hint="eastAsia"/>
                <w:sz w:val="20"/>
              </w:rPr>
              <w:t>翌会計年度の</w:t>
            </w:r>
            <w:r w:rsidR="003523C9" w:rsidRPr="00355C3C">
              <w:rPr>
                <w:rFonts w:asciiTheme="majorEastAsia" w:eastAsiaTheme="majorEastAsia" w:hAnsiTheme="majorEastAsia" w:hint="eastAsia"/>
                <w:sz w:val="20"/>
              </w:rPr>
              <w:t>４</w:t>
            </w:r>
            <w:r w:rsidRPr="00355C3C">
              <w:rPr>
                <w:rFonts w:asciiTheme="majorEastAsia" w:eastAsiaTheme="majorEastAsia" w:hAnsiTheme="majorEastAsia" w:hint="eastAsia"/>
                <w:sz w:val="20"/>
              </w:rPr>
              <w:t>月</w:t>
            </w:r>
            <w:r w:rsidR="003523C9" w:rsidRPr="00355C3C">
              <w:rPr>
                <w:rFonts w:asciiTheme="majorEastAsia" w:eastAsiaTheme="majorEastAsia" w:hAnsiTheme="majorEastAsia" w:hint="eastAsia"/>
                <w:sz w:val="20"/>
              </w:rPr>
              <w:t>10</w:t>
            </w:r>
            <w:r w:rsidRPr="00355C3C">
              <w:rPr>
                <w:rFonts w:asciiTheme="majorEastAsia" w:eastAsiaTheme="majorEastAsia" w:hAnsiTheme="majorEastAsia" w:hint="eastAsia"/>
                <w:sz w:val="20"/>
              </w:rPr>
              <w:t>日</w:t>
            </w:r>
            <w:r w:rsidRPr="00D30C36">
              <w:rPr>
                <w:rFonts w:asciiTheme="majorEastAsia" w:eastAsiaTheme="majorEastAsia" w:hAnsiTheme="majorEastAsia" w:hint="eastAsia"/>
                <w:sz w:val="20"/>
              </w:rPr>
              <w:t>のいずれか早い日まで</w:t>
            </w:r>
          </w:p>
        </w:tc>
      </w:tr>
      <w:tr w:rsidR="000D2CB7" w14:paraId="34737D2C" w14:textId="77777777">
        <w:tc>
          <w:tcPr>
            <w:tcW w:w="1555" w:type="dxa"/>
            <w:shd w:val="clear" w:color="auto" w:fill="DBE5F1" w:themeFill="accent1" w:themeFillTint="33"/>
          </w:tcPr>
          <w:p w14:paraId="0A5D139C"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58" w:type="dxa"/>
          </w:tcPr>
          <w:p w14:paraId="2FC60FC1" w14:textId="21A26FEC"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実績報告書（別記様式第</w:t>
            </w:r>
            <w:r w:rsidR="003523C9" w:rsidRPr="00355C3C">
              <w:rPr>
                <w:rFonts w:asciiTheme="majorEastAsia" w:eastAsiaTheme="majorEastAsia" w:hAnsiTheme="majorEastAsia" w:hint="eastAsia"/>
                <w:sz w:val="20"/>
              </w:rPr>
              <w:t>６</w:t>
            </w:r>
            <w:r>
              <w:rPr>
                <w:rFonts w:asciiTheme="majorEastAsia" w:eastAsiaTheme="majorEastAsia" w:hAnsiTheme="majorEastAsia"/>
                <w:sz w:val="20"/>
              </w:rPr>
              <w:t>号）</w:t>
            </w:r>
          </w:p>
          <w:p w14:paraId="5C572EE9"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実績報告書別紙</w:t>
            </w:r>
          </w:p>
          <w:p w14:paraId="17AF8BA5" w14:textId="016E84A2"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補助対象経費の支払い内容が確認できる書類（</w:t>
            </w:r>
            <w:r w:rsidR="009C52E9">
              <w:rPr>
                <w:rFonts w:asciiTheme="majorEastAsia" w:eastAsiaTheme="majorEastAsia" w:hAnsiTheme="majorEastAsia" w:hint="eastAsia"/>
                <w:sz w:val="20"/>
              </w:rPr>
              <w:t>見積書・</w:t>
            </w:r>
            <w:r>
              <w:rPr>
                <w:rFonts w:asciiTheme="majorEastAsia" w:eastAsiaTheme="majorEastAsia" w:hAnsiTheme="majorEastAsia" w:hint="eastAsia"/>
                <w:sz w:val="20"/>
              </w:rPr>
              <w:t>請求書等）</w:t>
            </w:r>
          </w:p>
          <w:p w14:paraId="448CFB1A"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補助対象経費の支払いを証する書類（振込明細書・領収書等）</w:t>
            </w:r>
          </w:p>
          <w:p w14:paraId="6F89FD31"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補助事業の成果が確認できる書類</w:t>
            </w:r>
          </w:p>
          <w:p w14:paraId="11CD56BE" w14:textId="5596FB38" w:rsidR="00BA218C" w:rsidRDefault="00BA218C" w:rsidP="00BA218C">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人的資本開示レポート</w:t>
            </w:r>
          </w:p>
          <w:p w14:paraId="3B327C10" w14:textId="6AB3C8CF" w:rsidR="00D9566F" w:rsidRPr="00BA218C" w:rsidRDefault="00643088" w:rsidP="00BA218C">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w:t>
            </w:r>
            <w:r w:rsidR="00D9566F">
              <w:rPr>
                <w:rFonts w:asciiTheme="majorEastAsia" w:eastAsiaTheme="majorEastAsia" w:hAnsiTheme="majorEastAsia" w:hint="eastAsia"/>
                <w:sz w:val="20"/>
              </w:rPr>
              <w:t>人的資本開示レポート</w:t>
            </w:r>
            <w:r w:rsidR="00BB4D64">
              <w:rPr>
                <w:rFonts w:asciiTheme="majorEastAsia" w:eastAsiaTheme="majorEastAsia" w:hAnsiTheme="majorEastAsia" w:hint="eastAsia"/>
                <w:sz w:val="20"/>
              </w:rPr>
              <w:t>」</w:t>
            </w:r>
            <w:r>
              <w:rPr>
                <w:rFonts w:asciiTheme="majorEastAsia" w:eastAsiaTheme="majorEastAsia" w:hAnsiTheme="majorEastAsia" w:hint="eastAsia"/>
                <w:sz w:val="20"/>
              </w:rPr>
              <w:t>チェックリスト</w:t>
            </w:r>
          </w:p>
          <w:p w14:paraId="09BD0B9F" w14:textId="767D67F7" w:rsidR="000D2CB7" w:rsidRPr="00D850FC" w:rsidRDefault="00364A8B" w:rsidP="007230A0">
            <w:pPr>
              <w:spacing w:after="0" w:line="240" w:lineRule="auto"/>
              <w:jc w:val="left"/>
              <w:rPr>
                <w:rFonts w:asciiTheme="majorEastAsia" w:eastAsiaTheme="majorEastAsia" w:hAnsiTheme="majorEastAsia"/>
                <w:b/>
                <w:color w:val="FF0000"/>
                <w:sz w:val="20"/>
                <w:u w:val="wave"/>
              </w:rPr>
            </w:pPr>
            <w:r>
              <w:rPr>
                <w:rFonts w:asciiTheme="majorEastAsia" w:eastAsiaTheme="majorEastAsia" w:hAnsiTheme="majorEastAsia" w:hint="eastAsia"/>
                <w:sz w:val="20"/>
              </w:rPr>
              <w:t>⇒</w:t>
            </w:r>
            <w:r w:rsidR="00BA218C">
              <w:rPr>
                <w:rFonts w:asciiTheme="majorEastAsia" w:eastAsiaTheme="majorEastAsia" w:hAnsiTheme="majorEastAsia" w:hint="eastAsia"/>
                <w:sz w:val="20"/>
              </w:rPr>
              <w:t xml:space="preserve">　</w:t>
            </w:r>
            <w:r w:rsidRPr="00BA218C">
              <w:rPr>
                <w:rFonts w:asciiTheme="majorEastAsia" w:eastAsiaTheme="majorEastAsia" w:hAnsiTheme="majorEastAsia" w:hint="eastAsia"/>
                <w:b/>
                <w:color w:val="FF0000"/>
                <w:sz w:val="20"/>
                <w:u w:val="wave"/>
              </w:rPr>
              <w:t>実績報告書の記載例（作成例）や提出資料の詳細はP</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4</w:t>
            </w:r>
            <w:r w:rsidRPr="00355C3C">
              <w:rPr>
                <w:rFonts w:asciiTheme="majorEastAsia" w:eastAsiaTheme="majorEastAsia" w:hAnsiTheme="majorEastAsia" w:hint="eastAsia"/>
                <w:b/>
                <w:color w:val="FF0000"/>
                <w:sz w:val="20"/>
                <w:u w:val="wave"/>
              </w:rPr>
              <w:t>～</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6</w:t>
            </w:r>
            <w:r w:rsidRPr="00BA218C">
              <w:rPr>
                <w:rFonts w:asciiTheme="majorEastAsia" w:eastAsiaTheme="majorEastAsia" w:hAnsiTheme="majorEastAsia" w:hint="eastAsia"/>
                <w:b/>
                <w:color w:val="FF0000"/>
                <w:sz w:val="20"/>
                <w:u w:val="wave"/>
              </w:rPr>
              <w:t>参照</w:t>
            </w:r>
          </w:p>
        </w:tc>
      </w:tr>
    </w:tbl>
    <w:p w14:paraId="19710D11" w14:textId="77777777" w:rsidR="001430C7" w:rsidRDefault="001430C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07DEEF00" w14:textId="2FB3A295" w:rsidR="000D2CB7" w:rsidRDefault="00364A8B" w:rsidP="007230A0">
      <w:pPr>
        <w:spacing w:after="0" w:line="240" w:lineRule="auto"/>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68480" behindDoc="0" locked="0" layoutInCell="1" hidden="0" allowOverlap="1" wp14:anchorId="543F0D79" wp14:editId="2E6D2F37">
                <wp:simplePos x="0" y="0"/>
                <wp:positionH relativeFrom="column">
                  <wp:posOffset>-1905</wp:posOffset>
                </wp:positionH>
                <wp:positionV relativeFrom="paragraph">
                  <wp:posOffset>107315</wp:posOffset>
                </wp:positionV>
                <wp:extent cx="2754630" cy="388620"/>
                <wp:effectExtent l="24130" t="24130" r="48895" b="39370"/>
                <wp:wrapNone/>
                <wp:docPr id="1044" name="角丸四角形 50"/>
                <wp:cNvGraphicFramePr/>
                <a:graphic xmlns:a="http://schemas.openxmlformats.org/drawingml/2006/main">
                  <a:graphicData uri="http://schemas.microsoft.com/office/word/2010/wordprocessingShape">
                    <wps:wsp>
                      <wps:cNvSpPr/>
                      <wps:spPr>
                        <a:xfrm>
                          <a:off x="0" y="0"/>
                          <a:ext cx="2754630" cy="388620"/>
                        </a:xfrm>
                        <a:prstGeom prst="roundRect">
                          <a:avLst/>
                        </a:prstGeom>
                        <a:solidFill>
                          <a:srgbClr val="002060"/>
                        </a:solidFill>
                        <a:ln w="47625" cap="flat" cmpd="dbl" algn="ctr">
                          <a:solidFill>
                            <a:srgbClr val="4F81BD">
                              <a:shade val="50000"/>
                            </a:srgbClr>
                          </a:solidFill>
                          <a:prstDash val="solid"/>
                        </a:ln>
                        <a:effectLst/>
                      </wps:spPr>
                      <wps:txbx>
                        <w:txbxContent>
                          <w:p w14:paraId="50F1621C" w14:textId="2F8CD189" w:rsidR="000D2CB7" w:rsidRDefault="00BA218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3</w:t>
                            </w:r>
                            <w:r w:rsidR="00364A8B">
                              <w:rPr>
                                <w:rFonts w:asciiTheme="majorEastAsia" w:eastAsiaTheme="majorEastAsia" w:hAnsiTheme="majorEastAsia" w:hint="eastAsia"/>
                                <w:b/>
                                <w:sz w:val="24"/>
                              </w:rPr>
                              <w:t xml:space="preserve">　申請書等の提出先及び提出方法</w:t>
                            </w:r>
                          </w:p>
                        </w:txbxContent>
                      </wps:txbx>
                      <wps:bodyPr rot="0" vertOverflow="overflow" horzOverflow="overflow" wrap="square" numCol="1" spcCol="0" rtlCol="0" fromWordArt="0" anchor="ctr" anchorCtr="0" forceAA="0" compatLnSpc="1"/>
                    </wps:wsp>
                  </a:graphicData>
                </a:graphic>
              </wp:anchor>
            </w:drawing>
          </mc:Choice>
          <mc:Fallback>
            <w:pict>
              <v:roundrect w14:anchorId="543F0D79" id="_x0000_s1038" style="position:absolute;margin-left:-.15pt;margin-top:8.45pt;width:216.9pt;height:30.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" fillcolor="#002060" strokecolor="#385d8a" strokeweight="3.75pt">
                <v:stroke linestyle="thinThin"/>
                <v:textbox>
                  <w:txbxContent>
                    <w:p w14:paraId="50F1621C" w14:textId="2F8CD189" w:rsidR="000D2CB7" w:rsidRDefault="00BA218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3</w:t>
                      </w:r>
                      <w:r w:rsidR="00364A8B">
                        <w:rPr>
                          <w:rFonts w:asciiTheme="majorEastAsia" w:eastAsiaTheme="majorEastAsia" w:hAnsiTheme="majorEastAsia" w:hint="eastAsia"/>
                          <w:b/>
                          <w:sz w:val="24"/>
                        </w:rPr>
                        <w:t xml:space="preserve">　申請書等の提出先及び提出方法</w:t>
                      </w:r>
                    </w:p>
                  </w:txbxContent>
                </v:textbox>
              </v:roundrect>
            </w:pict>
          </mc:Fallback>
        </mc:AlternateContent>
      </w:r>
    </w:p>
    <w:p w14:paraId="0E839A43"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69C1A5D9"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tbl>
      <w:tblPr>
        <w:tblStyle w:val="af4"/>
        <w:tblW w:w="8642" w:type="dxa"/>
        <w:tblLayout w:type="fixed"/>
        <w:tblLook w:val="04A0" w:firstRow="1" w:lastRow="0" w:firstColumn="1" w:lastColumn="0" w:noHBand="0" w:noVBand="1"/>
      </w:tblPr>
      <w:tblGrid>
        <w:gridCol w:w="1555"/>
        <w:gridCol w:w="7087"/>
      </w:tblGrid>
      <w:tr w:rsidR="000D2CB7" w14:paraId="76B672EF" w14:textId="77777777">
        <w:tc>
          <w:tcPr>
            <w:tcW w:w="1555" w:type="dxa"/>
            <w:shd w:val="clear" w:color="auto" w:fill="DBE5F1" w:themeFill="accent1" w:themeFillTint="33"/>
          </w:tcPr>
          <w:p w14:paraId="450467CC"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提出先</w:t>
            </w:r>
          </w:p>
        </w:tc>
        <w:tc>
          <w:tcPr>
            <w:tcW w:w="7087" w:type="dxa"/>
          </w:tcPr>
          <w:p w14:paraId="550EE183"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 xml:space="preserve">広島県　商工労働局　</w:t>
            </w:r>
            <w:r>
              <w:rPr>
                <w:rFonts w:asciiTheme="majorEastAsia" w:eastAsiaTheme="majorEastAsia" w:hAnsiTheme="majorEastAsia" w:hint="eastAsia"/>
                <w:sz w:val="20"/>
              </w:rPr>
              <w:t>人的資本経営促進課　人的資本</w:t>
            </w:r>
            <w:r>
              <w:rPr>
                <w:rFonts w:asciiTheme="majorEastAsia" w:eastAsiaTheme="majorEastAsia" w:hAnsiTheme="majorEastAsia"/>
                <w:sz w:val="20"/>
              </w:rPr>
              <w:t>グループ</w:t>
            </w:r>
          </w:p>
          <w:p w14:paraId="36EE47B7"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〒730-8511　広島市中区基町10-52</w:t>
            </w:r>
          </w:p>
          <w:p w14:paraId="6E420B3F" w14:textId="77777777" w:rsidR="000D2CB7" w:rsidRDefault="00364A8B" w:rsidP="007230A0">
            <w:pPr>
              <w:spacing w:after="0" w:line="240" w:lineRule="auto"/>
              <w:jc w:val="left"/>
              <w:rPr>
                <w:rFonts w:asciiTheme="majorEastAsia" w:eastAsiaTheme="majorEastAsia" w:hAnsiTheme="majorEastAsia"/>
                <w:sz w:val="20"/>
              </w:rPr>
            </w:pPr>
            <w:r>
              <w:rPr>
                <w:rStyle w:val="a3"/>
                <w:rFonts w:asciiTheme="majorEastAsia" w:eastAsiaTheme="majorEastAsia" w:hAnsiTheme="majorEastAsia"/>
                <w:color w:val="auto"/>
                <w:sz w:val="20"/>
                <w:u w:val="none"/>
              </w:rPr>
              <w:t>メールアドレス：</w:t>
            </w:r>
            <w:r>
              <w:rPr>
                <w:rStyle w:val="a3"/>
                <w:rFonts w:asciiTheme="majorEastAsia" w:eastAsiaTheme="majorEastAsia" w:hAnsiTheme="majorEastAsia" w:hint="eastAsia"/>
                <w:color w:val="auto"/>
                <w:sz w:val="20"/>
                <w:u w:val="none"/>
              </w:rPr>
              <w:t>syojinkei@pref.hiroshima.lg.jp</w:t>
            </w:r>
          </w:p>
        </w:tc>
      </w:tr>
      <w:tr w:rsidR="000D2CB7" w14:paraId="2F0AA4B2" w14:textId="77777777">
        <w:tc>
          <w:tcPr>
            <w:tcW w:w="1555" w:type="dxa"/>
            <w:shd w:val="clear" w:color="auto" w:fill="DBE5F1" w:themeFill="accent1" w:themeFillTint="33"/>
          </w:tcPr>
          <w:p w14:paraId="50642F30"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提出方法</w:t>
            </w:r>
          </w:p>
        </w:tc>
        <w:tc>
          <w:tcPr>
            <w:tcW w:w="7087" w:type="dxa"/>
          </w:tcPr>
          <w:p w14:paraId="2E7321BA"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メールの場合</w:t>
            </w:r>
          </w:p>
          <w:p w14:paraId="11E19585" w14:textId="406FF6E6"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hint="eastAsia"/>
                <w:sz w:val="20"/>
              </w:rPr>
              <w:t>件名を</w:t>
            </w:r>
            <w:r>
              <w:rPr>
                <w:rFonts w:asciiTheme="majorEastAsia" w:eastAsiaTheme="majorEastAsia" w:hAnsiTheme="majorEastAsia"/>
                <w:sz w:val="20"/>
              </w:rPr>
              <w:t>「</w:t>
            </w:r>
            <w:r>
              <w:rPr>
                <w:rFonts w:asciiTheme="majorEastAsia" w:eastAsiaTheme="majorEastAsia" w:hAnsiTheme="majorEastAsia" w:hint="eastAsia"/>
                <w:sz w:val="20"/>
              </w:rPr>
              <w:t>広島県</w:t>
            </w:r>
            <w:r w:rsidR="00BA218C">
              <w:rPr>
                <w:rFonts w:asciiTheme="majorEastAsia" w:eastAsiaTheme="majorEastAsia" w:hAnsiTheme="majorEastAsia" w:hint="eastAsia"/>
                <w:sz w:val="20"/>
              </w:rPr>
              <w:t>人的資本経営促進</w:t>
            </w:r>
            <w:r>
              <w:rPr>
                <w:rFonts w:asciiTheme="majorEastAsia" w:eastAsiaTheme="majorEastAsia" w:hAnsiTheme="majorEastAsia" w:hint="eastAsia"/>
                <w:sz w:val="20"/>
              </w:rPr>
              <w:t>補助金</w:t>
            </w:r>
            <w:r>
              <w:rPr>
                <w:rFonts w:asciiTheme="majorEastAsia" w:eastAsiaTheme="majorEastAsia" w:hAnsiTheme="majorEastAsia"/>
                <w:sz w:val="20"/>
              </w:rPr>
              <w:t>」とし、送付してください。</w:t>
            </w:r>
          </w:p>
          <w:p w14:paraId="1631C498" w14:textId="77777777"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ただし、交付申請時に必要となる提出書類の「</w:t>
            </w:r>
            <w:r>
              <w:rPr>
                <w:rFonts w:asciiTheme="majorEastAsia" w:eastAsiaTheme="majorEastAsia" w:hAnsiTheme="majorEastAsia" w:hint="eastAsia"/>
                <w:color w:val="000000" w:themeColor="text1"/>
                <w:sz w:val="20"/>
              </w:rPr>
              <w:t>県税納税証明書</w:t>
            </w:r>
            <w:r>
              <w:rPr>
                <w:rFonts w:asciiTheme="majorEastAsia" w:eastAsiaTheme="majorEastAsia" w:hAnsiTheme="majorEastAsia"/>
                <w:sz w:val="20"/>
              </w:rPr>
              <w:t>」は</w:t>
            </w:r>
            <w:r>
              <w:rPr>
                <w:rFonts w:asciiTheme="majorEastAsia" w:eastAsiaTheme="majorEastAsia" w:hAnsiTheme="majorEastAsia" w:hint="eastAsia"/>
                <w:sz w:val="20"/>
              </w:rPr>
              <w:t>、原本の</w:t>
            </w:r>
            <w:r>
              <w:rPr>
                <w:rFonts w:asciiTheme="majorEastAsia" w:eastAsiaTheme="majorEastAsia" w:hAnsiTheme="majorEastAsia"/>
                <w:sz w:val="20"/>
              </w:rPr>
              <w:t>郵送もしくは持参での提出をお願いします。</w:t>
            </w:r>
          </w:p>
          <w:p w14:paraId="0E4FB451"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郵送の場合</w:t>
            </w:r>
          </w:p>
          <w:p w14:paraId="22C54AA3" w14:textId="53B1A7DD"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封筒の表に「</w:t>
            </w:r>
            <w:r w:rsidR="007D37DC">
              <w:rPr>
                <w:rFonts w:asciiTheme="majorEastAsia" w:eastAsiaTheme="majorEastAsia" w:hAnsiTheme="majorEastAsia" w:hint="eastAsia"/>
                <w:sz w:val="20"/>
              </w:rPr>
              <w:t>広島県人的資本経営促進補助金</w:t>
            </w:r>
            <w:r>
              <w:rPr>
                <w:rFonts w:asciiTheme="majorEastAsia" w:eastAsiaTheme="majorEastAsia" w:hAnsiTheme="majorEastAsia"/>
                <w:sz w:val="20"/>
              </w:rPr>
              <w:t>」と朱書きし、書留又は特定記録郵便で送付してください。</w:t>
            </w:r>
          </w:p>
          <w:p w14:paraId="05CD266F"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持参の場合</w:t>
            </w:r>
          </w:p>
          <w:p w14:paraId="2A483449" w14:textId="1163EA28"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広島県庁東館３階</w:t>
            </w:r>
            <w:r>
              <w:rPr>
                <w:rFonts w:asciiTheme="majorEastAsia" w:eastAsiaTheme="majorEastAsia" w:hAnsiTheme="majorEastAsia" w:hint="eastAsia"/>
                <w:sz w:val="20"/>
              </w:rPr>
              <w:t xml:space="preserve">　人的資本経営促進課</w:t>
            </w:r>
            <w:r w:rsidR="007D37DC">
              <w:rPr>
                <w:rFonts w:asciiTheme="majorEastAsia" w:eastAsiaTheme="majorEastAsia" w:hAnsiTheme="majorEastAsia" w:hint="eastAsia"/>
                <w:sz w:val="20"/>
              </w:rPr>
              <w:t xml:space="preserve">　人的資本</w:t>
            </w:r>
            <w:r w:rsidR="007D37DC">
              <w:rPr>
                <w:rFonts w:asciiTheme="majorEastAsia" w:eastAsiaTheme="majorEastAsia" w:hAnsiTheme="majorEastAsia"/>
                <w:sz w:val="20"/>
              </w:rPr>
              <w:t>グループ</w:t>
            </w:r>
            <w:r>
              <w:rPr>
                <w:rFonts w:asciiTheme="majorEastAsia" w:eastAsiaTheme="majorEastAsia" w:hAnsiTheme="majorEastAsia" w:hint="eastAsia"/>
                <w:sz w:val="20"/>
              </w:rPr>
              <w:t>へ持参してく</w:t>
            </w:r>
            <w:r>
              <w:rPr>
                <w:rFonts w:asciiTheme="majorEastAsia" w:eastAsiaTheme="majorEastAsia" w:hAnsiTheme="majorEastAsia"/>
                <w:sz w:val="20"/>
              </w:rPr>
              <w:t>ださい。（受付時間：9:00～12:00、13:00～17:00）</w:t>
            </w:r>
          </w:p>
        </w:tc>
      </w:tr>
    </w:tbl>
    <w:p w14:paraId="0A943B3D" w14:textId="77777777" w:rsidR="001430C7" w:rsidRDefault="001430C7">
      <w:pPr>
        <w:rPr>
          <w:rFonts w:asciiTheme="majorEastAsia" w:eastAsiaTheme="majorEastAsia" w:hAnsiTheme="majorEastAsia"/>
          <w:sz w:val="20"/>
        </w:rPr>
      </w:pPr>
    </w:p>
    <w:p w14:paraId="75D54B85" w14:textId="77777777" w:rsidR="001430C7" w:rsidRDefault="001430C7">
      <w:pPr>
        <w:rPr>
          <w:rFonts w:asciiTheme="majorEastAsia" w:eastAsiaTheme="majorEastAsia" w:hAnsiTheme="majorEastAsia"/>
          <w:sz w:val="20"/>
        </w:rPr>
      </w:pPr>
    </w:p>
    <w:p w14:paraId="198D6392" w14:textId="77777777" w:rsidR="00116CC6" w:rsidRDefault="00116CC6">
      <w:pPr>
        <w:rPr>
          <w:rFonts w:asciiTheme="majorEastAsia" w:eastAsiaTheme="majorEastAsia" w:hAnsiTheme="majorEastAsia"/>
          <w:sz w:val="20"/>
        </w:rPr>
      </w:pPr>
    </w:p>
    <w:p w14:paraId="7379E5A8" w14:textId="77777777" w:rsidR="001430C7" w:rsidRDefault="001430C7">
      <w:pPr>
        <w:rPr>
          <w:rFonts w:asciiTheme="majorEastAsia" w:eastAsiaTheme="majorEastAsia" w:hAnsiTheme="majorEastAsia"/>
          <w:sz w:val="20"/>
        </w:rPr>
      </w:pPr>
    </w:p>
    <w:p w14:paraId="0A4B75F8" w14:textId="266C5638" w:rsidR="000D2CB7" w:rsidRDefault="005F3116" w:rsidP="001430C7">
      <w:pPr>
        <w:rPr>
          <w:rFonts w:asciiTheme="majorEastAsia" w:eastAsiaTheme="majorEastAsia" w:hAnsiTheme="majorEastAsia"/>
          <w:sz w:val="20"/>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69504" behindDoc="0" locked="0" layoutInCell="1" hidden="0" allowOverlap="1" wp14:anchorId="741F03E6" wp14:editId="2DB90CC6">
                <wp:simplePos x="0" y="0"/>
                <wp:positionH relativeFrom="column">
                  <wp:posOffset>-26035</wp:posOffset>
                </wp:positionH>
                <wp:positionV relativeFrom="paragraph">
                  <wp:posOffset>72390</wp:posOffset>
                </wp:positionV>
                <wp:extent cx="2133600" cy="388620"/>
                <wp:effectExtent l="24130" t="24130" r="48895" b="39370"/>
                <wp:wrapNone/>
                <wp:docPr id="1045" name="角丸四角形 74"/>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C420C18" w14:textId="71D13DB0" w:rsidR="000D2CB7" w:rsidRDefault="007D37D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13</w:t>
                            </w:r>
                            <w:r w:rsidR="00364A8B">
                              <w:rPr>
                                <w:rFonts w:asciiTheme="majorEastAsia" w:eastAsiaTheme="majorEastAsia" w:hAnsiTheme="majorEastAsia" w:hint="eastAsia"/>
                                <w:b/>
                                <w:sz w:val="24"/>
                              </w:rPr>
                              <w:t xml:space="preserve">　その他</w:t>
                            </w:r>
                          </w:p>
                        </w:txbxContent>
                      </wps:txbx>
                      <wps:bodyPr rot="0" vertOverflow="overflow" horzOverflow="overflow" wrap="square" numCol="1" spcCol="0" rtlCol="0" fromWordArt="0" anchor="ctr" anchorCtr="0" forceAA="0" compatLnSpc="1"/>
                    </wps:wsp>
                  </a:graphicData>
                </a:graphic>
              </wp:anchor>
            </w:drawing>
          </mc:Choice>
          <mc:Fallback>
            <w:pict>
              <v:roundrect w14:anchorId="741F03E6" id="角丸四角形 74" o:spid="_x0000_s1039" style="position:absolute;left:0;text-align:left;margin-left:-2.05pt;margin-top:5.7pt;width:168pt;height:30.6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" fillcolor="#002060" strokecolor="#243f60 [1604]" strokeweight="3.75pt">
                <v:stroke linestyle="thinThin"/>
                <v:textbox>
                  <w:txbxContent>
                    <w:p w14:paraId="5C420C18" w14:textId="71D13DB0" w:rsidR="000D2CB7" w:rsidRDefault="007D37D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13</w:t>
                      </w:r>
                      <w:r w:rsidR="00364A8B">
                        <w:rPr>
                          <w:rFonts w:asciiTheme="majorEastAsia" w:eastAsiaTheme="majorEastAsia" w:hAnsiTheme="majorEastAsia" w:hint="eastAsia"/>
                          <w:b/>
                          <w:sz w:val="24"/>
                        </w:rPr>
                        <w:t xml:space="preserve">　その他</w:t>
                      </w:r>
                    </w:p>
                  </w:txbxContent>
                </v:textbox>
              </v:roundrect>
            </w:pict>
          </mc:Fallback>
        </mc:AlternateContent>
      </w:r>
    </w:p>
    <w:p w14:paraId="62B14C3F" w14:textId="77777777" w:rsidR="005F3116" w:rsidRPr="002A50CF" w:rsidRDefault="005F3116" w:rsidP="007230A0">
      <w:pPr>
        <w:spacing w:after="0" w:line="240" w:lineRule="auto"/>
        <w:rPr>
          <w:rFonts w:asciiTheme="majorEastAsia" w:eastAsiaTheme="majorEastAsia" w:hAnsiTheme="majorEastAsia"/>
          <w:sz w:val="20"/>
        </w:rPr>
      </w:pPr>
    </w:p>
    <w:p w14:paraId="48136C3E"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経理及び証拠書類等の保存について</w:t>
      </w:r>
    </w:p>
    <w:p w14:paraId="3EE990E7"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補助事業者は、本補助金に係る経費についての収支を明確にした帳簿、及び補助金交</w:t>
      </w:r>
    </w:p>
    <w:p w14:paraId="7A15288B" w14:textId="2C2C69F4" w:rsidR="000D2CB7" w:rsidRPr="002A50CF" w:rsidRDefault="00364A8B" w:rsidP="002A50CF">
      <w:pPr>
        <w:spacing w:after="0" w:line="240" w:lineRule="auto"/>
        <w:ind w:leftChars="300" w:left="630"/>
        <w:jc w:val="left"/>
        <w:rPr>
          <w:rFonts w:asciiTheme="majorEastAsia" w:eastAsiaTheme="majorEastAsia" w:hAnsiTheme="majorEastAsia"/>
          <w:sz w:val="20"/>
        </w:rPr>
      </w:pPr>
      <w:r w:rsidRPr="002A50CF">
        <w:rPr>
          <w:rFonts w:asciiTheme="majorEastAsia" w:eastAsiaTheme="majorEastAsia" w:hAnsiTheme="majorEastAsia"/>
          <w:sz w:val="20"/>
        </w:rPr>
        <w:t>付の根拠となった書類を整備して、本補助事業が完了した日から起算して５年を経過した日の属する県の会計年度の末日まで保存しなければなりません。</w:t>
      </w:r>
    </w:p>
    <w:p w14:paraId="18C14BD8" w14:textId="77777777" w:rsidR="000D2CB7" w:rsidRPr="007D37DC" w:rsidRDefault="000D2CB7" w:rsidP="007230A0">
      <w:pPr>
        <w:spacing w:after="0" w:line="240" w:lineRule="auto"/>
        <w:ind w:left="200" w:hangingChars="100" w:hanging="200"/>
        <w:jc w:val="left"/>
        <w:rPr>
          <w:rFonts w:asciiTheme="majorEastAsia" w:eastAsiaTheme="majorEastAsia" w:hAnsiTheme="majorEastAsia"/>
          <w:color w:val="FF0000"/>
          <w:sz w:val="20"/>
        </w:rPr>
      </w:pPr>
    </w:p>
    <w:p w14:paraId="6E595626"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県監査委員検査への対応について</w:t>
      </w:r>
    </w:p>
    <w:p w14:paraId="781A632A"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本補助事業終了後に、県監査委員が実地検査に入る場合があります。その際は、検査</w:t>
      </w:r>
    </w:p>
    <w:p w14:paraId="24633942" w14:textId="744AE404" w:rsidR="000D2CB7" w:rsidRPr="002A50CF" w:rsidRDefault="00364A8B" w:rsidP="002A50CF">
      <w:pPr>
        <w:spacing w:after="0" w:line="240" w:lineRule="auto"/>
        <w:ind w:firstLineChars="300" w:firstLine="600"/>
        <w:jc w:val="left"/>
        <w:rPr>
          <w:rFonts w:asciiTheme="majorEastAsia" w:eastAsiaTheme="majorEastAsia" w:hAnsiTheme="majorEastAsia"/>
          <w:sz w:val="20"/>
        </w:rPr>
      </w:pPr>
      <w:r w:rsidRPr="002A50CF">
        <w:rPr>
          <w:rFonts w:asciiTheme="majorEastAsia" w:eastAsiaTheme="majorEastAsia" w:hAnsiTheme="majorEastAsia"/>
          <w:sz w:val="20"/>
        </w:rPr>
        <w:t>への協力をお願いします。</w:t>
      </w:r>
    </w:p>
    <w:p w14:paraId="0D985838" w14:textId="77777777" w:rsidR="000D2CB7" w:rsidRPr="002A50CF" w:rsidRDefault="000D2CB7" w:rsidP="007230A0">
      <w:pPr>
        <w:spacing w:after="0" w:line="240" w:lineRule="auto"/>
        <w:ind w:firstLineChars="100" w:firstLine="200"/>
        <w:jc w:val="left"/>
        <w:rPr>
          <w:rFonts w:asciiTheme="majorEastAsia" w:eastAsiaTheme="majorEastAsia" w:hAnsiTheme="majorEastAsia"/>
          <w:sz w:val="20"/>
        </w:rPr>
      </w:pPr>
    </w:p>
    <w:p w14:paraId="770EC175"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申請書等の作成経費について</w:t>
      </w:r>
    </w:p>
    <w:p w14:paraId="5B14A76A"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本事業の申請にあたって要した申請書等の作成経費は、選定の可否を問わず、</w:t>
      </w:r>
      <w:r w:rsidRPr="002A50CF">
        <w:rPr>
          <w:rFonts w:asciiTheme="majorEastAsia" w:eastAsiaTheme="majorEastAsia" w:hAnsiTheme="majorEastAsia" w:hint="eastAsia"/>
          <w:sz w:val="20"/>
        </w:rPr>
        <w:t>申請者</w:t>
      </w:r>
    </w:p>
    <w:p w14:paraId="0F4A89B4" w14:textId="0C20A2DD" w:rsidR="000D2CB7" w:rsidRDefault="00364A8B" w:rsidP="002A50CF">
      <w:pPr>
        <w:spacing w:after="0" w:line="240" w:lineRule="auto"/>
        <w:ind w:firstLineChars="300" w:firstLine="600"/>
        <w:jc w:val="left"/>
        <w:rPr>
          <w:rFonts w:asciiTheme="majorEastAsia" w:eastAsiaTheme="majorEastAsia" w:hAnsiTheme="majorEastAsia"/>
          <w:sz w:val="20"/>
        </w:rPr>
      </w:pPr>
      <w:r w:rsidRPr="002A50CF">
        <w:rPr>
          <w:rFonts w:asciiTheme="majorEastAsia" w:eastAsiaTheme="majorEastAsia" w:hAnsiTheme="majorEastAsia" w:hint="eastAsia"/>
          <w:sz w:val="20"/>
        </w:rPr>
        <w:t>の負担となります。</w:t>
      </w:r>
    </w:p>
    <w:p w14:paraId="6513AA53" w14:textId="77777777" w:rsidR="009D5948" w:rsidRPr="002A50CF" w:rsidRDefault="009D5948" w:rsidP="002A50CF">
      <w:pPr>
        <w:spacing w:after="0" w:line="240" w:lineRule="auto"/>
        <w:ind w:firstLineChars="300" w:firstLine="600"/>
        <w:jc w:val="left"/>
        <w:rPr>
          <w:rFonts w:asciiTheme="majorEastAsia" w:eastAsiaTheme="majorEastAsia" w:hAnsiTheme="majorEastAsia"/>
          <w:sz w:val="20"/>
        </w:rPr>
      </w:pPr>
    </w:p>
    <w:p w14:paraId="624C89C5"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提出された応募書類等の取扱いについて</w:t>
      </w:r>
    </w:p>
    <w:p w14:paraId="4E25F7D6" w14:textId="77777777" w:rsidR="003E746E" w:rsidRDefault="00364A8B" w:rsidP="003E746E">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提出された応募書類等</w:t>
      </w:r>
      <w:r w:rsidRPr="002A50CF">
        <w:rPr>
          <w:rFonts w:asciiTheme="majorEastAsia" w:eastAsiaTheme="majorEastAsia" w:hAnsiTheme="majorEastAsia" w:hint="eastAsia"/>
          <w:sz w:val="20"/>
        </w:rPr>
        <w:t>の企業情報</w:t>
      </w:r>
      <w:r w:rsidRPr="002A50CF">
        <w:rPr>
          <w:rFonts w:asciiTheme="majorEastAsia" w:eastAsiaTheme="majorEastAsia" w:hAnsiTheme="majorEastAsia"/>
          <w:sz w:val="20"/>
        </w:rPr>
        <w:t>については、本事業実施のために使用することとし</w:t>
      </w:r>
    </w:p>
    <w:p w14:paraId="0CA1A7A4" w14:textId="4E2720E6" w:rsidR="000D2CB7" w:rsidRPr="003E746E" w:rsidRDefault="00364A8B" w:rsidP="003E746E">
      <w:pPr>
        <w:spacing w:after="0" w:line="240" w:lineRule="auto"/>
        <w:ind w:leftChars="250" w:left="525"/>
        <w:jc w:val="left"/>
        <w:rPr>
          <w:rFonts w:asciiTheme="majorEastAsia" w:eastAsiaTheme="majorEastAsia" w:hAnsiTheme="majorEastAsia"/>
          <w:sz w:val="20"/>
        </w:rPr>
      </w:pPr>
      <w:r w:rsidRPr="003E746E">
        <w:rPr>
          <w:rFonts w:asciiTheme="majorEastAsia" w:eastAsiaTheme="majorEastAsia" w:hAnsiTheme="majorEastAsia"/>
          <w:sz w:val="20"/>
        </w:rPr>
        <w:t>ます</w:t>
      </w:r>
      <w:r w:rsidR="002A50CF" w:rsidRPr="003E746E">
        <w:rPr>
          <w:rFonts w:asciiTheme="majorEastAsia" w:eastAsiaTheme="majorEastAsia" w:hAnsiTheme="majorEastAsia" w:hint="eastAsia"/>
          <w:sz w:val="20"/>
        </w:rPr>
        <w:t>。</w:t>
      </w:r>
      <w:r w:rsidRPr="003E746E">
        <w:rPr>
          <w:rFonts w:asciiTheme="majorEastAsia" w:eastAsiaTheme="majorEastAsia" w:hAnsiTheme="majorEastAsia"/>
          <w:sz w:val="20"/>
        </w:rPr>
        <w:t>ただし、本補助金の交付を受けた場合は、必要最低限の情報（企業名、補助金額等）は、広島県情報公開条例（平成１３年広島県条例第５号）に基づき、不開示情報（個人情報、法人等の適正な利益を害する情報等）を除いて、情報公開の対象となります。</w:t>
      </w:r>
    </w:p>
    <w:p w14:paraId="30A8EFF5" w14:textId="77777777" w:rsidR="000D2CB7" w:rsidRPr="002A50CF" w:rsidRDefault="000D2CB7" w:rsidP="007230A0">
      <w:pPr>
        <w:spacing w:after="0" w:line="240" w:lineRule="auto"/>
        <w:jc w:val="left"/>
        <w:rPr>
          <w:rFonts w:asciiTheme="majorEastAsia" w:eastAsiaTheme="majorEastAsia" w:hAnsiTheme="majorEastAsia"/>
          <w:color w:val="FF0000"/>
          <w:sz w:val="20"/>
        </w:rPr>
      </w:pPr>
    </w:p>
    <w:p w14:paraId="577865F7"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フォロー調査</w:t>
      </w:r>
      <w:r w:rsidRPr="002A50CF">
        <w:rPr>
          <w:rFonts w:asciiTheme="majorEastAsia" w:eastAsiaTheme="majorEastAsia" w:hAnsiTheme="majorEastAsia" w:hint="eastAsia"/>
          <w:sz w:val="20"/>
        </w:rPr>
        <w:t>等</w:t>
      </w:r>
      <w:r w:rsidRPr="002A50CF">
        <w:rPr>
          <w:rFonts w:asciiTheme="majorEastAsia" w:eastAsiaTheme="majorEastAsia" w:hAnsiTheme="majorEastAsia"/>
          <w:sz w:val="20"/>
        </w:rPr>
        <w:t>への協力について</w:t>
      </w:r>
    </w:p>
    <w:p w14:paraId="06A30049" w14:textId="77777777" w:rsidR="009E1E35" w:rsidRDefault="00364A8B" w:rsidP="009E1E35">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本補助事業終了後、交付を受けた補助</w:t>
      </w:r>
      <w:r w:rsidR="009E1E35">
        <w:rPr>
          <w:rFonts w:asciiTheme="majorEastAsia" w:eastAsiaTheme="majorEastAsia" w:hAnsiTheme="majorEastAsia" w:hint="eastAsia"/>
          <w:sz w:val="20"/>
        </w:rPr>
        <w:t>事業</w:t>
      </w:r>
      <w:r w:rsidRPr="002A50CF">
        <w:rPr>
          <w:rFonts w:asciiTheme="majorEastAsia" w:eastAsiaTheme="majorEastAsia" w:hAnsiTheme="majorEastAsia"/>
          <w:sz w:val="20"/>
        </w:rPr>
        <w:t>者の</w:t>
      </w:r>
      <w:r w:rsidR="009E1E35">
        <w:rPr>
          <w:rFonts w:asciiTheme="majorEastAsia" w:eastAsiaTheme="majorEastAsia" w:hAnsiTheme="majorEastAsia" w:hint="eastAsia"/>
          <w:sz w:val="20"/>
        </w:rPr>
        <w:t>人的資本経営の実践に向けた</w:t>
      </w:r>
      <w:r w:rsidRPr="002A50CF">
        <w:rPr>
          <w:rFonts w:asciiTheme="majorEastAsia" w:eastAsiaTheme="majorEastAsia" w:hAnsiTheme="majorEastAsia"/>
          <w:sz w:val="20"/>
        </w:rPr>
        <w:t>取組や効</w:t>
      </w:r>
    </w:p>
    <w:p w14:paraId="13C62033" w14:textId="5F657FDB" w:rsidR="000D2CB7" w:rsidRPr="009E1E35" w:rsidRDefault="00364A8B" w:rsidP="003E746E">
      <w:pPr>
        <w:spacing w:after="0" w:line="240" w:lineRule="auto"/>
        <w:ind w:firstLineChars="250" w:firstLine="500"/>
        <w:jc w:val="left"/>
        <w:rPr>
          <w:rFonts w:asciiTheme="majorEastAsia" w:eastAsiaTheme="majorEastAsia" w:hAnsiTheme="majorEastAsia"/>
          <w:sz w:val="20"/>
        </w:rPr>
      </w:pPr>
      <w:r w:rsidRPr="009E1E35">
        <w:rPr>
          <w:rFonts w:asciiTheme="majorEastAsia" w:eastAsiaTheme="majorEastAsia" w:hAnsiTheme="majorEastAsia"/>
          <w:sz w:val="20"/>
        </w:rPr>
        <w:t>果について、アンケート等</w:t>
      </w:r>
      <w:r w:rsidRPr="009E1E35">
        <w:rPr>
          <w:rFonts w:asciiTheme="majorEastAsia" w:eastAsiaTheme="majorEastAsia" w:hAnsiTheme="majorEastAsia" w:hint="eastAsia"/>
          <w:sz w:val="20"/>
        </w:rPr>
        <w:t>の</w:t>
      </w:r>
      <w:r w:rsidRPr="009E1E35">
        <w:rPr>
          <w:rFonts w:asciiTheme="majorEastAsia" w:eastAsiaTheme="majorEastAsia" w:hAnsiTheme="majorEastAsia"/>
          <w:sz w:val="20"/>
        </w:rPr>
        <w:t>各種調査を行う場合がありますので、協力をお願いします。</w:t>
      </w:r>
    </w:p>
    <w:p w14:paraId="32CDFFCC" w14:textId="77777777" w:rsidR="000D2CB7" w:rsidRPr="002530F8" w:rsidRDefault="000D2CB7" w:rsidP="002530F8">
      <w:pPr>
        <w:spacing w:after="0" w:line="240" w:lineRule="auto"/>
        <w:jc w:val="left"/>
        <w:rPr>
          <w:rFonts w:asciiTheme="majorEastAsia" w:eastAsiaTheme="majorEastAsia" w:hAnsiTheme="majorEastAsia"/>
          <w:sz w:val="20"/>
        </w:rPr>
      </w:pPr>
    </w:p>
    <w:p w14:paraId="0D80DD17" w14:textId="77777777" w:rsidR="002A50CF" w:rsidRPr="002530F8" w:rsidRDefault="00364A8B" w:rsidP="002530F8">
      <w:pPr>
        <w:pStyle w:val="a4"/>
        <w:numPr>
          <w:ilvl w:val="0"/>
          <w:numId w:val="17"/>
        </w:numPr>
        <w:spacing w:after="0" w:line="240" w:lineRule="auto"/>
        <w:ind w:leftChars="0"/>
        <w:jc w:val="left"/>
        <w:rPr>
          <w:rFonts w:asciiTheme="majorEastAsia" w:eastAsiaTheme="majorEastAsia" w:hAnsiTheme="majorEastAsia"/>
          <w:sz w:val="20"/>
        </w:rPr>
      </w:pPr>
      <w:r w:rsidRPr="002530F8">
        <w:rPr>
          <w:rFonts w:asciiTheme="majorEastAsia" w:eastAsiaTheme="majorEastAsia" w:hAnsiTheme="majorEastAsia" w:hint="eastAsia"/>
          <w:sz w:val="20"/>
        </w:rPr>
        <w:t>情報発信について</w:t>
      </w:r>
    </w:p>
    <w:p w14:paraId="14DD74BB" w14:textId="77777777" w:rsidR="002A50CF" w:rsidRPr="002530F8" w:rsidRDefault="00364A8B" w:rsidP="002530F8">
      <w:pPr>
        <w:pStyle w:val="a4"/>
        <w:spacing w:after="0" w:line="240" w:lineRule="auto"/>
        <w:ind w:leftChars="0" w:left="720"/>
        <w:jc w:val="left"/>
        <w:rPr>
          <w:rFonts w:asciiTheme="majorEastAsia" w:eastAsiaTheme="majorEastAsia" w:hAnsiTheme="majorEastAsia"/>
          <w:sz w:val="20"/>
        </w:rPr>
      </w:pPr>
      <w:r w:rsidRPr="002530F8">
        <w:rPr>
          <w:rFonts w:asciiTheme="majorEastAsia" w:eastAsiaTheme="majorEastAsia" w:hAnsiTheme="majorEastAsia" w:hint="eastAsia"/>
          <w:sz w:val="20"/>
        </w:rPr>
        <w:t>県が本補助事業を活用した企業名や取組事例を公表する場合がありますので、協力を</w:t>
      </w:r>
    </w:p>
    <w:p w14:paraId="23FF074A" w14:textId="20E1E366" w:rsidR="000D2CB7" w:rsidRPr="002530F8" w:rsidRDefault="00364A8B" w:rsidP="003E746E">
      <w:pPr>
        <w:spacing w:after="0" w:line="240" w:lineRule="auto"/>
        <w:ind w:firstLineChars="250" w:firstLine="500"/>
        <w:jc w:val="left"/>
        <w:rPr>
          <w:rFonts w:asciiTheme="majorEastAsia" w:eastAsiaTheme="majorEastAsia" w:hAnsiTheme="majorEastAsia"/>
          <w:sz w:val="20"/>
        </w:rPr>
      </w:pPr>
      <w:r w:rsidRPr="002530F8">
        <w:rPr>
          <w:rFonts w:asciiTheme="majorEastAsia" w:eastAsiaTheme="majorEastAsia" w:hAnsiTheme="majorEastAsia" w:hint="eastAsia"/>
          <w:sz w:val="20"/>
        </w:rPr>
        <w:t>お願いします。公表の際には事前にお知らせします。</w:t>
      </w:r>
    </w:p>
    <w:p w14:paraId="09C770B6" w14:textId="77777777" w:rsidR="000D2CB7" w:rsidRPr="002530F8" w:rsidRDefault="000D2CB7" w:rsidP="002530F8">
      <w:pPr>
        <w:spacing w:after="0" w:line="240" w:lineRule="auto"/>
        <w:jc w:val="left"/>
        <w:rPr>
          <w:rFonts w:asciiTheme="majorEastAsia" w:eastAsiaTheme="majorEastAsia" w:hAnsiTheme="majorEastAsia"/>
          <w:sz w:val="20"/>
        </w:rPr>
      </w:pPr>
    </w:p>
    <w:p w14:paraId="7F0C18E1" w14:textId="77777777" w:rsidR="003614AF" w:rsidRPr="002530F8" w:rsidRDefault="00364A8B" w:rsidP="002530F8">
      <w:pPr>
        <w:pStyle w:val="a4"/>
        <w:numPr>
          <w:ilvl w:val="0"/>
          <w:numId w:val="17"/>
        </w:numPr>
        <w:spacing w:after="0" w:line="240" w:lineRule="auto"/>
        <w:ind w:leftChars="0"/>
        <w:jc w:val="left"/>
        <w:rPr>
          <w:rFonts w:asciiTheme="majorEastAsia" w:eastAsiaTheme="majorEastAsia" w:hAnsiTheme="majorEastAsia"/>
          <w:sz w:val="20"/>
        </w:rPr>
      </w:pPr>
      <w:r w:rsidRPr="002530F8">
        <w:rPr>
          <w:rFonts w:asciiTheme="majorEastAsia" w:eastAsiaTheme="majorEastAsia" w:hAnsiTheme="majorEastAsia"/>
          <w:kern w:val="0"/>
          <w:sz w:val="20"/>
        </w:rPr>
        <w:t>取得した</w:t>
      </w:r>
      <w:r w:rsidRPr="002530F8">
        <w:rPr>
          <w:rFonts w:asciiTheme="majorEastAsia" w:eastAsiaTheme="majorEastAsia" w:hAnsiTheme="majorEastAsia" w:hint="eastAsia"/>
          <w:kern w:val="0"/>
          <w:sz w:val="20"/>
        </w:rPr>
        <w:t>財産（物品、ソフトウェア）の管理等について</w:t>
      </w:r>
    </w:p>
    <w:p w14:paraId="1407DB18" w14:textId="2529034F" w:rsidR="003614AF"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sz w:val="20"/>
        </w:rPr>
        <w:t xml:space="preserve">①　</w:t>
      </w:r>
      <w:r w:rsidR="003614AF" w:rsidRPr="002530F8">
        <w:rPr>
          <w:rFonts w:asciiTheme="majorEastAsia" w:eastAsiaTheme="majorEastAsia" w:hAnsiTheme="majorEastAsia" w:hint="eastAsia"/>
          <w:sz w:val="20"/>
        </w:rPr>
        <w:t>補助対象経費により取得した財産（以下「取得財産」という。）については、補助事業の完了後においても、善良な管理者の注意をもって管理し、補助金交付の目的に従って、その効率的運用を図ってください。</w:t>
      </w:r>
    </w:p>
    <w:p w14:paraId="678E89FD" w14:textId="580AA08D" w:rsidR="003614AF"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②　</w:t>
      </w:r>
      <w:r w:rsidR="00364A8B" w:rsidRPr="002530F8">
        <w:rPr>
          <w:rFonts w:asciiTheme="majorEastAsia" w:eastAsiaTheme="majorEastAsia" w:hAnsiTheme="majorEastAsia" w:hint="eastAsia"/>
          <w:kern w:val="0"/>
          <w:sz w:val="20"/>
        </w:rPr>
        <w:t>補助事業により取得</w:t>
      </w:r>
      <w:r w:rsidR="003614AF" w:rsidRPr="002530F8">
        <w:rPr>
          <w:rFonts w:asciiTheme="majorEastAsia" w:eastAsiaTheme="majorEastAsia" w:hAnsiTheme="majorEastAsia" w:hint="eastAsia"/>
          <w:kern w:val="0"/>
          <w:sz w:val="20"/>
        </w:rPr>
        <w:t>した財産について、固定資産として計上するなど関係法令等に基づき適正な会計処理が必要です。</w:t>
      </w:r>
    </w:p>
    <w:p w14:paraId="26A18409" w14:textId="078B0471" w:rsidR="00216BB8"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③　</w:t>
      </w:r>
      <w:r w:rsidR="003614AF" w:rsidRPr="002530F8">
        <w:rPr>
          <w:rFonts w:asciiTheme="majorEastAsia" w:eastAsiaTheme="majorEastAsia" w:hAnsiTheme="majorEastAsia" w:hint="eastAsia"/>
          <w:kern w:val="0"/>
          <w:sz w:val="20"/>
        </w:rPr>
        <w:t>取得</w:t>
      </w:r>
      <w:r w:rsidR="00216BB8" w:rsidRPr="002530F8">
        <w:rPr>
          <w:rFonts w:asciiTheme="majorEastAsia" w:eastAsiaTheme="majorEastAsia" w:hAnsiTheme="majorEastAsia" w:hint="eastAsia"/>
          <w:kern w:val="0"/>
          <w:sz w:val="20"/>
        </w:rPr>
        <w:t>価格の単価が</w:t>
      </w:r>
      <w:r w:rsidR="009D5948">
        <w:rPr>
          <w:rFonts w:asciiTheme="majorEastAsia" w:eastAsiaTheme="majorEastAsia" w:hAnsiTheme="majorEastAsia" w:hint="eastAsia"/>
          <w:kern w:val="0"/>
          <w:sz w:val="20"/>
        </w:rPr>
        <w:t>50</w:t>
      </w:r>
      <w:r w:rsidR="00216BB8" w:rsidRPr="002530F8">
        <w:rPr>
          <w:rFonts w:asciiTheme="majorEastAsia" w:eastAsiaTheme="majorEastAsia" w:hAnsiTheme="majorEastAsia" w:hint="eastAsia"/>
          <w:kern w:val="0"/>
          <w:sz w:val="20"/>
        </w:rPr>
        <w:t>万円（税抜）以上の所得財産については、減価償却資産の貸与年数等に関する省令（昭和40年３月31日大蔵省令第15号）で定めている耐用年数を</w:t>
      </w:r>
      <w:r w:rsidR="00216BB8" w:rsidRPr="002530F8">
        <w:rPr>
          <w:rFonts w:asciiTheme="majorEastAsia" w:eastAsiaTheme="majorEastAsia" w:hAnsiTheme="majorEastAsia" w:hint="eastAsia"/>
          <w:kern w:val="0"/>
          <w:sz w:val="20"/>
        </w:rPr>
        <w:lastRenderedPageBreak/>
        <w:t>経過するまで、財産管理台帳を作成し、管理するとともに、知事の承認を受けないで事業の目的に反して使用し、譲渡し、貸し付け、担保に供し、取り壊し、又は廃棄してはいけません。</w:t>
      </w:r>
    </w:p>
    <w:p w14:paraId="46C77CFC" w14:textId="77777777" w:rsidR="002A50CF" w:rsidRPr="002530F8" w:rsidRDefault="002A50CF" w:rsidP="002530F8">
      <w:pPr>
        <w:pStyle w:val="a4"/>
        <w:spacing w:after="0" w:line="240" w:lineRule="auto"/>
        <w:ind w:leftChars="323" w:left="878" w:hangingChars="100" w:hanging="200"/>
        <w:jc w:val="left"/>
        <w:rPr>
          <w:rFonts w:asciiTheme="majorEastAsia" w:eastAsiaTheme="majorEastAsia" w:hAnsiTheme="majorEastAsia"/>
          <w:kern w:val="0"/>
          <w:sz w:val="20"/>
        </w:rPr>
      </w:pPr>
      <w:r w:rsidRPr="002530F8">
        <w:rPr>
          <w:rFonts w:asciiTheme="majorEastAsia" w:eastAsiaTheme="majorEastAsia" w:hAnsiTheme="majorEastAsia" w:hint="eastAsia"/>
          <w:kern w:val="0"/>
          <w:sz w:val="20"/>
        </w:rPr>
        <w:t xml:space="preserve">④　</w:t>
      </w:r>
      <w:r w:rsidR="00216BB8" w:rsidRPr="002530F8">
        <w:rPr>
          <w:rFonts w:asciiTheme="majorEastAsia" w:eastAsiaTheme="majorEastAsia" w:hAnsiTheme="majorEastAsia" w:hint="eastAsia"/>
          <w:kern w:val="0"/>
          <w:sz w:val="20"/>
        </w:rPr>
        <w:t>補助事業により取得した財産を処分することにより、収入があり、又はあると見込まれるときはその収入の全部又は一部を納付していただく場合があります。</w:t>
      </w:r>
    </w:p>
    <w:p w14:paraId="67EAF006" w14:textId="5122A45A" w:rsidR="00216BB8" w:rsidRPr="002530F8" w:rsidRDefault="002A50CF" w:rsidP="002530F8">
      <w:pPr>
        <w:pStyle w:val="a4"/>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⑤　</w:t>
      </w:r>
      <w:r w:rsidR="00216BB8" w:rsidRPr="002530F8">
        <w:rPr>
          <w:rFonts w:asciiTheme="majorEastAsia" w:eastAsiaTheme="majorEastAsia" w:hAnsiTheme="majorEastAsia" w:hint="eastAsia"/>
          <w:kern w:val="0"/>
          <w:sz w:val="20"/>
        </w:rPr>
        <w:t>補助事業者は、③における知事の承認を受けようとするときは、あらかじめ財産の処分申請を、知事に届け出てください。</w:t>
      </w:r>
    </w:p>
    <w:p w14:paraId="3B07169B" w14:textId="03779915" w:rsidR="000D2CB7" w:rsidRDefault="000D2CB7" w:rsidP="009D5948">
      <w:pPr>
        <w:spacing w:after="0" w:line="240" w:lineRule="auto"/>
        <w:jc w:val="left"/>
        <w:rPr>
          <w:rFonts w:asciiTheme="majorEastAsia" w:eastAsiaTheme="majorEastAsia" w:hAnsiTheme="majorEastAsia"/>
          <w:sz w:val="22"/>
        </w:rPr>
      </w:pPr>
    </w:p>
    <w:p w14:paraId="74B9E0ED" w14:textId="77777777" w:rsidR="009D5948" w:rsidRDefault="009D5948" w:rsidP="009D5948">
      <w:pPr>
        <w:spacing w:after="0" w:line="240" w:lineRule="auto"/>
        <w:jc w:val="left"/>
        <w:rPr>
          <w:rFonts w:asciiTheme="majorEastAsia" w:eastAsiaTheme="majorEastAsia" w:hAnsiTheme="majorEastAsia"/>
          <w:sz w:val="22"/>
        </w:rPr>
      </w:pPr>
    </w:p>
    <w:p w14:paraId="308CE51E" w14:textId="77777777" w:rsidR="009D5948" w:rsidRDefault="009D5948" w:rsidP="009D5948">
      <w:pPr>
        <w:spacing w:after="0" w:line="240" w:lineRule="auto"/>
        <w:jc w:val="left"/>
        <w:rPr>
          <w:rFonts w:asciiTheme="majorEastAsia" w:eastAsiaTheme="majorEastAsia" w:hAnsiTheme="majorEastAsia"/>
          <w:sz w:val="22"/>
        </w:rPr>
      </w:pPr>
    </w:p>
    <w:p w14:paraId="7E8AF39E" w14:textId="77777777" w:rsidR="009D5948" w:rsidRDefault="009D5948" w:rsidP="009D5948">
      <w:pPr>
        <w:spacing w:after="0" w:line="240" w:lineRule="auto"/>
        <w:jc w:val="left"/>
        <w:rPr>
          <w:rFonts w:asciiTheme="majorEastAsia" w:eastAsiaTheme="majorEastAsia" w:hAnsiTheme="majorEastAsia"/>
          <w:sz w:val="22"/>
        </w:rPr>
      </w:pPr>
    </w:p>
    <w:p w14:paraId="274E2223" w14:textId="77777777" w:rsidR="009D5948" w:rsidRDefault="009D5948" w:rsidP="009D5948">
      <w:pPr>
        <w:spacing w:after="0" w:line="240" w:lineRule="auto"/>
        <w:jc w:val="left"/>
        <w:rPr>
          <w:rFonts w:asciiTheme="majorEastAsia" w:eastAsiaTheme="majorEastAsia" w:hAnsiTheme="majorEastAsia"/>
          <w:sz w:val="22"/>
        </w:rPr>
      </w:pPr>
    </w:p>
    <w:p w14:paraId="09CBA25B" w14:textId="77777777" w:rsidR="009D5948" w:rsidRDefault="009D5948" w:rsidP="009D5948">
      <w:pPr>
        <w:spacing w:after="0" w:line="240" w:lineRule="auto"/>
        <w:jc w:val="left"/>
        <w:rPr>
          <w:rFonts w:asciiTheme="majorEastAsia" w:eastAsiaTheme="majorEastAsia" w:hAnsiTheme="majorEastAsia"/>
          <w:sz w:val="22"/>
        </w:rPr>
      </w:pPr>
    </w:p>
    <w:p w14:paraId="435179AA" w14:textId="77777777" w:rsidR="009D5948" w:rsidRDefault="009D5948" w:rsidP="009D5948">
      <w:pPr>
        <w:spacing w:after="0" w:line="240" w:lineRule="auto"/>
        <w:jc w:val="left"/>
        <w:rPr>
          <w:rFonts w:asciiTheme="majorEastAsia" w:eastAsiaTheme="majorEastAsia" w:hAnsiTheme="majorEastAsia"/>
          <w:sz w:val="22"/>
        </w:rPr>
      </w:pPr>
    </w:p>
    <w:p w14:paraId="320FEE03" w14:textId="77777777" w:rsidR="0042309D" w:rsidRDefault="0042309D" w:rsidP="009D5948">
      <w:pPr>
        <w:spacing w:after="0" w:line="240" w:lineRule="auto"/>
        <w:jc w:val="left"/>
        <w:rPr>
          <w:rFonts w:asciiTheme="majorEastAsia" w:eastAsiaTheme="majorEastAsia" w:hAnsiTheme="majorEastAsia"/>
          <w:sz w:val="22"/>
        </w:rPr>
      </w:pPr>
    </w:p>
    <w:p w14:paraId="1955DAA2" w14:textId="7B3E500C" w:rsidR="003A6647" w:rsidRDefault="003A6647" w:rsidP="00147AC3">
      <w:pPr>
        <w:tabs>
          <w:tab w:val="left" w:pos="2890"/>
        </w:tabs>
        <w:spacing w:after="0" w:line="240" w:lineRule="auto"/>
        <w:jc w:val="left"/>
        <w:rPr>
          <w:rFonts w:asciiTheme="majorEastAsia" w:eastAsiaTheme="majorEastAsia" w:hAnsiTheme="majorEastAsia"/>
          <w:sz w:val="22"/>
        </w:rPr>
      </w:pPr>
    </w:p>
    <w:p w14:paraId="27F2B964"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2BD1B12B"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10CB0420"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17B6D193"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79A7627F" w14:textId="6344294F" w:rsidR="005F3116" w:rsidRDefault="005F3116" w:rsidP="009D5948">
      <w:pPr>
        <w:spacing w:after="0" w:line="240" w:lineRule="auto"/>
        <w:jc w:val="left"/>
        <w:rPr>
          <w:rFonts w:asciiTheme="majorEastAsia" w:eastAsiaTheme="majorEastAsia" w:hAnsiTheme="majorEastAsia"/>
          <w:sz w:val="22"/>
        </w:rPr>
      </w:pPr>
      <w:r>
        <w:rPr>
          <w:rFonts w:asciiTheme="majorEastAsia" w:eastAsiaTheme="majorEastAsia" w:hAnsiTheme="majorEastAsia"/>
          <w:sz w:val="22"/>
        </w:rPr>
        <w:br w:type="page"/>
      </w:r>
    </w:p>
    <w:p w14:paraId="19FB1EE3" w14:textId="77777777" w:rsidR="000D2CB7" w:rsidRDefault="00364A8B" w:rsidP="007230A0">
      <w:pPr>
        <w:spacing w:after="0" w:line="240" w:lineRule="auto"/>
        <w:jc w:val="left"/>
      </w:pPr>
      <w:r w:rsidRPr="007D37DC">
        <w:rPr>
          <w:rFonts w:hint="eastAsia"/>
          <w:noProof/>
          <w:sz w:val="20"/>
          <w:szCs w:val="21"/>
        </w:rPr>
        <w:lastRenderedPageBreak/>
        <mc:AlternateContent>
          <mc:Choice Requires="wps">
            <w:drawing>
              <wp:anchor distT="0" distB="0" distL="114300" distR="114300" simplePos="0" relativeHeight="251670528" behindDoc="0" locked="0" layoutInCell="1" hidden="0" allowOverlap="1" wp14:anchorId="544989BE" wp14:editId="2F2BDFD2">
                <wp:simplePos x="0" y="0"/>
                <wp:positionH relativeFrom="margin">
                  <wp:posOffset>3517265</wp:posOffset>
                </wp:positionH>
                <wp:positionV relativeFrom="paragraph">
                  <wp:posOffset>-536575</wp:posOffset>
                </wp:positionV>
                <wp:extent cx="2647950" cy="514350"/>
                <wp:effectExtent l="635" t="635" r="29845" b="10795"/>
                <wp:wrapNone/>
                <wp:docPr id="1046" name="テキスト ボックス 678"/>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ysClr val="windowText" lastClr="000000"/>
                        </a:solidFill>
                        <a:ln w="6350">
                          <a:solidFill>
                            <a:prstClr val="black"/>
                          </a:solidFill>
                        </a:ln>
                        <a:effectLst/>
                      </wps:spPr>
                      <wps:txbx>
                        <w:txbxContent>
                          <w:p w14:paraId="06FE7E4A" w14:textId="77777777" w:rsidR="000D2CB7" w:rsidRDefault="00364A8B" w:rsidP="00364A8B">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交付申請書【記載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 xml:space="preserve">】 </w:t>
                            </w:r>
                          </w:p>
                          <w:p w14:paraId="6C3F978D" w14:textId="77777777" w:rsidR="000D2CB7" w:rsidRDefault="000D2CB7">
                            <w:pPr>
                              <w:jc w:val="center"/>
                              <w:rPr>
                                <w:rFonts w:asciiTheme="majorEastAsia" w:eastAsiaTheme="majorEastAsia" w:hAnsiTheme="majorEastAsia"/>
                                <w:b/>
                                <w:color w:val="FFFFFF" w:themeColor="background1"/>
                                <w:sz w:val="36"/>
                              </w:rPr>
                            </w:pPr>
                          </w:p>
                        </w:txbxContent>
                      </wps:txbx>
                      <wps:bodyPr rot="0" vertOverflow="overflow" horzOverflow="overflow" wrap="square" numCol="1" spcCol="0" rtlCol="0" fromWordArt="0" anchor="t" anchorCtr="0" forceAA="0" compatLnSpc="1"/>
                    </wps:wsp>
                  </a:graphicData>
                </a:graphic>
              </wp:anchor>
            </w:drawing>
          </mc:Choice>
          <mc:Fallback>
            <w:pict>
              <v:shapetype w14:anchorId="544989BE" id="_x0000_t202" coordsize="21600,21600" o:spt="202" path="m,l,21600r21600,l21600,xe">
                <v:stroke joinstyle="miter"/>
                <v:path gradientshapeok="t" o:connecttype="rect"/>
              </v:shapetype>
              <v:shape id="テキスト ボックス 678" o:spid="_x0000_s1040" type="#_x0000_t202" style="position:absolute;margin-left:276.95pt;margin-top:-42.25pt;width:208.5pt;height:40.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" fillcolor="windowText" strokeweight=".5pt">
                <v:textbox>
                  <w:txbxContent>
                    <w:p w14:paraId="06FE7E4A" w14:textId="77777777" w:rsidR="000D2CB7" w:rsidRDefault="00364A8B" w:rsidP="00364A8B">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交付申請書【記載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 xml:space="preserve">】 </w:t>
                      </w:r>
                    </w:p>
                    <w:p w14:paraId="6C3F978D" w14:textId="77777777" w:rsidR="000D2CB7" w:rsidRDefault="000D2CB7">
                      <w:pPr>
                        <w:jc w:val="center"/>
                        <w:rPr>
                          <w:rFonts w:asciiTheme="majorEastAsia" w:eastAsiaTheme="majorEastAsia" w:hAnsiTheme="majorEastAsia"/>
                          <w:b/>
                          <w:color w:val="FFFFFF" w:themeColor="background1"/>
                          <w:sz w:val="36"/>
                        </w:rPr>
                      </w:pPr>
                    </w:p>
                  </w:txbxContent>
                </v:textbox>
                <w10:wrap anchorx="margin"/>
              </v:shape>
            </w:pict>
          </mc:Fallback>
        </mc:AlternateContent>
      </w:r>
      <w:r w:rsidRPr="007D37DC">
        <w:rPr>
          <w:rFonts w:hint="eastAsia"/>
          <w:sz w:val="22"/>
          <w:szCs w:val="21"/>
        </w:rPr>
        <w:t>別記様式第１号（第</w:t>
      </w:r>
      <w:r w:rsidRPr="007D37DC">
        <w:rPr>
          <w:rFonts w:asciiTheme="minorEastAsia" w:hAnsiTheme="minorEastAsia" w:hint="eastAsia"/>
          <w:sz w:val="22"/>
          <w:szCs w:val="21"/>
        </w:rPr>
        <w:t>７</w:t>
      </w:r>
      <w:r w:rsidRPr="007D37DC">
        <w:rPr>
          <w:rFonts w:hint="eastAsia"/>
          <w:sz w:val="22"/>
          <w:szCs w:val="21"/>
        </w:rPr>
        <w:t>条関係）</w:t>
      </w:r>
    </w:p>
    <w:p w14:paraId="51DCB77E" w14:textId="0C173C6A" w:rsidR="000D2CB7" w:rsidRDefault="00364A8B" w:rsidP="007230A0">
      <w:pPr>
        <w:spacing w:after="0" w:line="240" w:lineRule="auto"/>
        <w:jc w:val="right"/>
      </w:pPr>
      <w:r>
        <w:rPr>
          <w:rFonts w:ascii="Meiryo UI" w:eastAsia="Meiryo UI" w:hAnsi="Meiryo UI" w:hint="eastAsia"/>
          <w:color w:val="FF0000"/>
          <w:shd w:val="clear" w:color="auto" w:fill="DBE5F1" w:themeFill="accent1" w:themeFillTint="33"/>
        </w:rPr>
        <w:t>令和</w:t>
      </w:r>
      <w:r w:rsidR="003523C9">
        <w:rPr>
          <w:rFonts w:ascii="Meiryo UI" w:eastAsia="Meiryo UI" w:hAnsi="Meiryo UI" w:hint="eastAsia"/>
          <w:color w:val="FF0000"/>
          <w:shd w:val="clear" w:color="auto" w:fill="DBE5F1" w:themeFill="accent1" w:themeFillTint="33"/>
        </w:rPr>
        <w:t>８</w:t>
      </w:r>
      <w:r w:rsidRPr="007D37DC">
        <w:rPr>
          <w:rFonts w:hint="eastAsia"/>
          <w:sz w:val="22"/>
          <w:szCs w:val="21"/>
        </w:rPr>
        <w:t>年</w:t>
      </w:r>
      <w:r>
        <w:rPr>
          <w:rFonts w:hint="eastAsia"/>
        </w:rPr>
        <w:t xml:space="preserve">　　　</w:t>
      </w:r>
      <w:r>
        <w:rPr>
          <w:rFonts w:ascii="Meiryo UI" w:eastAsia="Meiryo UI" w:hAnsi="Meiryo UI" w:hint="eastAsia"/>
          <w:color w:val="FF0000"/>
          <w:shd w:val="clear" w:color="auto" w:fill="DBE5F1" w:themeFill="accent1" w:themeFillTint="33"/>
        </w:rPr>
        <w:t>○</w:t>
      </w:r>
      <w:r w:rsidRPr="007D37DC">
        <w:rPr>
          <w:rFonts w:hint="eastAsia"/>
          <w:sz w:val="22"/>
          <w:szCs w:val="21"/>
        </w:rPr>
        <w:t>月</w:t>
      </w:r>
      <w:r>
        <w:rPr>
          <w:rFonts w:hint="eastAsia"/>
        </w:rPr>
        <w:t xml:space="preserve">　　　</w:t>
      </w:r>
      <w:r>
        <w:rPr>
          <w:rFonts w:ascii="Meiryo UI" w:eastAsia="Meiryo UI" w:hAnsi="Meiryo UI" w:hint="eastAsia"/>
          <w:color w:val="FF0000"/>
          <w:shd w:val="clear" w:color="auto" w:fill="DBE5F1" w:themeFill="accent1" w:themeFillTint="33"/>
        </w:rPr>
        <w:t>○</w:t>
      </w:r>
      <w:r w:rsidRPr="007D37DC">
        <w:rPr>
          <w:rFonts w:hint="eastAsia"/>
          <w:sz w:val="22"/>
          <w:szCs w:val="21"/>
        </w:rPr>
        <w:t>日</w:t>
      </w:r>
    </w:p>
    <w:p w14:paraId="1B782C20" w14:textId="77777777" w:rsidR="000D2CB7" w:rsidRDefault="000D2CB7" w:rsidP="007230A0">
      <w:pPr>
        <w:spacing w:after="0" w:line="240" w:lineRule="auto"/>
        <w:jc w:val="left"/>
      </w:pPr>
    </w:p>
    <w:p w14:paraId="6C4188CF" w14:textId="77777777" w:rsidR="000D2CB7" w:rsidRDefault="00364A8B" w:rsidP="007230A0">
      <w:pPr>
        <w:spacing w:after="0" w:line="240" w:lineRule="auto"/>
        <w:jc w:val="left"/>
      </w:pPr>
      <w:r w:rsidRPr="007D37DC">
        <w:rPr>
          <w:rFonts w:hint="eastAsia"/>
          <w:sz w:val="22"/>
          <w:szCs w:val="21"/>
        </w:rPr>
        <w:t>広　　島　　県　　知　　事　　様</w:t>
      </w:r>
    </w:p>
    <w:p w14:paraId="292A6E74" w14:textId="4351B3C6" w:rsidR="000D2CB7" w:rsidRPr="007D37DC" w:rsidRDefault="00364A8B" w:rsidP="007D37DC">
      <w:pPr>
        <w:spacing w:after="0" w:line="240" w:lineRule="auto"/>
        <w:ind w:firstLineChars="1900" w:firstLine="4180"/>
        <w:jc w:val="left"/>
        <w:rPr>
          <w:rFonts w:ascii="Meiryo UI" w:eastAsia="Meiryo UI" w:hAnsi="Meiryo UI"/>
          <w:color w:val="FF0000"/>
        </w:rPr>
      </w:pPr>
      <w:r w:rsidRPr="007D37DC">
        <w:rPr>
          <w:rFonts w:hint="eastAsia"/>
          <w:sz w:val="22"/>
          <w:szCs w:val="21"/>
        </w:rPr>
        <w:t>申請者</w:t>
      </w:r>
    </w:p>
    <w:p w14:paraId="30E8EDA1" w14:textId="52B0D09B" w:rsidR="007D37DC" w:rsidRDefault="007D37DC" w:rsidP="007D37DC">
      <w:pPr>
        <w:snapToGrid w:val="0"/>
        <w:spacing w:after="0" w:line="240" w:lineRule="auto"/>
        <w:ind w:rightChars="63" w:right="132" w:firstLineChars="1900" w:firstLine="4180"/>
      </w:pPr>
      <w:r w:rsidRPr="007D37DC">
        <w:rPr>
          <w:rFonts w:hint="eastAsia"/>
          <w:sz w:val="22"/>
          <w:szCs w:val="21"/>
        </w:rPr>
        <w:t>住　　　　　所</w:t>
      </w:r>
      <w:r>
        <w:rPr>
          <w:rFonts w:hint="eastAsia"/>
        </w:rPr>
        <w:t xml:space="preserve">　</w:t>
      </w:r>
      <w:r>
        <w:rPr>
          <w:rFonts w:ascii="Meiryo UI" w:eastAsia="Meiryo UI" w:hAnsi="Meiryo UI" w:hint="eastAsia"/>
          <w:color w:val="FF0000"/>
          <w:shd w:val="clear" w:color="auto" w:fill="DBE5F1" w:themeFill="accent1" w:themeFillTint="33"/>
        </w:rPr>
        <w:t>○○○○○○○○○</w:t>
      </w:r>
    </w:p>
    <w:p w14:paraId="72F116A9" w14:textId="618FE8B4" w:rsidR="007D37DC" w:rsidRDefault="007D37DC" w:rsidP="007D37DC">
      <w:pPr>
        <w:snapToGrid w:val="0"/>
        <w:spacing w:after="0" w:line="240" w:lineRule="auto"/>
        <w:ind w:firstLineChars="1900" w:firstLine="4180"/>
      </w:pPr>
      <w:r w:rsidRPr="007D37DC">
        <w:rPr>
          <w:rFonts w:hint="eastAsia"/>
          <w:sz w:val="22"/>
          <w:szCs w:val="22"/>
        </w:rPr>
        <w:t>法人名又は屋号</w:t>
      </w:r>
      <w:r>
        <w:rPr>
          <w:rFonts w:hint="eastAsia"/>
        </w:rPr>
        <w:t xml:space="preserve">　</w:t>
      </w:r>
      <w:r>
        <w:rPr>
          <w:rFonts w:ascii="Meiryo UI" w:eastAsia="Meiryo UI" w:hAnsi="Meiryo UI" w:hint="eastAsia"/>
          <w:color w:val="FF0000"/>
          <w:shd w:val="clear" w:color="auto" w:fill="DBE5F1" w:themeFill="accent1" w:themeFillTint="33"/>
        </w:rPr>
        <w:t>株式会社○○○○</w:t>
      </w:r>
    </w:p>
    <w:p w14:paraId="65D1A357" w14:textId="4C1C8B09" w:rsidR="000D2CB7" w:rsidRDefault="007D37DC" w:rsidP="007D37DC">
      <w:pPr>
        <w:spacing w:after="0" w:line="240" w:lineRule="auto"/>
        <w:ind w:firstLineChars="1900" w:firstLine="4180"/>
        <w:jc w:val="left"/>
        <w:rPr>
          <w:shd w:val="clear" w:color="auto" w:fill="DBE5F1" w:themeFill="accent1" w:themeFillTint="33"/>
        </w:rPr>
      </w:pPr>
      <w:r w:rsidRPr="007D37DC">
        <w:rPr>
          <w:rFonts w:hint="eastAsia"/>
          <w:sz w:val="22"/>
          <w:szCs w:val="21"/>
        </w:rPr>
        <w:t>代表者職・氏名</w:t>
      </w:r>
      <w:r>
        <w:rPr>
          <w:rFonts w:hint="eastAsia"/>
        </w:rPr>
        <w:t xml:space="preserve">　</w:t>
      </w:r>
      <w:r>
        <w:rPr>
          <w:rFonts w:ascii="Meiryo UI" w:eastAsia="Meiryo UI" w:hAnsi="Meiryo UI" w:hint="eastAsia"/>
          <w:color w:val="FF0000"/>
          <w:shd w:val="clear" w:color="auto" w:fill="DBE5F1" w:themeFill="accent1" w:themeFillTint="33"/>
        </w:rPr>
        <w:t>代表取締役　○○○○</w:t>
      </w:r>
    </w:p>
    <w:p w14:paraId="36742828" w14:textId="722F2C35" w:rsidR="000D2CB7" w:rsidRDefault="000D2CB7" w:rsidP="007230A0">
      <w:pPr>
        <w:spacing w:after="0" w:line="240" w:lineRule="auto"/>
        <w:ind w:firstLineChars="2000" w:firstLine="4200"/>
        <w:jc w:val="left"/>
      </w:pPr>
    </w:p>
    <w:p w14:paraId="2135616C" w14:textId="01F420F1" w:rsidR="000D2CB7" w:rsidRDefault="000D2CB7" w:rsidP="007230A0">
      <w:pPr>
        <w:spacing w:after="0" w:line="240" w:lineRule="auto"/>
      </w:pPr>
    </w:p>
    <w:p w14:paraId="17E72C60" w14:textId="363D03DD" w:rsidR="000D2CB7" w:rsidRDefault="00364A8B" w:rsidP="007230A0">
      <w:pPr>
        <w:spacing w:after="0" w:line="240" w:lineRule="auto"/>
        <w:jc w:val="center"/>
      </w:pPr>
      <w:r>
        <w:rPr>
          <w:rFonts w:ascii="Meiryo UI" w:eastAsia="Meiryo UI" w:hAnsi="Meiryo UI" w:hint="eastAsia"/>
          <w:color w:val="FF0000"/>
          <w:shd w:val="clear" w:color="auto" w:fill="DBE5F1" w:themeFill="accent1" w:themeFillTint="33"/>
        </w:rPr>
        <w:t>令和</w:t>
      </w:r>
      <w:r w:rsidR="003523C9">
        <w:rPr>
          <w:rFonts w:ascii="Meiryo UI" w:eastAsia="Meiryo UI" w:hAnsi="Meiryo UI" w:hint="eastAsia"/>
          <w:color w:val="FF0000"/>
          <w:shd w:val="clear" w:color="auto" w:fill="DBE5F1" w:themeFill="accent1" w:themeFillTint="33"/>
        </w:rPr>
        <w:t>８</w:t>
      </w:r>
      <w:r w:rsidRPr="007D37DC">
        <w:rPr>
          <w:rFonts w:hint="eastAsia"/>
          <w:sz w:val="22"/>
          <w:szCs w:val="21"/>
        </w:rPr>
        <w:t xml:space="preserve">年度　</w:t>
      </w:r>
      <w:r w:rsidR="007D37DC" w:rsidRPr="007D37DC">
        <w:rPr>
          <w:rFonts w:hint="eastAsia"/>
          <w:sz w:val="22"/>
          <w:szCs w:val="21"/>
        </w:rPr>
        <w:t>広島県人的資本経営促進補助金交付申請書</w:t>
      </w:r>
    </w:p>
    <w:p w14:paraId="1A9E24F0" w14:textId="77777777" w:rsidR="000D2CB7" w:rsidRDefault="000D2CB7" w:rsidP="007230A0">
      <w:pPr>
        <w:spacing w:after="0" w:line="240" w:lineRule="auto"/>
        <w:jc w:val="left"/>
      </w:pPr>
    </w:p>
    <w:p w14:paraId="3FFBB84B" w14:textId="44F84B0D" w:rsidR="000D2CB7" w:rsidRDefault="007D37DC" w:rsidP="007230A0">
      <w:pPr>
        <w:spacing w:after="0" w:line="240" w:lineRule="auto"/>
        <w:ind w:firstLineChars="100" w:firstLine="220"/>
        <w:jc w:val="left"/>
      </w:pPr>
      <w:r w:rsidRPr="007D37DC">
        <w:rPr>
          <w:rFonts w:hint="eastAsia"/>
          <w:sz w:val="22"/>
          <w:szCs w:val="21"/>
        </w:rPr>
        <w:t>広島県人的資本経営促進補助金交付要綱第７条の規定に基づき、補助金の交付を申請します。</w:t>
      </w:r>
    </w:p>
    <w:p w14:paraId="36D9FC6C" w14:textId="5CD925A4" w:rsidR="000D2CB7" w:rsidRDefault="000D2CB7" w:rsidP="007230A0">
      <w:pPr>
        <w:spacing w:after="0" w:line="240" w:lineRule="auto"/>
        <w:ind w:firstLineChars="100" w:firstLine="210"/>
        <w:jc w:val="left"/>
      </w:pPr>
    </w:p>
    <w:p w14:paraId="63B599A4" w14:textId="1DDE409C" w:rsidR="000D2CB7" w:rsidRPr="007D37DC" w:rsidRDefault="00364A8B" w:rsidP="007230A0">
      <w:pPr>
        <w:spacing w:after="0" w:line="240" w:lineRule="auto"/>
        <w:jc w:val="left"/>
        <w:rPr>
          <w:sz w:val="22"/>
          <w:szCs w:val="21"/>
        </w:rPr>
      </w:pPr>
      <w:r w:rsidRPr="007D37DC">
        <w:rPr>
          <w:rFonts w:hint="eastAsia"/>
          <w:sz w:val="22"/>
          <w:szCs w:val="21"/>
        </w:rPr>
        <w:t>添付書類</w:t>
      </w:r>
    </w:p>
    <w:p w14:paraId="48D423AF" w14:textId="552FDAFF" w:rsidR="000D2CB7" w:rsidRPr="007D37DC" w:rsidRDefault="00364A8B" w:rsidP="007230A0">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(1)</w:t>
      </w:r>
      <w:r w:rsidR="000F06DF">
        <w:rPr>
          <w:rFonts w:asciiTheme="minorEastAsia" w:hAnsiTheme="minorEastAsia" w:hint="eastAsia"/>
          <w:sz w:val="22"/>
          <w:szCs w:val="21"/>
        </w:rPr>
        <w:t xml:space="preserve">　</w:t>
      </w:r>
      <w:r w:rsidRPr="007D37DC">
        <w:rPr>
          <w:rFonts w:asciiTheme="minorEastAsia" w:hAnsiTheme="minorEastAsia" w:hint="eastAsia"/>
          <w:sz w:val="22"/>
          <w:szCs w:val="21"/>
        </w:rPr>
        <w:t>交付申請書別紙</w:t>
      </w:r>
    </w:p>
    <w:p w14:paraId="0D69DB20" w14:textId="0E9B16C0" w:rsidR="000D2CB7" w:rsidRPr="007D37DC" w:rsidRDefault="00364A8B" w:rsidP="007230A0">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(2)</w:t>
      </w:r>
      <w:r w:rsidR="000F06DF">
        <w:rPr>
          <w:rFonts w:asciiTheme="minorEastAsia" w:hAnsiTheme="minorEastAsia" w:hint="eastAsia"/>
          <w:sz w:val="22"/>
          <w:szCs w:val="21"/>
        </w:rPr>
        <w:t xml:space="preserve">　</w:t>
      </w:r>
      <w:r w:rsidRPr="007D37DC">
        <w:rPr>
          <w:rFonts w:asciiTheme="minorEastAsia" w:hAnsiTheme="minorEastAsia" w:hint="eastAsia"/>
          <w:sz w:val="22"/>
          <w:szCs w:val="21"/>
        </w:rPr>
        <w:t>経費の根拠となる書類（見積書等）</w:t>
      </w:r>
    </w:p>
    <w:p w14:paraId="51969895" w14:textId="16BD634A" w:rsidR="007D37DC" w:rsidRDefault="007D37DC" w:rsidP="007230A0">
      <w:pPr>
        <w:spacing w:after="0" w:line="240" w:lineRule="auto"/>
        <w:jc w:val="left"/>
      </w:pPr>
      <w:r>
        <w:rPr>
          <w:rFonts w:asciiTheme="minorEastAsia" w:hAnsiTheme="minorEastAsia" w:hint="eastAsia"/>
          <w:sz w:val="22"/>
          <w:szCs w:val="21"/>
        </w:rPr>
        <w:t>(3)</w:t>
      </w:r>
      <w:r w:rsidR="000F06DF">
        <w:rPr>
          <w:rFonts w:asciiTheme="minorEastAsia" w:hAnsiTheme="minorEastAsia" w:hint="eastAsia"/>
          <w:sz w:val="22"/>
          <w:szCs w:val="21"/>
        </w:rPr>
        <w:t xml:space="preserve">　</w:t>
      </w:r>
      <w:r w:rsidR="003523C9">
        <w:rPr>
          <w:rFonts w:hint="eastAsia"/>
        </w:rPr>
        <w:t>誓約書（別記様式第２号）</w:t>
      </w:r>
    </w:p>
    <w:p w14:paraId="4AF60B56" w14:textId="18CCF6D7" w:rsidR="000F06DF" w:rsidRPr="000F06DF" w:rsidRDefault="000F06DF" w:rsidP="007230A0">
      <w:pPr>
        <w:spacing w:after="0" w:line="240" w:lineRule="auto"/>
        <w:jc w:val="left"/>
        <w:rPr>
          <w:rFonts w:asciiTheme="minorEastAsia" w:hAnsiTheme="minorEastAsia"/>
          <w:sz w:val="22"/>
          <w:szCs w:val="21"/>
        </w:rPr>
      </w:pPr>
      <w:r>
        <w:rPr>
          <w:rFonts w:asciiTheme="minorEastAsia" w:hAnsiTheme="minorEastAsia" w:hint="eastAsia"/>
          <w:sz w:val="22"/>
          <w:szCs w:val="21"/>
        </w:rPr>
        <w:t xml:space="preserve">(4)　</w:t>
      </w:r>
      <w:r w:rsidR="003523C9" w:rsidRPr="007D37DC">
        <w:rPr>
          <w:rFonts w:asciiTheme="minorEastAsia" w:hAnsiTheme="minorEastAsia" w:hint="eastAsia"/>
          <w:sz w:val="22"/>
          <w:szCs w:val="21"/>
        </w:rPr>
        <w:t>企業・団体概要資料（パンフレットなど補助対象者の活動内容が分かるもの）</w:t>
      </w:r>
    </w:p>
    <w:p w14:paraId="31081957" w14:textId="5B414072" w:rsidR="000D2CB7" w:rsidRPr="007D37DC" w:rsidRDefault="00364A8B" w:rsidP="003523C9">
      <w:pPr>
        <w:spacing w:after="0" w:line="240" w:lineRule="auto"/>
        <w:ind w:left="220" w:hangingChars="100" w:hanging="220"/>
        <w:jc w:val="left"/>
        <w:rPr>
          <w:rFonts w:asciiTheme="minorEastAsia" w:hAnsiTheme="minorEastAsia"/>
          <w:sz w:val="22"/>
          <w:szCs w:val="21"/>
        </w:rPr>
      </w:pPr>
      <w:r w:rsidRPr="007D37DC">
        <w:rPr>
          <w:rFonts w:asciiTheme="minorEastAsia" w:hAnsiTheme="minorEastAsia" w:hint="eastAsia"/>
          <w:sz w:val="22"/>
          <w:szCs w:val="21"/>
        </w:rPr>
        <w:t>(</w:t>
      </w:r>
      <w:r w:rsidR="000F06DF">
        <w:rPr>
          <w:rFonts w:asciiTheme="minorEastAsia" w:hAnsiTheme="minorEastAsia" w:hint="eastAsia"/>
          <w:sz w:val="22"/>
          <w:szCs w:val="21"/>
        </w:rPr>
        <w:t>5</w:t>
      </w:r>
      <w:r w:rsidRPr="007D37DC">
        <w:rPr>
          <w:rFonts w:asciiTheme="minorEastAsia" w:hAnsiTheme="minorEastAsia" w:hint="eastAsia"/>
          <w:sz w:val="22"/>
          <w:szCs w:val="21"/>
        </w:rPr>
        <w:t>)</w:t>
      </w:r>
      <w:r w:rsidR="000F06DF">
        <w:rPr>
          <w:rFonts w:asciiTheme="minorEastAsia" w:hAnsiTheme="minorEastAsia" w:hint="eastAsia"/>
          <w:sz w:val="22"/>
          <w:szCs w:val="21"/>
        </w:rPr>
        <w:t xml:space="preserve">　</w:t>
      </w:r>
      <w:r w:rsidR="003523C9" w:rsidRPr="000F06DF">
        <w:rPr>
          <w:rFonts w:asciiTheme="minorEastAsia" w:hAnsiTheme="minorEastAsia" w:hint="eastAsia"/>
          <w:sz w:val="22"/>
          <w:szCs w:val="21"/>
        </w:rPr>
        <w:t>補助事業申請日から３か月以内に県税事務所で発行された申請者の県税納税証明書（県税及び地方法人特別税、なお、個人事業主の場合は県税及び個人事業税について未納がないこと）</w:t>
      </w:r>
    </w:p>
    <w:p w14:paraId="2E7FD0A2" w14:textId="597C9B24" w:rsidR="000F06DF" w:rsidRPr="000F06DF" w:rsidRDefault="00364A8B" w:rsidP="000F06DF">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w:t>
      </w:r>
      <w:r w:rsidR="003523C9">
        <w:rPr>
          <w:rFonts w:asciiTheme="minorEastAsia" w:hAnsiTheme="minorEastAsia" w:hint="eastAsia"/>
          <w:sz w:val="22"/>
          <w:szCs w:val="21"/>
        </w:rPr>
        <w:t>6</w:t>
      </w:r>
      <w:r w:rsidRPr="007D37DC">
        <w:rPr>
          <w:rFonts w:asciiTheme="minorEastAsia" w:hAnsiTheme="minorEastAsia" w:hint="eastAsia"/>
          <w:sz w:val="22"/>
          <w:szCs w:val="21"/>
        </w:rPr>
        <w:t>)</w:t>
      </w:r>
      <w:r w:rsidR="000F06DF">
        <w:rPr>
          <w:rFonts w:asciiTheme="minorEastAsia" w:hAnsiTheme="minorEastAsia" w:hint="eastAsia"/>
          <w:sz w:val="22"/>
          <w:szCs w:val="21"/>
        </w:rPr>
        <w:t xml:space="preserve">　</w:t>
      </w:r>
      <w:r w:rsidR="000F06DF" w:rsidRPr="000F06DF">
        <w:rPr>
          <w:rFonts w:asciiTheme="minorEastAsia" w:hAnsiTheme="minorEastAsia" w:hint="eastAsia"/>
          <w:sz w:val="22"/>
          <w:szCs w:val="21"/>
        </w:rPr>
        <w:t>商業・法人登記簿謄本</w:t>
      </w:r>
    </w:p>
    <w:p w14:paraId="7873A214" w14:textId="63D8F8B4" w:rsidR="000F06DF" w:rsidRPr="000F06DF" w:rsidRDefault="000F06DF" w:rsidP="000F06DF">
      <w:pPr>
        <w:spacing w:after="0" w:line="240" w:lineRule="auto"/>
        <w:ind w:firstLineChars="200" w:firstLine="440"/>
        <w:jc w:val="left"/>
        <w:rPr>
          <w:rFonts w:asciiTheme="minorEastAsia" w:hAnsiTheme="minorEastAsia"/>
          <w:sz w:val="22"/>
          <w:szCs w:val="21"/>
        </w:rPr>
      </w:pPr>
      <w:r w:rsidRPr="000F06DF">
        <w:rPr>
          <w:rFonts w:asciiTheme="minorEastAsia" w:hAnsiTheme="minorEastAsia" w:hint="eastAsia"/>
          <w:sz w:val="22"/>
          <w:szCs w:val="21"/>
        </w:rPr>
        <w:t>①</w:t>
      </w:r>
      <w:r w:rsidR="004D63CC">
        <w:rPr>
          <w:rFonts w:asciiTheme="minorEastAsia" w:hAnsiTheme="minorEastAsia" w:hint="eastAsia"/>
          <w:sz w:val="22"/>
          <w:szCs w:val="21"/>
        </w:rPr>
        <w:t xml:space="preserve">　</w:t>
      </w:r>
      <w:r w:rsidRPr="000F06DF">
        <w:rPr>
          <w:rFonts w:asciiTheme="minorEastAsia" w:hAnsiTheme="minorEastAsia" w:hint="eastAsia"/>
          <w:sz w:val="22"/>
          <w:szCs w:val="21"/>
        </w:rPr>
        <w:t>補助事業申請日から３か月以内に発行された履歴事項全部証明書（写し可）</w:t>
      </w:r>
    </w:p>
    <w:p w14:paraId="5C7ED086" w14:textId="42A7AF5A" w:rsidR="000D2CB7" w:rsidRDefault="000F06DF" w:rsidP="000F06DF">
      <w:pPr>
        <w:spacing w:after="0" w:line="240" w:lineRule="auto"/>
        <w:ind w:leftChars="200" w:left="640" w:hangingChars="100" w:hanging="220"/>
        <w:jc w:val="left"/>
        <w:rPr>
          <w:rFonts w:asciiTheme="minorEastAsia" w:hAnsiTheme="minorEastAsia"/>
          <w:sz w:val="22"/>
          <w:szCs w:val="21"/>
        </w:rPr>
      </w:pPr>
      <w:r w:rsidRPr="000F06DF">
        <w:rPr>
          <w:rFonts w:asciiTheme="minorEastAsia" w:hAnsiTheme="minorEastAsia" w:hint="eastAsia"/>
          <w:sz w:val="22"/>
          <w:szCs w:val="21"/>
        </w:rPr>
        <w:t>②</w:t>
      </w:r>
      <w:r w:rsidR="004D63CC">
        <w:rPr>
          <w:rFonts w:asciiTheme="minorEastAsia" w:hAnsiTheme="minorEastAsia" w:hint="eastAsia"/>
          <w:sz w:val="22"/>
          <w:szCs w:val="21"/>
        </w:rPr>
        <w:t xml:space="preserve">　</w:t>
      </w:r>
      <w:r w:rsidRPr="000F06DF">
        <w:rPr>
          <w:rFonts w:asciiTheme="minorEastAsia" w:hAnsiTheme="minorEastAsia" w:hint="eastAsia"/>
          <w:sz w:val="22"/>
          <w:szCs w:val="21"/>
        </w:rPr>
        <w:t>個人事業主の場合は個人事業の開業・廃業等届出書（税務署受付印のあるもの）の写し</w:t>
      </w:r>
    </w:p>
    <w:p w14:paraId="0283A026" w14:textId="2455030D" w:rsidR="000F06DF" w:rsidRPr="000F06DF" w:rsidRDefault="000F06DF" w:rsidP="007230A0">
      <w:pPr>
        <w:spacing w:after="0" w:line="240" w:lineRule="auto"/>
        <w:jc w:val="left"/>
      </w:pPr>
      <w:r w:rsidRPr="007D37DC">
        <w:rPr>
          <w:rFonts w:asciiTheme="minorEastAsia" w:hAnsiTheme="minorEastAsia" w:hint="eastAsia"/>
          <w:sz w:val="22"/>
          <w:szCs w:val="21"/>
        </w:rPr>
        <w:t>(</w:t>
      </w:r>
      <w:r w:rsidR="003523C9">
        <w:rPr>
          <w:rFonts w:asciiTheme="minorEastAsia" w:hAnsiTheme="minorEastAsia" w:hint="eastAsia"/>
          <w:sz w:val="22"/>
          <w:szCs w:val="21"/>
        </w:rPr>
        <w:t>7</w:t>
      </w:r>
      <w:r w:rsidRPr="007D37DC">
        <w:rPr>
          <w:rFonts w:asciiTheme="minorEastAsia" w:hAnsiTheme="minorEastAsia" w:hint="eastAsia"/>
          <w:sz w:val="22"/>
          <w:szCs w:val="21"/>
        </w:rPr>
        <w:t>)</w:t>
      </w:r>
      <w:r>
        <w:rPr>
          <w:rFonts w:asciiTheme="minorEastAsia" w:hAnsiTheme="minorEastAsia" w:hint="eastAsia"/>
          <w:sz w:val="22"/>
          <w:szCs w:val="21"/>
        </w:rPr>
        <w:t xml:space="preserve">　</w:t>
      </w:r>
      <w:r w:rsidRPr="007D37DC">
        <w:rPr>
          <w:rFonts w:asciiTheme="minorEastAsia" w:hAnsiTheme="minorEastAsia" w:hint="eastAsia"/>
          <w:sz w:val="22"/>
          <w:szCs w:val="21"/>
        </w:rPr>
        <w:t>その他知事が必要と認める書類</w:t>
      </w:r>
    </w:p>
    <w:p w14:paraId="0812796D" w14:textId="21E83D4E" w:rsidR="000D2CB7" w:rsidRDefault="00454845" w:rsidP="007230A0">
      <w:pPr>
        <w:spacing w:after="0" w:line="240" w:lineRule="auto"/>
        <w:jc w:val="left"/>
      </w:pPr>
      <w:r>
        <w:rPr>
          <w:noProof/>
        </w:rPr>
        <mc:AlternateContent>
          <mc:Choice Requires="wpg">
            <w:drawing>
              <wp:anchor distT="0" distB="0" distL="114300" distR="114300" simplePos="0" relativeHeight="251637760" behindDoc="0" locked="0" layoutInCell="1" allowOverlap="1" wp14:anchorId="6584B053" wp14:editId="4289CABB">
                <wp:simplePos x="0" y="0"/>
                <wp:positionH relativeFrom="column">
                  <wp:posOffset>-13335</wp:posOffset>
                </wp:positionH>
                <wp:positionV relativeFrom="paragraph">
                  <wp:posOffset>156210</wp:posOffset>
                </wp:positionV>
                <wp:extent cx="6011545" cy="2089150"/>
                <wp:effectExtent l="19050" t="19050" r="27305" b="25400"/>
                <wp:wrapNone/>
                <wp:docPr id="1329556605" name="グループ化 1"/>
                <wp:cNvGraphicFramePr/>
                <a:graphic xmlns:a="http://schemas.openxmlformats.org/drawingml/2006/main">
                  <a:graphicData uri="http://schemas.microsoft.com/office/word/2010/wordprocessingGroup">
                    <wpg:wgp>
                      <wpg:cNvGrpSpPr/>
                      <wpg:grpSpPr>
                        <a:xfrm>
                          <a:off x="0" y="0"/>
                          <a:ext cx="6011545" cy="2089150"/>
                          <a:chOff x="0" y="0"/>
                          <a:chExt cx="6011545" cy="2089150"/>
                        </a:xfrm>
                      </wpg:grpSpPr>
                      <wps:wsp>
                        <wps:cNvPr id="1047" name="四角形吹き出し 673"/>
                        <wps:cNvSpPr/>
                        <wps:spPr>
                          <a:xfrm>
                            <a:off x="0" y="0"/>
                            <a:ext cx="6011545" cy="2089150"/>
                          </a:xfrm>
                          <a:prstGeom prst="wedgeRectCallout">
                            <a:avLst>
                              <a:gd name="adj1" fmla="val 34698"/>
                              <a:gd name="adj2" fmla="val 49501"/>
                            </a:avLst>
                          </a:prstGeom>
                          <a:solidFill>
                            <a:sysClr val="window" lastClr="FFFFFF"/>
                          </a:solidFill>
                          <a:ln w="38100" cap="flat" cmpd="sng" algn="ctr">
                            <a:solidFill>
                              <a:srgbClr val="4F81BD">
                                <a:shade val="50000"/>
                              </a:srgbClr>
                            </a:solidFill>
                            <a:prstDash val="solid"/>
                          </a:ln>
                          <a:effectLst/>
                        </wps:spPr>
                        <wps:txbx>
                          <w:txbxContent>
                            <w:p w14:paraId="1C5C86C4" w14:textId="7E9932A7"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7D187A38" w14:textId="02DD5F92" w:rsidR="002D236F" w:rsidRDefault="002D236F"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(1)…「交付申請書別紙（様式第１号関係）」を指します。</w:t>
                              </w:r>
                            </w:p>
                            <w:p w14:paraId="45ABC503" w14:textId="7D3EBF63" w:rsidR="000D2CB7" w:rsidRDefault="00364A8B" w:rsidP="00364A8B">
                              <w:pPr>
                                <w:spacing w:after="0" w:line="300" w:lineRule="exact"/>
                                <w:ind w:left="566" w:hangingChars="313" w:hanging="566"/>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(2)…</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別紙（様式第１号関係）」の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３</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。見積内容と見積額が確認できる書類を添付してください。</w:t>
                              </w:r>
                            </w:p>
                            <w:p w14:paraId="69B1E199" w14:textId="6448897D"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5</w:t>
                              </w:r>
                              <w:r>
                                <w:rPr>
                                  <w:rFonts w:asciiTheme="majorEastAsia" w:eastAsiaTheme="majorEastAsia" w:hAnsiTheme="majorEastAsia" w:hint="eastAsia"/>
                                  <w:b/>
                                  <w:color w:val="1F497D" w:themeColor="text2"/>
                                  <w:sz w:val="18"/>
                                </w:rPr>
                                <w:t>)…企業案内の</w:t>
                              </w:r>
                              <w:r>
                                <w:rPr>
                                  <w:rFonts w:asciiTheme="majorEastAsia" w:eastAsiaTheme="majorEastAsia" w:hAnsiTheme="majorEastAsia"/>
                                  <w:b/>
                                  <w:color w:val="1F497D" w:themeColor="text2"/>
                                  <w:sz w:val="18"/>
                                </w:rPr>
                                <w:t>パンフレットがなければホームページ</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写し</w:t>
                              </w:r>
                              <w:r w:rsidR="003E746E" w:rsidRPr="004402FC">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でも構いません。</w:t>
                              </w:r>
                            </w:p>
                            <w:p w14:paraId="68289ECB" w14:textId="6E1384AA"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6</w:t>
                              </w:r>
                              <w:r>
                                <w:rPr>
                                  <w:rFonts w:asciiTheme="majorEastAsia" w:eastAsiaTheme="majorEastAsia" w:hAnsiTheme="majorEastAsia" w:hint="eastAsia"/>
                                  <w:b/>
                                  <w:color w:val="1F497D" w:themeColor="text2"/>
                                  <w:sz w:val="18"/>
                                </w:rPr>
                                <w:t>)…納税証明書の発行は、税事務所（本所・分室）で行っています。</w:t>
                              </w:r>
                            </w:p>
                            <w:p w14:paraId="7960C761" w14:textId="77777777"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※県ホームページ「</w:t>
                              </w:r>
                              <w:r>
                                <w:rPr>
                                  <w:rFonts w:asciiTheme="majorEastAsia" w:eastAsiaTheme="majorEastAsia" w:hAnsiTheme="majorEastAsia"/>
                                  <w:color w:val="002060"/>
                                  <w:sz w:val="18"/>
                                </w:rPr>
                                <w:t>納税証明</w:t>
                              </w:r>
                              <w:r>
                                <w:rPr>
                                  <w:rFonts w:asciiTheme="majorEastAsia" w:eastAsiaTheme="majorEastAsia" w:hAnsiTheme="majorEastAsia" w:hint="eastAsia"/>
                                  <w:color w:val="002060"/>
                                  <w:sz w:val="18"/>
                                </w:rPr>
                                <w:t>に</w:t>
                              </w:r>
                              <w:r>
                                <w:rPr>
                                  <w:rFonts w:asciiTheme="majorEastAsia" w:eastAsiaTheme="majorEastAsia" w:hAnsiTheme="majorEastAsia"/>
                                  <w:color w:val="002060"/>
                                  <w:sz w:val="18"/>
                                </w:rPr>
                                <w:t>関する手続」を参考に手配をお願いします。</w:t>
                              </w:r>
                            </w:p>
                            <w:p w14:paraId="10CDDB30" w14:textId="45E92E31"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※納税証明書は申請日</w:t>
                              </w:r>
                              <w:r w:rsidR="0028793F">
                                <w:rPr>
                                  <w:rFonts w:asciiTheme="majorEastAsia" w:eastAsiaTheme="majorEastAsia" w:hAnsiTheme="majorEastAsia" w:hint="eastAsia"/>
                                  <w:color w:val="002060"/>
                                  <w:sz w:val="18"/>
                                </w:rPr>
                                <w:t>から３カ月以内に発行された</w:t>
                              </w:r>
                              <w:r>
                                <w:rPr>
                                  <w:rFonts w:asciiTheme="majorEastAsia" w:eastAsiaTheme="majorEastAsia" w:hAnsiTheme="majorEastAsia" w:hint="eastAsia"/>
                                  <w:color w:val="002060"/>
                                  <w:sz w:val="18"/>
                                </w:rPr>
                                <w:t>ものが必要です。</w:t>
                              </w:r>
                            </w:p>
                            <w:p w14:paraId="445E7929" w14:textId="77777777" w:rsidR="000D2CB7" w:rsidRDefault="00364A8B" w:rsidP="00364A8B">
                              <w:pPr>
                                <w:spacing w:after="0" w:line="300" w:lineRule="exact"/>
                                <w:ind w:leftChars="300" w:left="630"/>
                                <w:jc w:val="left"/>
                              </w:pPr>
                              <w:hyperlink r:id="rId12" w:history="1">
                                <w:r>
                                  <w:rPr>
                                    <w:rStyle w:val="a3"/>
                                    <w:rFonts w:asciiTheme="majorEastAsia" w:eastAsiaTheme="majorEastAsia" w:hAnsiTheme="majorEastAsia"/>
                                    <w:b/>
                                    <w:sz w:val="18"/>
                                  </w:rPr>
                                  <w:t>https://www.pref.hiroshima.lg.jp/site/zei/1176862855636.html</w:t>
                                </w:r>
                              </w:hyperlink>
                            </w:p>
                            <w:p w14:paraId="775AE0A0" w14:textId="090B9865"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8</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746845F2" w14:textId="77777777" w:rsidR="000D2CB7" w:rsidRDefault="000D2CB7" w:rsidP="00364A8B">
                              <w:pPr>
                                <w:spacing w:after="0" w:line="300" w:lineRule="exact"/>
                                <w:jc w:val="left"/>
                                <w:rPr>
                                  <w:rFonts w:asciiTheme="majorEastAsia" w:eastAsiaTheme="majorEastAsia" w:hAnsiTheme="majorEastAsia"/>
                                  <w:b/>
                                  <w:color w:val="002060"/>
                                  <w:sz w:val="18"/>
                                </w:rPr>
                              </w:pPr>
                            </w:p>
                          </w:txbxContent>
                        </wps:txbx>
                        <wps:bodyPr rot="0" vertOverflow="overflow" horzOverflow="overflow" wrap="square" numCol="1" spcCol="0" rtlCol="0" fromWordArt="0" anchor="ctr" anchorCtr="0" forceAA="0" compatLnSpc="1">
                          <a:noAutofit/>
                        </wps:bodyPr>
                      </wps:wsp>
                      <pic:pic xmlns:pic="http://schemas.openxmlformats.org/drawingml/2006/picture">
                        <pic:nvPicPr>
                          <pic:cNvPr id="1048" name="QR_804781.png"/>
                          <pic:cNvPicPr/>
                        </pic:nvPicPr>
                        <pic:blipFill>
                          <a:blip r:embed="rId13"/>
                          <a:stretch>
                            <a:fillRect/>
                          </a:stretch>
                        </pic:blipFill>
                        <pic:spPr>
                          <a:xfrm>
                            <a:off x="4867275" y="1104900"/>
                            <a:ext cx="564515" cy="564515"/>
                          </a:xfrm>
                          <a:prstGeom prst="rect">
                            <a:avLst/>
                          </a:prstGeom>
                        </pic:spPr>
                      </pic:pic>
                    </wpg:wgp>
                  </a:graphicData>
                </a:graphic>
              </wp:anchor>
            </w:drawing>
          </mc:Choice>
          <mc:Fallback>
            <w:pict>
              <v:group w14:anchorId="6584B053" id="グループ化 1" o:spid="_x0000_s1041" style="position:absolute;margin-left:-1.05pt;margin-top:12.3pt;width:473.35pt;height:164.5pt;z-index:251637760" coordsize="60115,20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73" o:spid="_x0000_s1042" type="#_x0000_t61" style="position:absolute;width:60115;height:20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" adj="18295,21492" fillcolor="window" strokecolor="#385d8a" strokeweight="3pt">
                  <v:textbox>
                    <w:txbxContent>
                      <w:p w14:paraId="1C5C86C4" w14:textId="7E9932A7"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7D187A38" w14:textId="02DD5F92" w:rsidR="002D236F" w:rsidRDefault="002D236F"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(1)…「交付申請書別紙（様式第１号関係）」を指します。</w:t>
                        </w:r>
                      </w:p>
                      <w:p w14:paraId="45ABC503" w14:textId="7D3EBF63" w:rsidR="000D2CB7" w:rsidRDefault="00364A8B" w:rsidP="00364A8B">
                        <w:pPr>
                          <w:spacing w:after="0" w:line="300" w:lineRule="exact"/>
                          <w:ind w:left="566" w:hangingChars="313" w:hanging="566"/>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(2)…</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別紙（様式第１号関係）」の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３</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。見積内容と見積額が確認できる書類を添付してください。</w:t>
                        </w:r>
                      </w:p>
                      <w:p w14:paraId="69B1E199" w14:textId="6448897D"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5</w:t>
                        </w:r>
                        <w:r>
                          <w:rPr>
                            <w:rFonts w:asciiTheme="majorEastAsia" w:eastAsiaTheme="majorEastAsia" w:hAnsiTheme="majorEastAsia" w:hint="eastAsia"/>
                            <w:b/>
                            <w:color w:val="1F497D" w:themeColor="text2"/>
                            <w:sz w:val="18"/>
                          </w:rPr>
                          <w:t>)…企業案内の</w:t>
                        </w:r>
                        <w:r>
                          <w:rPr>
                            <w:rFonts w:asciiTheme="majorEastAsia" w:eastAsiaTheme="majorEastAsia" w:hAnsiTheme="majorEastAsia"/>
                            <w:b/>
                            <w:color w:val="1F497D" w:themeColor="text2"/>
                            <w:sz w:val="18"/>
                          </w:rPr>
                          <w:t>パンフレットがなければホームページ</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写し</w:t>
                        </w:r>
                        <w:r w:rsidR="003E746E" w:rsidRPr="004402FC">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でも構いません。</w:t>
                        </w:r>
                      </w:p>
                      <w:p w14:paraId="68289ECB" w14:textId="6E1384AA"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6</w:t>
                        </w:r>
                        <w:r>
                          <w:rPr>
                            <w:rFonts w:asciiTheme="majorEastAsia" w:eastAsiaTheme="majorEastAsia" w:hAnsiTheme="majorEastAsia" w:hint="eastAsia"/>
                            <w:b/>
                            <w:color w:val="1F497D" w:themeColor="text2"/>
                            <w:sz w:val="18"/>
                          </w:rPr>
                          <w:t>)…納税証明書の発行は、税事務所（本所・分室）で行っています。</w:t>
                        </w:r>
                      </w:p>
                      <w:p w14:paraId="7960C761" w14:textId="77777777"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※県ホームページ「</w:t>
                        </w:r>
                        <w:r>
                          <w:rPr>
                            <w:rFonts w:asciiTheme="majorEastAsia" w:eastAsiaTheme="majorEastAsia" w:hAnsiTheme="majorEastAsia"/>
                            <w:color w:val="002060"/>
                            <w:sz w:val="18"/>
                          </w:rPr>
                          <w:t>納税証明</w:t>
                        </w:r>
                        <w:r>
                          <w:rPr>
                            <w:rFonts w:asciiTheme="majorEastAsia" w:eastAsiaTheme="majorEastAsia" w:hAnsiTheme="majorEastAsia" w:hint="eastAsia"/>
                            <w:color w:val="002060"/>
                            <w:sz w:val="18"/>
                          </w:rPr>
                          <w:t>に</w:t>
                        </w:r>
                        <w:r>
                          <w:rPr>
                            <w:rFonts w:asciiTheme="majorEastAsia" w:eastAsiaTheme="majorEastAsia" w:hAnsiTheme="majorEastAsia"/>
                            <w:color w:val="002060"/>
                            <w:sz w:val="18"/>
                          </w:rPr>
                          <w:t>関する手続」を参考に手配をお願いします。</w:t>
                        </w:r>
                      </w:p>
                      <w:p w14:paraId="10CDDB30" w14:textId="45E92E31"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※納税証明書は申請日</w:t>
                        </w:r>
                        <w:r w:rsidR="0028793F">
                          <w:rPr>
                            <w:rFonts w:asciiTheme="majorEastAsia" w:eastAsiaTheme="majorEastAsia" w:hAnsiTheme="majorEastAsia" w:hint="eastAsia"/>
                            <w:color w:val="002060"/>
                            <w:sz w:val="18"/>
                          </w:rPr>
                          <w:t>から３カ月以内に発行された</w:t>
                        </w:r>
                        <w:r>
                          <w:rPr>
                            <w:rFonts w:asciiTheme="majorEastAsia" w:eastAsiaTheme="majorEastAsia" w:hAnsiTheme="majorEastAsia" w:hint="eastAsia"/>
                            <w:color w:val="002060"/>
                            <w:sz w:val="18"/>
                          </w:rPr>
                          <w:t>ものが必要です。</w:t>
                        </w:r>
                      </w:p>
                      <w:p w14:paraId="445E7929" w14:textId="77777777" w:rsidR="000D2CB7" w:rsidRDefault="00364A8B" w:rsidP="00364A8B">
                        <w:pPr>
                          <w:spacing w:after="0" w:line="300" w:lineRule="exact"/>
                          <w:ind w:leftChars="300" w:left="630"/>
                          <w:jc w:val="left"/>
                        </w:pPr>
                        <w:hyperlink r:id="rId14" w:history="1">
                          <w:r>
                            <w:rPr>
                              <w:rStyle w:val="a3"/>
                              <w:rFonts w:asciiTheme="majorEastAsia" w:eastAsiaTheme="majorEastAsia" w:hAnsiTheme="majorEastAsia"/>
                              <w:b/>
                              <w:sz w:val="18"/>
                            </w:rPr>
                            <w:t>https://www.pref.hiroshima.lg.jp/site/zei/1176862855636.html</w:t>
                          </w:r>
                        </w:hyperlink>
                      </w:p>
                      <w:p w14:paraId="775AE0A0" w14:textId="090B9865"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8</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746845F2" w14:textId="77777777" w:rsidR="000D2CB7" w:rsidRDefault="000D2CB7" w:rsidP="00364A8B">
                        <w:pPr>
                          <w:spacing w:after="0" w:line="300" w:lineRule="exact"/>
                          <w:jc w:val="left"/>
                          <w:rPr>
                            <w:rFonts w:asciiTheme="majorEastAsia" w:eastAsiaTheme="majorEastAsia" w:hAnsiTheme="majorEastAsia"/>
                            <w:b/>
                            <w:color w:val="002060"/>
                            <w:sz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R_804781.png" o:spid="_x0000_s1043" type="#_x0000_t75" style="position:absolute;left:48672;top:11049;width:5645;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">
                  <v:imagedata r:id="rId15" o:title=""/>
                </v:shape>
              </v:group>
            </w:pict>
          </mc:Fallback>
        </mc:AlternateContent>
      </w:r>
    </w:p>
    <w:p w14:paraId="73A0FC7E" w14:textId="2063DADA" w:rsidR="000D2CB7" w:rsidRDefault="000D2CB7" w:rsidP="007230A0">
      <w:pPr>
        <w:spacing w:after="0" w:line="240" w:lineRule="auto"/>
        <w:jc w:val="left"/>
        <w:rPr>
          <w:b/>
        </w:rPr>
      </w:pPr>
    </w:p>
    <w:p w14:paraId="25EDC336" w14:textId="7574C4FF" w:rsidR="003523C9" w:rsidRDefault="003523C9" w:rsidP="007230A0">
      <w:pPr>
        <w:spacing w:after="0" w:line="240" w:lineRule="auto"/>
        <w:jc w:val="left"/>
        <w:rPr>
          <w:b/>
        </w:rPr>
      </w:pPr>
    </w:p>
    <w:p w14:paraId="31208251" w14:textId="77777777" w:rsidR="00454845" w:rsidRDefault="00454845" w:rsidP="007230A0">
      <w:pPr>
        <w:spacing w:after="0" w:line="240" w:lineRule="auto"/>
        <w:jc w:val="left"/>
        <w:rPr>
          <w:b/>
        </w:rPr>
      </w:pPr>
    </w:p>
    <w:p w14:paraId="36BDB9F5" w14:textId="4C9BA991" w:rsidR="00454845" w:rsidRDefault="00454845" w:rsidP="007230A0">
      <w:pPr>
        <w:spacing w:after="0" w:line="240" w:lineRule="auto"/>
        <w:jc w:val="left"/>
        <w:rPr>
          <w:b/>
        </w:rPr>
      </w:pPr>
    </w:p>
    <w:p w14:paraId="698A331D" w14:textId="4DA208AA" w:rsidR="00454845" w:rsidRDefault="00454845" w:rsidP="007230A0">
      <w:pPr>
        <w:spacing w:after="0" w:line="240" w:lineRule="auto"/>
        <w:jc w:val="left"/>
        <w:rPr>
          <w:b/>
        </w:rPr>
      </w:pPr>
    </w:p>
    <w:p w14:paraId="75394CA2" w14:textId="77777777" w:rsidR="00454845" w:rsidRDefault="00454845" w:rsidP="007230A0">
      <w:pPr>
        <w:spacing w:after="0" w:line="240" w:lineRule="auto"/>
        <w:jc w:val="left"/>
        <w:rPr>
          <w:b/>
        </w:rPr>
      </w:pPr>
    </w:p>
    <w:p w14:paraId="07C149ED" w14:textId="77777777" w:rsidR="00454845" w:rsidRDefault="00454845" w:rsidP="007230A0">
      <w:pPr>
        <w:spacing w:after="0" w:line="240" w:lineRule="auto"/>
        <w:jc w:val="left"/>
        <w:rPr>
          <w:b/>
        </w:rPr>
      </w:pPr>
    </w:p>
    <w:p w14:paraId="672CE5E8" w14:textId="77777777" w:rsidR="00454845" w:rsidRDefault="00454845" w:rsidP="007230A0">
      <w:pPr>
        <w:spacing w:after="0" w:line="240" w:lineRule="auto"/>
        <w:jc w:val="left"/>
        <w:rPr>
          <w:b/>
        </w:rPr>
      </w:pPr>
    </w:p>
    <w:p w14:paraId="57DB6A5C" w14:textId="670895B4" w:rsidR="000D2CB7" w:rsidRDefault="000D2CB7" w:rsidP="007230A0">
      <w:pPr>
        <w:spacing w:after="0" w:line="240" w:lineRule="auto"/>
        <w:jc w:val="left"/>
        <w:rPr>
          <w:b/>
        </w:rPr>
      </w:pPr>
    </w:p>
    <w:p w14:paraId="16A64136" w14:textId="42F60EA1" w:rsidR="000D2CB7" w:rsidRDefault="00364A8B" w:rsidP="007230A0">
      <w:pPr>
        <w:spacing w:after="0" w:line="240" w:lineRule="auto"/>
        <w:jc w:val="left"/>
      </w:pPr>
      <w:r>
        <w:rPr>
          <w:rFonts w:hint="eastAsia"/>
        </w:rPr>
        <w:lastRenderedPageBreak/>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0D2CB7" w14:paraId="4845CC4D" w14:textId="77777777">
        <w:trPr>
          <w:trHeight w:val="540"/>
        </w:trPr>
        <w:tc>
          <w:tcPr>
            <w:tcW w:w="1082" w:type="dxa"/>
            <w:vAlign w:val="center"/>
          </w:tcPr>
          <w:p w14:paraId="03206BB2" w14:textId="77777777" w:rsidR="000D2CB7" w:rsidRDefault="00364A8B" w:rsidP="007230A0">
            <w:pPr>
              <w:spacing w:after="0" w:line="240" w:lineRule="auto"/>
            </w:pPr>
            <w:r>
              <w:rPr>
                <w:rFonts w:hint="eastAsia"/>
              </w:rPr>
              <w:t>所属部署</w:t>
            </w:r>
          </w:p>
        </w:tc>
        <w:tc>
          <w:tcPr>
            <w:tcW w:w="2896" w:type="dxa"/>
            <w:shd w:val="clear" w:color="auto" w:fill="DBE5F1" w:themeFill="accent1" w:themeFillTint="33"/>
            <w:vAlign w:val="center"/>
          </w:tcPr>
          <w:p w14:paraId="0DD02C30" w14:textId="77777777"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063BDA7A" w14:textId="77777777" w:rsidR="000D2CB7" w:rsidRDefault="00364A8B" w:rsidP="007230A0">
            <w:pPr>
              <w:spacing w:after="0" w:line="240" w:lineRule="auto"/>
            </w:pPr>
            <w:r>
              <w:rPr>
                <w:rFonts w:hint="eastAsia"/>
              </w:rPr>
              <w:t>職・氏名</w:t>
            </w:r>
          </w:p>
        </w:tc>
        <w:tc>
          <w:tcPr>
            <w:tcW w:w="3396" w:type="dxa"/>
            <w:shd w:val="clear" w:color="auto" w:fill="DBE5F1" w:themeFill="accent1" w:themeFillTint="33"/>
            <w:vAlign w:val="center"/>
          </w:tcPr>
          <w:p w14:paraId="413924CE" w14:textId="6F10E293" w:rsidR="000D2CB7" w:rsidRDefault="00364A8B" w:rsidP="007230A0">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0D2CB7" w14:paraId="28E02EA2" w14:textId="77777777">
        <w:trPr>
          <w:trHeight w:val="500"/>
        </w:trPr>
        <w:tc>
          <w:tcPr>
            <w:tcW w:w="1082" w:type="dxa"/>
            <w:vAlign w:val="center"/>
          </w:tcPr>
          <w:p w14:paraId="38BB7B2B" w14:textId="77777777" w:rsidR="000D2CB7" w:rsidRDefault="00364A8B" w:rsidP="007230A0">
            <w:pPr>
              <w:spacing w:after="0" w:line="240" w:lineRule="auto"/>
            </w:pPr>
            <w:r>
              <w:rPr>
                <w:rFonts w:hint="eastAsia"/>
              </w:rPr>
              <w:t>電話番号</w:t>
            </w:r>
          </w:p>
        </w:tc>
        <w:tc>
          <w:tcPr>
            <w:tcW w:w="2896" w:type="dxa"/>
            <w:shd w:val="clear" w:color="auto" w:fill="DBE5F1" w:themeFill="accent1" w:themeFillTint="33"/>
            <w:vAlign w:val="center"/>
          </w:tcPr>
          <w:p w14:paraId="0B70E842" w14:textId="77777777"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058AD1F8" w14:textId="77777777" w:rsidR="000D2CB7" w:rsidRDefault="00364A8B" w:rsidP="007230A0">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39A5CE18" w14:textId="6338FEAF"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0D2CB7" w14:paraId="67F6F83C" w14:textId="77777777">
        <w:trPr>
          <w:trHeight w:val="510"/>
        </w:trPr>
        <w:tc>
          <w:tcPr>
            <w:tcW w:w="1082" w:type="dxa"/>
            <w:vAlign w:val="center"/>
          </w:tcPr>
          <w:p w14:paraId="3B69D45E" w14:textId="77777777" w:rsidR="000D2CB7" w:rsidRDefault="00364A8B" w:rsidP="007230A0">
            <w:pPr>
              <w:spacing w:after="0" w:line="240" w:lineRule="auto"/>
            </w:pPr>
            <w:r>
              <w:rPr>
                <w:rFonts w:hint="eastAsia"/>
              </w:rPr>
              <w:t>住所</w:t>
            </w:r>
          </w:p>
        </w:tc>
        <w:tc>
          <w:tcPr>
            <w:tcW w:w="7412" w:type="dxa"/>
            <w:gridSpan w:val="3"/>
            <w:shd w:val="clear" w:color="auto" w:fill="DBE5F1" w:themeFill="accent1" w:themeFillTint="33"/>
            <w:vAlign w:val="center"/>
          </w:tcPr>
          <w:p w14:paraId="6604F9FB" w14:textId="2D1FB3B6"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089DFEC6" w14:textId="598C3249" w:rsidR="000D2CB7" w:rsidRDefault="00364A8B" w:rsidP="007230A0">
      <w:pPr>
        <w:spacing w:after="0" w:line="240" w:lineRule="auto"/>
        <w:jc w:val="left"/>
        <w:rPr>
          <w:sz w:val="20"/>
        </w:rPr>
      </w:pPr>
      <w:r>
        <w:rPr>
          <w:noProof/>
          <w:sz w:val="20"/>
        </w:rPr>
        <mc:AlternateContent>
          <mc:Choice Requires="wps">
            <w:drawing>
              <wp:anchor distT="0" distB="0" distL="114300" distR="114300" simplePos="0" relativeHeight="251671552" behindDoc="0" locked="0" layoutInCell="1" hidden="0" allowOverlap="1" wp14:anchorId="368E72B4" wp14:editId="4136579A">
                <wp:simplePos x="0" y="0"/>
                <wp:positionH relativeFrom="margin">
                  <wp:align>left</wp:align>
                </wp:positionH>
                <wp:positionV relativeFrom="paragraph">
                  <wp:posOffset>57785</wp:posOffset>
                </wp:positionV>
                <wp:extent cx="5562600" cy="1257300"/>
                <wp:effectExtent l="19050" t="19050" r="19050" b="19050"/>
                <wp:wrapNone/>
                <wp:docPr id="1049" name="四角形吹き出し 682"/>
                <wp:cNvGraphicFramePr/>
                <a:graphic xmlns:a="http://schemas.openxmlformats.org/drawingml/2006/main">
                  <a:graphicData uri="http://schemas.microsoft.com/office/word/2010/wordprocessingShape">
                    <wps:wsp>
                      <wps:cNvSpPr/>
                      <wps:spPr>
                        <a:xfrm>
                          <a:off x="0" y="0"/>
                          <a:ext cx="5562600" cy="1257300"/>
                        </a:xfrm>
                        <a:prstGeom prst="wedgeRectCallout">
                          <a:avLst>
                            <a:gd name="adj1" fmla="val 17858"/>
                            <a:gd name="adj2" fmla="val 49501"/>
                          </a:avLst>
                        </a:prstGeom>
                        <a:solidFill>
                          <a:schemeClr val="bg1"/>
                        </a:solidFill>
                        <a:ln w="3810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451DA84" w14:textId="635F7CA5"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◆「資本</w:t>
                            </w:r>
                            <w:r>
                              <w:rPr>
                                <w:rFonts w:asciiTheme="majorEastAsia" w:eastAsiaTheme="majorEastAsia" w:hAnsiTheme="majorEastAsia" w:hint="eastAsia"/>
                                <w:b/>
                                <w:color w:val="1F497D" w:themeColor="text2"/>
                                <w:sz w:val="18"/>
                              </w:rPr>
                              <w:t>金</w:t>
                            </w:r>
                            <w:r w:rsidR="00437F33">
                              <w:rPr>
                                <w:rFonts w:asciiTheme="majorEastAsia" w:eastAsiaTheme="majorEastAsia" w:hAnsiTheme="majorEastAsia" w:hint="eastAsia"/>
                                <w:b/>
                                <w:color w:val="1F497D" w:themeColor="text2"/>
                                <w:sz w:val="18"/>
                              </w:rPr>
                              <w:t>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常時使用する従業員</w:t>
                            </w:r>
                            <w:r w:rsidR="00437F33">
                              <w:rPr>
                                <w:rFonts w:asciiTheme="majorEastAsia" w:eastAsiaTheme="majorEastAsia" w:hAnsiTheme="majorEastAsia" w:hint="eastAsia"/>
                                <w:b/>
                                <w:color w:val="002060"/>
                                <w:sz w:val="18"/>
                              </w:rPr>
                              <w:t>の</w:t>
                            </w:r>
                            <w:r>
                              <w:rPr>
                                <w:rFonts w:asciiTheme="majorEastAsia" w:eastAsiaTheme="majorEastAsia" w:hAnsiTheme="majorEastAsia"/>
                                <w:b/>
                                <w:color w:val="002060"/>
                                <w:sz w:val="18"/>
                              </w:rPr>
                              <w:t>数</w:t>
                            </w:r>
                            <w:r>
                              <w:rPr>
                                <w:rFonts w:asciiTheme="majorEastAsia" w:eastAsiaTheme="majorEastAsia" w:hAnsiTheme="majorEastAsia" w:hint="eastAsia"/>
                                <w:b/>
                                <w:color w:val="002060"/>
                                <w:sz w:val="18"/>
                              </w:rPr>
                              <w:t>」</w:t>
                            </w:r>
                          </w:p>
                          <w:p w14:paraId="7338B1D9" w14:textId="3913135E"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・P</w:t>
                            </w:r>
                            <w:r w:rsidR="00F331E5">
                              <w:rPr>
                                <w:rFonts w:asciiTheme="majorEastAsia" w:eastAsiaTheme="majorEastAsia" w:hAnsiTheme="majorEastAsia" w:hint="eastAsia"/>
                                <w:b/>
                                <w:color w:val="002060"/>
                                <w:sz w:val="18"/>
                              </w:rPr>
                              <w:t>1</w:t>
                            </w:r>
                            <w:r>
                              <w:rPr>
                                <w:rFonts w:asciiTheme="majorEastAsia" w:eastAsiaTheme="majorEastAsia" w:hAnsiTheme="majorEastAsia" w:hint="eastAsia"/>
                                <w:b/>
                                <w:color w:val="002060"/>
                                <w:sz w:val="18"/>
                              </w:rPr>
                              <w:t>記載</w:t>
                            </w:r>
                            <w:r>
                              <w:rPr>
                                <w:rFonts w:asciiTheme="majorEastAsia" w:eastAsiaTheme="majorEastAsia" w:hAnsiTheme="majorEastAsia"/>
                                <w:b/>
                                <w:color w:val="002060"/>
                                <w:sz w:val="18"/>
                              </w:rPr>
                              <w:t>の</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中小</w:t>
                            </w:r>
                            <w:r>
                              <w:rPr>
                                <w:rFonts w:asciiTheme="majorEastAsia" w:eastAsiaTheme="majorEastAsia" w:hAnsiTheme="majorEastAsia"/>
                                <w:b/>
                                <w:color w:val="1F497D" w:themeColor="text2"/>
                                <w:sz w:val="18"/>
                              </w:rPr>
                              <w:t>企業等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該当</w:t>
                            </w:r>
                            <w:r>
                              <w:rPr>
                                <w:rFonts w:asciiTheme="majorEastAsia" w:eastAsiaTheme="majorEastAsia" w:hAnsiTheme="majorEastAsia"/>
                                <w:b/>
                                <w:color w:val="002060"/>
                                <w:sz w:val="18"/>
                              </w:rPr>
                              <w:t>しているかご確認ください。</w:t>
                            </w:r>
                          </w:p>
                          <w:p w14:paraId="610BBF00" w14:textId="77777777" w:rsidR="000D2CB7" w:rsidRDefault="00364A8B" w:rsidP="00364A8B">
                            <w:pPr>
                              <w:pStyle w:val="a4"/>
                              <w:numPr>
                                <w:ilvl w:val="0"/>
                                <w:numId w:val="18"/>
                              </w:numPr>
                              <w:spacing w:after="0" w:line="240" w:lineRule="auto"/>
                              <w:ind w:leftChars="0"/>
                              <w:jc w:val="left"/>
                              <w:rPr>
                                <w:rFonts w:asciiTheme="majorEastAsia" w:eastAsiaTheme="majorEastAsia" w:hAnsiTheme="majorEastAsia"/>
                                <w:color w:val="002060"/>
                                <w:sz w:val="18"/>
                              </w:rPr>
                            </w:pPr>
                            <w:r>
                              <w:rPr>
                                <w:rFonts w:asciiTheme="majorEastAsia" w:eastAsiaTheme="majorEastAsia" w:hAnsiTheme="majorEastAsia" w:hint="eastAsia"/>
                                <w:color w:val="002060"/>
                                <w:sz w:val="18"/>
                              </w:rPr>
                              <w:t>「常時使用する従業員」とは、労働基準法第20条の規定に基づく「予め解雇の予告を必要とする者」を意味します。また、会社役員及び個人事業主は予め解雇の予告を必要とする者に該当しないため、「常時使用する従業員」には該当しないものとします。</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shape w14:anchorId="368E72B4" id="四角形吹き出し 682" o:spid="_x0000_s1044" type="#_x0000_t61" style="position:absolute;margin-left:0;margin-top:4.55pt;width:438pt;height:99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" adj="14657,21492" fillcolor="white [3212]" strokecolor="#243f60 [1604]" strokeweight="3pt">
                <v:textbox>
                  <w:txbxContent>
                    <w:p w14:paraId="2451DA84" w14:textId="635F7CA5"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◆「資本</w:t>
                      </w:r>
                      <w:r>
                        <w:rPr>
                          <w:rFonts w:asciiTheme="majorEastAsia" w:eastAsiaTheme="majorEastAsia" w:hAnsiTheme="majorEastAsia" w:hint="eastAsia"/>
                          <w:b/>
                          <w:color w:val="1F497D" w:themeColor="text2"/>
                          <w:sz w:val="18"/>
                        </w:rPr>
                        <w:t>金</w:t>
                      </w:r>
                      <w:r w:rsidR="00437F33">
                        <w:rPr>
                          <w:rFonts w:asciiTheme="majorEastAsia" w:eastAsiaTheme="majorEastAsia" w:hAnsiTheme="majorEastAsia" w:hint="eastAsia"/>
                          <w:b/>
                          <w:color w:val="1F497D" w:themeColor="text2"/>
                          <w:sz w:val="18"/>
                        </w:rPr>
                        <w:t>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常時使用する従業員</w:t>
                      </w:r>
                      <w:r w:rsidR="00437F33">
                        <w:rPr>
                          <w:rFonts w:asciiTheme="majorEastAsia" w:eastAsiaTheme="majorEastAsia" w:hAnsiTheme="majorEastAsia" w:hint="eastAsia"/>
                          <w:b/>
                          <w:color w:val="002060"/>
                          <w:sz w:val="18"/>
                        </w:rPr>
                        <w:t>の</w:t>
                      </w:r>
                      <w:r>
                        <w:rPr>
                          <w:rFonts w:asciiTheme="majorEastAsia" w:eastAsiaTheme="majorEastAsia" w:hAnsiTheme="majorEastAsia"/>
                          <w:b/>
                          <w:color w:val="002060"/>
                          <w:sz w:val="18"/>
                        </w:rPr>
                        <w:t>数</w:t>
                      </w:r>
                      <w:r>
                        <w:rPr>
                          <w:rFonts w:asciiTheme="majorEastAsia" w:eastAsiaTheme="majorEastAsia" w:hAnsiTheme="majorEastAsia" w:hint="eastAsia"/>
                          <w:b/>
                          <w:color w:val="002060"/>
                          <w:sz w:val="18"/>
                        </w:rPr>
                        <w:t>」</w:t>
                      </w:r>
                    </w:p>
                    <w:p w14:paraId="7338B1D9" w14:textId="3913135E"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・P</w:t>
                      </w:r>
                      <w:r w:rsidR="00F331E5">
                        <w:rPr>
                          <w:rFonts w:asciiTheme="majorEastAsia" w:eastAsiaTheme="majorEastAsia" w:hAnsiTheme="majorEastAsia" w:hint="eastAsia"/>
                          <w:b/>
                          <w:color w:val="002060"/>
                          <w:sz w:val="18"/>
                        </w:rPr>
                        <w:t>1</w:t>
                      </w:r>
                      <w:r>
                        <w:rPr>
                          <w:rFonts w:asciiTheme="majorEastAsia" w:eastAsiaTheme="majorEastAsia" w:hAnsiTheme="majorEastAsia" w:hint="eastAsia"/>
                          <w:b/>
                          <w:color w:val="002060"/>
                          <w:sz w:val="18"/>
                        </w:rPr>
                        <w:t>記載</w:t>
                      </w:r>
                      <w:r>
                        <w:rPr>
                          <w:rFonts w:asciiTheme="majorEastAsia" w:eastAsiaTheme="majorEastAsia" w:hAnsiTheme="majorEastAsia"/>
                          <w:b/>
                          <w:color w:val="002060"/>
                          <w:sz w:val="18"/>
                        </w:rPr>
                        <w:t>の</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中小</w:t>
                      </w:r>
                      <w:r>
                        <w:rPr>
                          <w:rFonts w:asciiTheme="majorEastAsia" w:eastAsiaTheme="majorEastAsia" w:hAnsiTheme="majorEastAsia"/>
                          <w:b/>
                          <w:color w:val="1F497D" w:themeColor="text2"/>
                          <w:sz w:val="18"/>
                        </w:rPr>
                        <w:t>企業等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該当</w:t>
                      </w:r>
                      <w:r>
                        <w:rPr>
                          <w:rFonts w:asciiTheme="majorEastAsia" w:eastAsiaTheme="majorEastAsia" w:hAnsiTheme="majorEastAsia"/>
                          <w:b/>
                          <w:color w:val="002060"/>
                          <w:sz w:val="18"/>
                        </w:rPr>
                        <w:t>しているかご確認ください。</w:t>
                      </w:r>
                    </w:p>
                    <w:p w14:paraId="610BBF00" w14:textId="77777777" w:rsidR="000D2CB7" w:rsidRDefault="00364A8B" w:rsidP="00364A8B">
                      <w:pPr>
                        <w:pStyle w:val="a4"/>
                        <w:numPr>
                          <w:ilvl w:val="0"/>
                          <w:numId w:val="18"/>
                        </w:numPr>
                        <w:spacing w:after="0" w:line="240" w:lineRule="auto"/>
                        <w:ind w:leftChars="0"/>
                        <w:jc w:val="left"/>
                        <w:rPr>
                          <w:rFonts w:asciiTheme="majorEastAsia" w:eastAsiaTheme="majorEastAsia" w:hAnsiTheme="majorEastAsia"/>
                          <w:color w:val="002060"/>
                          <w:sz w:val="18"/>
                        </w:rPr>
                      </w:pPr>
                      <w:r>
                        <w:rPr>
                          <w:rFonts w:asciiTheme="majorEastAsia" w:eastAsiaTheme="majorEastAsia" w:hAnsiTheme="majorEastAsia" w:hint="eastAsia"/>
                          <w:color w:val="002060"/>
                          <w:sz w:val="18"/>
                        </w:rPr>
                        <w:t>「常時使用する従業員」とは、労働基準法第20条の規定に基づく「予め解雇の予告を必要とする者」を意味します。また、会社役員及び個人事業主は予め解雇の予告を必要とする者に該当しないため、「常時使用する従業員」には該当しないものとします。</w:t>
                      </w:r>
                    </w:p>
                  </w:txbxContent>
                </v:textbox>
                <w10:wrap anchorx="margin"/>
              </v:shape>
            </w:pict>
          </mc:Fallback>
        </mc:AlternateContent>
      </w:r>
    </w:p>
    <w:p w14:paraId="3043B7C4" w14:textId="118DE49B" w:rsidR="000D2CB7" w:rsidRDefault="000D2CB7" w:rsidP="007230A0">
      <w:pPr>
        <w:spacing w:after="0" w:line="240" w:lineRule="auto"/>
        <w:jc w:val="left"/>
        <w:rPr>
          <w:sz w:val="20"/>
        </w:rPr>
      </w:pPr>
    </w:p>
    <w:p w14:paraId="30ED98C5" w14:textId="3D2E5D63" w:rsidR="000D2CB7" w:rsidRDefault="000D2CB7" w:rsidP="007230A0">
      <w:pPr>
        <w:spacing w:after="0" w:line="240" w:lineRule="auto"/>
        <w:jc w:val="left"/>
        <w:rPr>
          <w:sz w:val="20"/>
        </w:rPr>
      </w:pPr>
    </w:p>
    <w:p w14:paraId="260A8ABF" w14:textId="37A434F8" w:rsidR="000D2CB7" w:rsidRDefault="000D2CB7" w:rsidP="007230A0">
      <w:pPr>
        <w:spacing w:after="0" w:line="240" w:lineRule="auto"/>
        <w:jc w:val="left"/>
        <w:rPr>
          <w:sz w:val="20"/>
        </w:rPr>
      </w:pPr>
    </w:p>
    <w:p w14:paraId="7D79784E" w14:textId="6C316608" w:rsidR="000D2CB7" w:rsidRDefault="000D2CB7" w:rsidP="007230A0">
      <w:pPr>
        <w:spacing w:after="0" w:line="240" w:lineRule="auto"/>
        <w:jc w:val="left"/>
        <w:rPr>
          <w:sz w:val="20"/>
        </w:rPr>
      </w:pPr>
    </w:p>
    <w:p w14:paraId="38094E02" w14:textId="26A95DE5" w:rsidR="000D2CB7" w:rsidRDefault="00364A8B" w:rsidP="007230A0">
      <w:pPr>
        <w:spacing w:after="0" w:line="240" w:lineRule="auto"/>
        <w:jc w:val="left"/>
        <w:rPr>
          <w:sz w:val="20"/>
        </w:rPr>
      </w:pPr>
      <w:r>
        <w:rPr>
          <w:rFonts w:hint="eastAsia"/>
          <w:noProof/>
        </w:rPr>
        <mc:AlternateContent>
          <mc:Choice Requires="wps">
            <w:drawing>
              <wp:anchor distT="0" distB="0" distL="114300" distR="114300" simplePos="0" relativeHeight="251638784" behindDoc="0" locked="0" layoutInCell="1" hidden="0" allowOverlap="1" wp14:anchorId="738FF679" wp14:editId="3B333051">
                <wp:simplePos x="0" y="0"/>
                <wp:positionH relativeFrom="column">
                  <wp:posOffset>1537970</wp:posOffset>
                </wp:positionH>
                <wp:positionV relativeFrom="paragraph">
                  <wp:posOffset>200025</wp:posOffset>
                </wp:positionV>
                <wp:extent cx="401320" cy="2283460"/>
                <wp:effectExtent l="22860" t="635" r="29845" b="10160"/>
                <wp:wrapNone/>
                <wp:docPr id="1051" name="直線矢印コネクタ 666"/>
                <wp:cNvGraphicFramePr/>
                <a:graphic xmlns:a="http://schemas.openxmlformats.org/drawingml/2006/main">
                  <a:graphicData uri="http://schemas.microsoft.com/office/word/2010/wordprocessingShape">
                    <wps:wsp>
                      <wps:cNvCnPr/>
                      <wps:spPr>
                        <a:xfrm flipH="1">
                          <a:off x="0" y="0"/>
                          <a:ext cx="401320" cy="2283460"/>
                        </a:xfrm>
                        <a:prstGeom prst="straightConnector1">
                          <a:avLst/>
                        </a:prstGeom>
                        <a:noFill/>
                        <a:ln w="9525" cap="flat" cmpd="sng" algn="ctr">
                          <a:solidFill>
                            <a:srgbClr val="002060"/>
                          </a:solidFill>
                          <a:prstDash val="dash"/>
                          <a:tailEnd type="triangle"/>
                        </a:ln>
                        <a:effectLst/>
                      </wps:spPr>
                      <wps:bodyPr/>
                    </wps:wsp>
                  </a:graphicData>
                </a:graphic>
              </wp:anchor>
            </w:drawing>
          </mc:Choice>
          <mc:Fallback>
            <w:pict>
              <v:shapetype w14:anchorId="5BA35596" id="_x0000_t32" coordsize="21600,21600" o:spt="32" o:oned="t" path="m,l21600,21600e" filled="f">
                <v:path arrowok="t" fillok="f" o:connecttype="none"/>
                <o:lock v:ext="edit" shapetype="t"/>
              </v:shapetype>
              <v:shape id="直線矢印コネクタ 666" o:spid="_x0000_s1026" type="#_x0000_t32" style="position:absolute;margin-left:121.1pt;margin-top:15.75pt;width:31.6pt;height:179.8pt;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" strokecolor="#002060">
                <v:stroke dashstyle="dash" endarrow="block"/>
              </v:shape>
            </w:pict>
          </mc:Fallback>
        </mc:AlternateContent>
      </w:r>
    </w:p>
    <w:p w14:paraId="58027E5D" w14:textId="2D532DDB" w:rsidR="000D2CB7" w:rsidRDefault="00F331E5" w:rsidP="007230A0">
      <w:pPr>
        <w:spacing w:after="0" w:line="240" w:lineRule="auto"/>
        <w:jc w:val="left"/>
        <w:rPr>
          <w:sz w:val="20"/>
        </w:rPr>
      </w:pPr>
      <w:r>
        <w:rPr>
          <w:rFonts w:hint="eastAsia"/>
        </w:rPr>
        <w:t>交付申請書別紙（様式第１号関係）</w:t>
      </w:r>
    </w:p>
    <w:p w14:paraId="72B6953E" w14:textId="602480AF" w:rsidR="000D2CB7" w:rsidRPr="00D94579" w:rsidRDefault="00364A8B" w:rsidP="007230A0">
      <w:pPr>
        <w:spacing w:after="0" w:line="240" w:lineRule="auto"/>
        <w:jc w:val="left"/>
        <w:rPr>
          <w:rFonts w:ascii="游明朝" w:eastAsia="游明朝" w:hAnsi="游明朝"/>
          <w:bCs/>
          <w:sz w:val="20"/>
        </w:rPr>
      </w:pPr>
      <w:r w:rsidRPr="00D94579">
        <w:rPr>
          <w:rFonts w:ascii="游明朝" w:eastAsia="游明朝" w:hAnsi="游明朝" w:hint="eastAsia"/>
          <w:bCs/>
          <w:sz w:val="20"/>
        </w:rPr>
        <w:t>１　申請者情報</w:t>
      </w:r>
    </w:p>
    <w:tbl>
      <w:tblPr>
        <w:tblStyle w:val="af4"/>
        <w:tblW w:w="8784" w:type="dxa"/>
        <w:tblLayout w:type="fixed"/>
        <w:tblLook w:val="04A0" w:firstRow="1" w:lastRow="0" w:firstColumn="1" w:lastColumn="0" w:noHBand="0" w:noVBand="1"/>
      </w:tblPr>
      <w:tblGrid>
        <w:gridCol w:w="1838"/>
        <w:gridCol w:w="2977"/>
        <w:gridCol w:w="1701"/>
        <w:gridCol w:w="2268"/>
      </w:tblGrid>
      <w:tr w:rsidR="00F331E5" w14:paraId="72CC9391" w14:textId="77777777" w:rsidTr="00F331E5">
        <w:trPr>
          <w:trHeight w:val="2012"/>
        </w:trPr>
        <w:tc>
          <w:tcPr>
            <w:tcW w:w="1838" w:type="dxa"/>
            <w:tcBorders>
              <w:left w:val="single" w:sz="4" w:space="0" w:color="auto"/>
            </w:tcBorders>
            <w:vAlign w:val="center"/>
          </w:tcPr>
          <w:p w14:paraId="0328C0B0" w14:textId="7F9DC4A8" w:rsidR="00F331E5" w:rsidRDefault="00F331E5" w:rsidP="00B55E64">
            <w:pPr>
              <w:contextualSpacing/>
              <w:rPr>
                <w:sz w:val="20"/>
              </w:rPr>
            </w:pPr>
            <w:r>
              <w:rPr>
                <w:rFonts w:hint="eastAsia"/>
                <w:sz w:val="20"/>
              </w:rPr>
              <w:t>業種</w:t>
            </w:r>
          </w:p>
          <w:p w14:paraId="4D74D343" w14:textId="77777777" w:rsidR="00F331E5" w:rsidRDefault="00F331E5" w:rsidP="00B55E64">
            <w:pPr>
              <w:contextualSpacing/>
              <w:rPr>
                <w:sz w:val="20"/>
              </w:rPr>
            </w:pPr>
            <w:r>
              <w:rPr>
                <w:rFonts w:hint="eastAsia"/>
                <w:kern w:val="0"/>
                <w:sz w:val="16"/>
              </w:rPr>
              <w:t>※主たる事業に☑を付けてください</w:t>
            </w:r>
          </w:p>
        </w:tc>
        <w:tc>
          <w:tcPr>
            <w:tcW w:w="6946" w:type="dxa"/>
            <w:gridSpan w:val="3"/>
            <w:tcBorders>
              <w:right w:val="single" w:sz="4" w:space="0" w:color="auto"/>
            </w:tcBorders>
            <w:shd w:val="clear" w:color="auto" w:fill="DBE5F1" w:themeFill="accent1" w:themeFillTint="33"/>
          </w:tcPr>
          <w:p w14:paraId="7E48AF46" w14:textId="77777777" w:rsidR="00D94579" w:rsidRPr="00D94579" w:rsidRDefault="00D94579" w:rsidP="00D94579">
            <w:pPr>
              <w:contextualSpacing/>
              <w:jc w:val="left"/>
              <w:rPr>
                <w:rFonts w:ascii="ＭＳ 明朝" w:eastAsia="ＭＳ 明朝" w:hAnsi="ＭＳ 明朝"/>
                <w:sz w:val="20"/>
              </w:rPr>
            </w:pPr>
            <w:r w:rsidRPr="00D94579">
              <w:rPr>
                <w:rFonts w:ascii="游明朝" w:eastAsia="游明朝" w:hAnsi="游明朝" w:hint="eastAsia"/>
                <w:sz w:val="20"/>
              </w:rPr>
              <w:t>該当箇所に</w:t>
            </w:r>
            <w:r w:rsidRPr="00D94579">
              <w:rPr>
                <w:rFonts w:ascii="ＭＳ 明朝" w:eastAsia="ＭＳ 明朝" w:hAnsi="ＭＳ 明朝" w:hint="eastAsia"/>
                <w:sz w:val="20"/>
              </w:rPr>
              <w:t>✔を記載してください</w:t>
            </w:r>
          </w:p>
          <w:p w14:paraId="4579185A"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□製造業　□建設業　□運輸業　□卸売業　□小売業　□サービス業</w:t>
            </w:r>
          </w:p>
          <w:p w14:paraId="51A7FB5A"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 xml:space="preserve">□ゴム製品製造業　□ソフトウェア業又は情報処理サービス業　□旅館業　□医療法人・社会福祉法人　□学校法人　</w:t>
            </w:r>
          </w:p>
          <w:p w14:paraId="3462908D"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 xml:space="preserve">□財団法人（一般・公益）、社団法人（一般・公益）□特定非営利活動法人　</w:t>
            </w:r>
          </w:p>
          <w:p w14:paraId="5D892E93" w14:textId="4450376E" w:rsidR="00F331E5" w:rsidRDefault="00D94579" w:rsidP="00D94579">
            <w:pPr>
              <w:contextualSpacing/>
              <w:jc w:val="left"/>
              <w:rPr>
                <w:sz w:val="20"/>
              </w:rPr>
            </w:pPr>
            <w:r w:rsidRPr="00D94579">
              <w:rPr>
                <w:rFonts w:ascii="游明朝" w:eastAsia="游明朝" w:hAnsi="游明朝" w:hint="eastAsia"/>
                <w:sz w:val="20"/>
              </w:rPr>
              <w:t>□その他（　　　　　　　　　　　　　　　　　　　　　　　）</w:t>
            </w:r>
          </w:p>
        </w:tc>
      </w:tr>
      <w:tr w:rsidR="00F331E5" w14:paraId="15B30331" w14:textId="77777777" w:rsidTr="00F331E5">
        <w:trPr>
          <w:trHeight w:val="409"/>
        </w:trPr>
        <w:tc>
          <w:tcPr>
            <w:tcW w:w="1838" w:type="dxa"/>
            <w:tcBorders>
              <w:left w:val="single" w:sz="4" w:space="0" w:color="auto"/>
            </w:tcBorders>
            <w:vAlign w:val="center"/>
          </w:tcPr>
          <w:p w14:paraId="2D461D89"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資本金等</w:t>
            </w:r>
          </w:p>
        </w:tc>
        <w:tc>
          <w:tcPr>
            <w:tcW w:w="2977" w:type="dxa"/>
            <w:tcBorders>
              <w:right w:val="single" w:sz="4" w:space="0" w:color="auto"/>
            </w:tcBorders>
            <w:shd w:val="clear" w:color="auto" w:fill="DBE5F1" w:themeFill="accent1" w:themeFillTint="33"/>
            <w:vAlign w:val="center"/>
          </w:tcPr>
          <w:p w14:paraId="75E7CDFC" w14:textId="6099D6B1" w:rsidR="00F331E5" w:rsidRDefault="00F331E5" w:rsidP="00B55E64">
            <w:pPr>
              <w:contextualSpacing/>
              <w:jc w:val="right"/>
              <w:rPr>
                <w:sz w:val="20"/>
              </w:rPr>
            </w:pPr>
            <w:r>
              <w:rPr>
                <w:rFonts w:ascii="Meiryo UI" w:eastAsia="Meiryo UI" w:hAnsi="Meiryo UI" w:hint="eastAsia"/>
                <w:color w:val="FF0000"/>
                <w:sz w:val="20"/>
              </w:rPr>
              <w:t>100,000</w:t>
            </w:r>
            <w:r w:rsidRPr="00D94579">
              <w:rPr>
                <w:rFonts w:ascii="游明朝" w:eastAsia="游明朝" w:hAnsi="游明朝" w:hint="eastAsia"/>
                <w:sz w:val="20"/>
              </w:rPr>
              <w:t>千円</w:t>
            </w:r>
          </w:p>
        </w:tc>
        <w:tc>
          <w:tcPr>
            <w:tcW w:w="1701" w:type="dxa"/>
            <w:tcBorders>
              <w:right w:val="single" w:sz="4" w:space="0" w:color="auto"/>
            </w:tcBorders>
            <w:vAlign w:val="center"/>
          </w:tcPr>
          <w:p w14:paraId="58D625BF"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設立年月</w:t>
            </w:r>
          </w:p>
        </w:tc>
        <w:tc>
          <w:tcPr>
            <w:tcW w:w="2268" w:type="dxa"/>
            <w:tcBorders>
              <w:right w:val="single" w:sz="4" w:space="0" w:color="auto"/>
            </w:tcBorders>
            <w:shd w:val="clear" w:color="auto" w:fill="DBE5F1" w:themeFill="accent1" w:themeFillTint="33"/>
            <w:vAlign w:val="center"/>
          </w:tcPr>
          <w:p w14:paraId="2A72EB20" w14:textId="3F4DAB78" w:rsidR="00F331E5" w:rsidRDefault="00F331E5" w:rsidP="00F331E5">
            <w:pPr>
              <w:contextualSpacing/>
              <w:rPr>
                <w:sz w:val="20"/>
              </w:rPr>
            </w:pPr>
            <w:r>
              <w:rPr>
                <w:rFonts w:ascii="Meiryo UI" w:eastAsia="Meiryo UI" w:hAnsi="Meiryo UI" w:hint="eastAsia"/>
                <w:color w:val="FF0000"/>
                <w:sz w:val="20"/>
              </w:rPr>
              <w:t xml:space="preserve">平成○　</w:t>
            </w:r>
            <w:r w:rsidRPr="00D94579">
              <w:rPr>
                <w:rFonts w:ascii="游明朝" w:eastAsia="游明朝" w:hAnsi="游明朝" w:hint="eastAsia"/>
                <w:sz w:val="20"/>
              </w:rPr>
              <w:t>年</w:t>
            </w:r>
            <w:r>
              <w:rPr>
                <w:rFonts w:hint="eastAsia"/>
                <w:sz w:val="20"/>
              </w:rPr>
              <w:t xml:space="preserve">　</w:t>
            </w:r>
            <w:r>
              <w:rPr>
                <w:rFonts w:ascii="Meiryo UI" w:eastAsia="Meiryo UI" w:hAnsi="Meiryo UI" w:hint="eastAsia"/>
                <w:color w:val="FF0000"/>
                <w:sz w:val="20"/>
              </w:rPr>
              <w:t>○</w:t>
            </w:r>
            <w:r>
              <w:rPr>
                <w:rFonts w:hint="eastAsia"/>
                <w:sz w:val="20"/>
              </w:rPr>
              <w:t xml:space="preserve">　</w:t>
            </w:r>
            <w:r w:rsidRPr="00D94579">
              <w:rPr>
                <w:rFonts w:ascii="游明朝" w:eastAsia="游明朝" w:hAnsi="游明朝" w:hint="eastAsia"/>
                <w:sz w:val="20"/>
              </w:rPr>
              <w:t>月</w:t>
            </w:r>
          </w:p>
        </w:tc>
      </w:tr>
      <w:tr w:rsidR="00F331E5" w14:paraId="282CF67B" w14:textId="77777777" w:rsidTr="00F331E5">
        <w:trPr>
          <w:trHeight w:val="429"/>
        </w:trPr>
        <w:tc>
          <w:tcPr>
            <w:tcW w:w="1838" w:type="dxa"/>
            <w:tcBorders>
              <w:left w:val="single" w:sz="4" w:space="0" w:color="auto"/>
              <w:right w:val="single" w:sz="4" w:space="0" w:color="auto"/>
            </w:tcBorders>
            <w:vAlign w:val="center"/>
          </w:tcPr>
          <w:p w14:paraId="0F8E3D1B" w14:textId="506E1BAB" w:rsidR="00F331E5" w:rsidRPr="00D94579" w:rsidRDefault="00F331E5" w:rsidP="00B55E64">
            <w:pPr>
              <w:contextualSpacing/>
              <w:rPr>
                <w:rFonts w:ascii="游明朝" w:eastAsia="游明朝" w:hAnsi="游明朝"/>
                <w:sz w:val="20"/>
              </w:rPr>
            </w:pPr>
            <w:r w:rsidRPr="00A20A7A">
              <w:rPr>
                <w:rFonts w:ascii="游明朝" w:eastAsia="游明朝" w:hAnsi="游明朝" w:hint="eastAsia"/>
                <w:w w:val="77"/>
                <w:kern w:val="0"/>
                <w:sz w:val="20"/>
                <w:fitText w:val="1700" w:id="-752199936"/>
              </w:rPr>
              <w:t>常時</w:t>
            </w:r>
            <w:r w:rsidR="00A20A7A" w:rsidRPr="00A20A7A">
              <w:rPr>
                <w:rFonts w:ascii="游明朝" w:eastAsia="游明朝" w:hAnsi="游明朝" w:hint="eastAsia"/>
                <w:w w:val="77"/>
                <w:kern w:val="0"/>
                <w:sz w:val="20"/>
                <w:fitText w:val="1700" w:id="-752199936"/>
              </w:rPr>
              <w:t>使用</w:t>
            </w:r>
            <w:r w:rsidRPr="00A20A7A">
              <w:rPr>
                <w:rFonts w:ascii="游明朝" w:eastAsia="游明朝" w:hAnsi="游明朝" w:hint="eastAsia"/>
                <w:w w:val="77"/>
                <w:kern w:val="0"/>
                <w:sz w:val="20"/>
                <w:fitText w:val="1700" w:id="-752199936"/>
              </w:rPr>
              <w:t>する従業員の数</w:t>
            </w:r>
          </w:p>
        </w:tc>
        <w:tc>
          <w:tcPr>
            <w:tcW w:w="6946" w:type="dxa"/>
            <w:gridSpan w:val="3"/>
            <w:tcBorders>
              <w:right w:val="single" w:sz="4" w:space="0" w:color="auto"/>
            </w:tcBorders>
            <w:shd w:val="clear" w:color="auto" w:fill="DBE5F1" w:themeFill="accent1" w:themeFillTint="33"/>
            <w:vAlign w:val="center"/>
          </w:tcPr>
          <w:p w14:paraId="5ECAE12A" w14:textId="20DF18A1" w:rsidR="00F331E5" w:rsidRDefault="00F331E5" w:rsidP="00B55E64">
            <w:pPr>
              <w:contextualSpacing/>
              <w:jc w:val="left"/>
              <w:rPr>
                <w:sz w:val="20"/>
              </w:rPr>
            </w:pPr>
            <w:r>
              <w:rPr>
                <w:rFonts w:ascii="Meiryo UI" w:eastAsia="Meiryo UI" w:hAnsi="Meiryo UI" w:hint="eastAsia"/>
                <w:color w:val="FF0000"/>
                <w:sz w:val="20"/>
              </w:rPr>
              <w:t>50人</w:t>
            </w:r>
          </w:p>
        </w:tc>
      </w:tr>
      <w:tr w:rsidR="00F331E5" w14:paraId="2E75C87A" w14:textId="77777777" w:rsidTr="00F331E5">
        <w:trPr>
          <w:trHeight w:val="476"/>
        </w:trPr>
        <w:tc>
          <w:tcPr>
            <w:tcW w:w="1838" w:type="dxa"/>
            <w:tcBorders>
              <w:left w:val="single" w:sz="4" w:space="0" w:color="auto"/>
              <w:right w:val="single" w:sz="4" w:space="0" w:color="auto"/>
            </w:tcBorders>
            <w:vAlign w:val="center"/>
          </w:tcPr>
          <w:p w14:paraId="5FF88793"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主な事業内容</w:t>
            </w:r>
          </w:p>
          <w:p w14:paraId="5C7609C3"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pacing w:val="1"/>
                <w:w w:val="79"/>
                <w:kern w:val="0"/>
                <w:sz w:val="20"/>
                <w:fitText w:val="1598" w:id="-752199935"/>
              </w:rPr>
              <w:t>（製品・サービス等</w:t>
            </w:r>
            <w:r w:rsidRPr="00D94579">
              <w:rPr>
                <w:rFonts w:ascii="游明朝" w:eastAsia="游明朝" w:hAnsi="游明朝" w:hint="eastAsia"/>
                <w:w w:val="79"/>
                <w:kern w:val="0"/>
                <w:sz w:val="20"/>
                <w:fitText w:val="1598" w:id="-752199935"/>
              </w:rPr>
              <w:t>）</w:t>
            </w:r>
          </w:p>
        </w:tc>
        <w:tc>
          <w:tcPr>
            <w:tcW w:w="6946" w:type="dxa"/>
            <w:gridSpan w:val="3"/>
            <w:tcBorders>
              <w:right w:val="single" w:sz="4" w:space="0" w:color="auto"/>
            </w:tcBorders>
            <w:shd w:val="clear" w:color="auto" w:fill="DBE5F1" w:themeFill="accent1" w:themeFillTint="33"/>
            <w:vAlign w:val="center"/>
          </w:tcPr>
          <w:p w14:paraId="3761653E" w14:textId="65BD2E80" w:rsidR="00F331E5" w:rsidRDefault="00F331E5" w:rsidP="00B55E64">
            <w:pPr>
              <w:contextualSpacing/>
              <w:jc w:val="left"/>
              <w:rPr>
                <w:sz w:val="20"/>
              </w:rPr>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F331E5" w14:paraId="15721708" w14:textId="77777777" w:rsidTr="00546100">
        <w:trPr>
          <w:trHeight w:val="476"/>
        </w:trPr>
        <w:tc>
          <w:tcPr>
            <w:tcW w:w="1838" w:type="dxa"/>
            <w:tcBorders>
              <w:left w:val="single" w:sz="4" w:space="0" w:color="auto"/>
              <w:right w:val="single" w:sz="4" w:space="0" w:color="auto"/>
            </w:tcBorders>
            <w:vAlign w:val="center"/>
          </w:tcPr>
          <w:p w14:paraId="7798B8B3" w14:textId="77777777" w:rsidR="00F331E5" w:rsidRPr="00D94579" w:rsidRDefault="00F331E5" w:rsidP="00546100">
            <w:pPr>
              <w:spacing w:line="240" w:lineRule="auto"/>
              <w:rPr>
                <w:rFonts w:ascii="游明朝" w:eastAsia="游明朝" w:hAnsi="游明朝"/>
                <w:sz w:val="20"/>
              </w:rPr>
            </w:pPr>
            <w:r w:rsidRPr="00D94579">
              <w:rPr>
                <w:rFonts w:ascii="游明朝" w:eastAsia="游明朝" w:hAnsi="游明朝" w:hint="eastAsia"/>
                <w:sz w:val="20"/>
              </w:rPr>
              <w:t>開示情報</w:t>
            </w:r>
          </w:p>
        </w:tc>
        <w:tc>
          <w:tcPr>
            <w:tcW w:w="6946" w:type="dxa"/>
            <w:gridSpan w:val="3"/>
            <w:tcBorders>
              <w:right w:val="single" w:sz="4" w:space="0" w:color="auto"/>
            </w:tcBorders>
            <w:shd w:val="clear" w:color="auto" w:fill="DBE5F1" w:themeFill="accent1" w:themeFillTint="33"/>
            <w:vAlign w:val="center"/>
          </w:tcPr>
          <w:p w14:paraId="38F296B3" w14:textId="344742C8" w:rsidR="00F331E5" w:rsidRPr="003A6647" w:rsidRDefault="00F331E5" w:rsidP="00546100">
            <w:pPr>
              <w:spacing w:after="0" w:line="240" w:lineRule="auto"/>
              <w:jc w:val="left"/>
            </w:pPr>
            <w:r w:rsidRPr="00F331E5">
              <w:rPr>
                <w:rFonts w:hint="eastAsia"/>
                <w:color w:val="FF0000"/>
                <w:sz w:val="20"/>
              </w:rPr>
              <w:t>☑</w:t>
            </w:r>
            <w:r>
              <w:rPr>
                <w:rFonts w:hint="eastAsia"/>
              </w:rPr>
              <w:t>令和</w:t>
            </w:r>
            <w:r w:rsidR="003523C9" w:rsidRPr="003A6647">
              <w:rPr>
                <w:rFonts w:hint="eastAsia"/>
              </w:rPr>
              <w:t>７</w:t>
            </w:r>
            <w:r w:rsidRPr="003A6647">
              <w:rPr>
                <w:rFonts w:hint="eastAsia"/>
              </w:rPr>
              <w:t>年度に外部開示した、あるいは令和</w:t>
            </w:r>
            <w:r w:rsidR="003523C9" w:rsidRPr="003A6647">
              <w:rPr>
                <w:rFonts w:hint="eastAsia"/>
              </w:rPr>
              <w:t>８</w:t>
            </w:r>
            <w:r w:rsidRPr="003A6647">
              <w:rPr>
                <w:rFonts w:hint="eastAsia"/>
              </w:rPr>
              <w:t>年度内に外部開示予定</w:t>
            </w:r>
          </w:p>
          <w:p w14:paraId="4D8C2B9D" w14:textId="3005A521" w:rsidR="00F331E5" w:rsidRDefault="00F331E5" w:rsidP="00546100">
            <w:pPr>
              <w:spacing w:after="0" w:line="240" w:lineRule="auto"/>
              <w:jc w:val="left"/>
            </w:pPr>
            <w:r w:rsidRPr="003A6647">
              <w:rPr>
                <w:rFonts w:hint="eastAsia"/>
              </w:rPr>
              <w:t>□令和</w:t>
            </w:r>
            <w:r w:rsidR="003523C9" w:rsidRPr="003A6647">
              <w:rPr>
                <w:rFonts w:hint="eastAsia"/>
              </w:rPr>
              <w:t>７</w:t>
            </w:r>
            <w:r w:rsidRPr="003A6647">
              <w:rPr>
                <w:rFonts w:hint="eastAsia"/>
              </w:rPr>
              <w:t>年度に内部開示した、あるいは令和</w:t>
            </w:r>
            <w:r w:rsidR="003523C9" w:rsidRPr="003A6647">
              <w:rPr>
                <w:rFonts w:hint="eastAsia"/>
              </w:rPr>
              <w:t>８</w:t>
            </w:r>
            <w:r>
              <w:rPr>
                <w:rFonts w:hint="eastAsia"/>
              </w:rPr>
              <w:t>年度内に内部開示予定</w:t>
            </w:r>
          </w:p>
        </w:tc>
      </w:tr>
    </w:tbl>
    <w:p w14:paraId="5582ADA6" w14:textId="77777777" w:rsidR="00565B7D" w:rsidRDefault="00565B7D" w:rsidP="007230A0">
      <w:pPr>
        <w:spacing w:after="0" w:line="240" w:lineRule="auto"/>
        <w:jc w:val="left"/>
        <w:rPr>
          <w:b/>
          <w:sz w:val="20"/>
        </w:rPr>
      </w:pPr>
    </w:p>
    <w:p w14:paraId="40E9AD4C" w14:textId="77777777" w:rsidR="00565B7D" w:rsidRDefault="00565B7D" w:rsidP="007230A0">
      <w:pPr>
        <w:spacing w:after="0" w:line="240" w:lineRule="auto"/>
        <w:jc w:val="left"/>
        <w:rPr>
          <w:b/>
          <w:sz w:val="20"/>
        </w:rPr>
      </w:pPr>
    </w:p>
    <w:p w14:paraId="575C189A" w14:textId="77777777" w:rsidR="00F331E5" w:rsidRDefault="00F331E5" w:rsidP="007230A0">
      <w:pPr>
        <w:spacing w:after="0" w:line="240" w:lineRule="auto"/>
        <w:jc w:val="left"/>
        <w:rPr>
          <w:sz w:val="20"/>
        </w:rPr>
      </w:pPr>
    </w:p>
    <w:p w14:paraId="1E59B9EE" w14:textId="795D83BD" w:rsidR="000D2CB7" w:rsidRPr="00D94579" w:rsidRDefault="000D2CB7" w:rsidP="007230A0">
      <w:pPr>
        <w:spacing w:after="0" w:line="240" w:lineRule="auto"/>
        <w:jc w:val="left"/>
        <w:rPr>
          <w:sz w:val="20"/>
        </w:rPr>
      </w:pPr>
    </w:p>
    <w:p w14:paraId="426CB4CD" w14:textId="1E91E04A" w:rsidR="000D2CB7" w:rsidRPr="00C05DE2" w:rsidRDefault="00D94579" w:rsidP="007230A0">
      <w:pPr>
        <w:spacing w:after="0" w:line="240" w:lineRule="auto"/>
        <w:jc w:val="left"/>
        <w:rPr>
          <w:rFonts w:ascii="游明朝" w:eastAsia="游明朝" w:hAnsi="游明朝"/>
          <w:bCs/>
          <w:sz w:val="20"/>
        </w:rPr>
      </w:pPr>
      <w:r w:rsidRPr="00C05DE2">
        <w:rPr>
          <w:rFonts w:ascii="游明朝" w:eastAsia="游明朝" w:hAnsi="游明朝"/>
          <w:bCs/>
          <w:noProof/>
          <w:sz w:val="20"/>
        </w:rPr>
        <mc:AlternateContent>
          <mc:Choice Requires="wps">
            <w:drawing>
              <wp:anchor distT="0" distB="0" distL="114300" distR="114300" simplePos="0" relativeHeight="251672576" behindDoc="0" locked="0" layoutInCell="1" hidden="0" allowOverlap="1" wp14:anchorId="07FD178F" wp14:editId="5CCB8064">
                <wp:simplePos x="0" y="0"/>
                <wp:positionH relativeFrom="margin">
                  <wp:posOffset>1339215</wp:posOffset>
                </wp:positionH>
                <wp:positionV relativeFrom="paragraph">
                  <wp:posOffset>-695325</wp:posOffset>
                </wp:positionV>
                <wp:extent cx="4412615" cy="933450"/>
                <wp:effectExtent l="19050" t="19050" r="26035" b="171450"/>
                <wp:wrapNone/>
                <wp:docPr id="1053" name="四角形吹き出し 684"/>
                <wp:cNvGraphicFramePr/>
                <a:graphic xmlns:a="http://schemas.openxmlformats.org/drawingml/2006/main">
                  <a:graphicData uri="http://schemas.microsoft.com/office/word/2010/wordprocessingShape">
                    <wps:wsp>
                      <wps:cNvSpPr/>
                      <wps:spPr>
                        <a:xfrm>
                          <a:off x="0" y="0"/>
                          <a:ext cx="4412615" cy="933450"/>
                        </a:xfrm>
                        <a:prstGeom prst="wedgeRectCallout">
                          <a:avLst>
                            <a:gd name="adj1" fmla="val 6669"/>
                            <a:gd name="adj2" fmla="val 66243"/>
                          </a:avLst>
                        </a:prstGeom>
                        <a:solidFill>
                          <a:schemeClr val="bg1"/>
                        </a:solidFill>
                        <a:ln w="38100" cap="flat" cmpd="sng" algn="ctr">
                          <a:solidFill>
                            <a:srgbClr val="4F81BD">
                              <a:shade val="50000"/>
                            </a:srgbClr>
                          </a:solidFill>
                          <a:prstDash val="solid"/>
                        </a:ln>
                        <a:effectLst/>
                      </wps:spPr>
                      <wps:txbx>
                        <w:txbxContent>
                          <w:p w14:paraId="351E76CD" w14:textId="1969D8F0"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◆「事業実施</w:t>
                            </w:r>
                            <w:r w:rsidR="00565B7D">
                              <w:rPr>
                                <w:rFonts w:asciiTheme="majorEastAsia" w:eastAsiaTheme="majorEastAsia" w:hAnsiTheme="majorEastAsia" w:hint="eastAsia"/>
                                <w:b/>
                                <w:color w:val="002060"/>
                                <w:sz w:val="18"/>
                              </w:rPr>
                              <w:t>時期又は</w:t>
                            </w:r>
                            <w:r>
                              <w:rPr>
                                <w:rFonts w:asciiTheme="majorEastAsia" w:eastAsiaTheme="majorEastAsia" w:hAnsiTheme="majorEastAsia" w:hint="eastAsia"/>
                                <w:b/>
                                <w:color w:val="002060"/>
                                <w:sz w:val="18"/>
                              </w:rPr>
                              <w:t>期間」</w:t>
                            </w:r>
                          </w:p>
                          <w:p w14:paraId="6CC05CD4" w14:textId="77777777" w:rsidR="000D2CB7" w:rsidRDefault="00364A8B" w:rsidP="007230A0">
                            <w:pPr>
                              <w:spacing w:after="0" w:line="240" w:lineRule="auto"/>
                              <w:ind w:left="181" w:hangingChars="100" w:hanging="181"/>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・補助対象期間内で予定する期間を</w:t>
                            </w:r>
                            <w:r>
                              <w:rPr>
                                <w:rFonts w:asciiTheme="majorEastAsia" w:eastAsiaTheme="majorEastAsia" w:hAnsiTheme="majorEastAsia"/>
                                <w:b/>
                                <w:color w:val="002060"/>
                                <w:sz w:val="18"/>
                              </w:rPr>
                              <w:t>記入してください。</w:t>
                            </w:r>
                          </w:p>
                          <w:p w14:paraId="2AB6205C" w14:textId="2E544599"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・補助対象期間は交付決定日から令和</w:t>
                            </w:r>
                            <w:r w:rsidR="003A6647"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3523C9"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3523C9" w:rsidRPr="003A6647">
                              <w:rPr>
                                <w:rFonts w:asciiTheme="majorEastAsia" w:eastAsiaTheme="majorEastAsia" w:hAnsiTheme="majorEastAsia" w:hint="eastAsia"/>
                                <w:b/>
                                <w:color w:val="1F497D" w:themeColor="text2"/>
                                <w:sz w:val="18"/>
                              </w:rPr>
                              <w:t>31</w:t>
                            </w:r>
                            <w:r w:rsidRPr="003A6647">
                              <w:rPr>
                                <w:rFonts w:asciiTheme="majorEastAsia" w:eastAsiaTheme="majorEastAsia" w:hAnsiTheme="majorEastAsia" w:hint="eastAsia"/>
                                <w:b/>
                                <w:color w:val="1F497D" w:themeColor="text2"/>
                                <w:sz w:val="18"/>
                              </w:rPr>
                              <w:t>日</w:t>
                            </w:r>
                            <w:r>
                              <w:rPr>
                                <w:rFonts w:asciiTheme="majorEastAsia" w:eastAsiaTheme="majorEastAsia" w:hAnsiTheme="majorEastAsia" w:hint="eastAsia"/>
                                <w:b/>
                                <w:color w:val="002060"/>
                                <w:sz w:val="18"/>
                              </w:rPr>
                              <w:t>までです。</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7FD178F" id="四角形吹き出し 684" o:spid="_x0000_s1045" type="#_x0000_t61" style="position:absolute;margin-left:105.45pt;margin-top:-54.75pt;width:347.45pt;height:7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" adj="12241,25108" fillcolor="white [3212]" strokecolor="#385d8a" strokeweight="3pt">
                <v:textbox>
                  <w:txbxContent>
                    <w:p w14:paraId="351E76CD" w14:textId="1969D8F0"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◆「事業実施</w:t>
                      </w:r>
                      <w:r w:rsidR="00565B7D">
                        <w:rPr>
                          <w:rFonts w:asciiTheme="majorEastAsia" w:eastAsiaTheme="majorEastAsia" w:hAnsiTheme="majorEastAsia" w:hint="eastAsia"/>
                          <w:b/>
                          <w:color w:val="002060"/>
                          <w:sz w:val="18"/>
                        </w:rPr>
                        <w:t>時期又は</w:t>
                      </w:r>
                      <w:r>
                        <w:rPr>
                          <w:rFonts w:asciiTheme="majorEastAsia" w:eastAsiaTheme="majorEastAsia" w:hAnsiTheme="majorEastAsia" w:hint="eastAsia"/>
                          <w:b/>
                          <w:color w:val="002060"/>
                          <w:sz w:val="18"/>
                        </w:rPr>
                        <w:t>期間」</w:t>
                      </w:r>
                    </w:p>
                    <w:p w14:paraId="6CC05CD4" w14:textId="77777777" w:rsidR="000D2CB7" w:rsidRDefault="00364A8B" w:rsidP="007230A0">
                      <w:pPr>
                        <w:spacing w:after="0" w:line="240" w:lineRule="auto"/>
                        <w:ind w:left="181" w:hangingChars="100" w:hanging="181"/>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・補助対象期間内で予定する期間を</w:t>
                      </w:r>
                      <w:r>
                        <w:rPr>
                          <w:rFonts w:asciiTheme="majorEastAsia" w:eastAsiaTheme="majorEastAsia" w:hAnsiTheme="majorEastAsia"/>
                          <w:b/>
                          <w:color w:val="002060"/>
                          <w:sz w:val="18"/>
                        </w:rPr>
                        <w:t>記入してください。</w:t>
                      </w:r>
                    </w:p>
                    <w:p w14:paraId="2AB6205C" w14:textId="2E544599"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・補助対象期間は交付決定日から令和</w:t>
                      </w:r>
                      <w:r w:rsidR="003A6647"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3523C9"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3523C9" w:rsidRPr="003A6647">
                        <w:rPr>
                          <w:rFonts w:asciiTheme="majorEastAsia" w:eastAsiaTheme="majorEastAsia" w:hAnsiTheme="majorEastAsia" w:hint="eastAsia"/>
                          <w:b/>
                          <w:color w:val="1F497D" w:themeColor="text2"/>
                          <w:sz w:val="18"/>
                        </w:rPr>
                        <w:t>31</w:t>
                      </w:r>
                      <w:r w:rsidRPr="003A6647">
                        <w:rPr>
                          <w:rFonts w:asciiTheme="majorEastAsia" w:eastAsiaTheme="majorEastAsia" w:hAnsiTheme="majorEastAsia" w:hint="eastAsia"/>
                          <w:b/>
                          <w:color w:val="1F497D" w:themeColor="text2"/>
                          <w:sz w:val="18"/>
                        </w:rPr>
                        <w:t>日</w:t>
                      </w:r>
                      <w:r>
                        <w:rPr>
                          <w:rFonts w:asciiTheme="majorEastAsia" w:eastAsiaTheme="majorEastAsia" w:hAnsiTheme="majorEastAsia" w:hint="eastAsia"/>
                          <w:b/>
                          <w:color w:val="002060"/>
                          <w:sz w:val="18"/>
                        </w:rPr>
                        <w:t>までです。</w:t>
                      </w:r>
                    </w:p>
                  </w:txbxContent>
                </v:textbox>
                <w10:wrap anchorx="margin"/>
              </v:shape>
            </w:pict>
          </mc:Fallback>
        </mc:AlternateContent>
      </w:r>
      <w:r w:rsidR="00364A8B" w:rsidRPr="00C05DE2">
        <w:rPr>
          <w:rFonts w:ascii="游明朝" w:eastAsia="游明朝" w:hAnsi="游明朝"/>
          <w:bCs/>
          <w:sz w:val="20"/>
        </w:rPr>
        <w:t>２　事業計画</w:t>
      </w:r>
    </w:p>
    <w:tbl>
      <w:tblPr>
        <w:tblStyle w:val="af4"/>
        <w:tblW w:w="8774" w:type="dxa"/>
        <w:tblLayout w:type="fixed"/>
        <w:tblLook w:val="04A0" w:firstRow="1" w:lastRow="0" w:firstColumn="1" w:lastColumn="0" w:noHBand="0" w:noVBand="1"/>
      </w:tblPr>
      <w:tblGrid>
        <w:gridCol w:w="2263"/>
        <w:gridCol w:w="6511"/>
      </w:tblGrid>
      <w:tr w:rsidR="00F331E5" w14:paraId="25BBFB5E" w14:textId="77777777" w:rsidTr="00F331E5">
        <w:trPr>
          <w:trHeight w:val="587"/>
        </w:trPr>
        <w:tc>
          <w:tcPr>
            <w:tcW w:w="2263" w:type="dxa"/>
            <w:tcBorders>
              <w:top w:val="single" w:sz="4" w:space="0" w:color="auto"/>
              <w:left w:val="single" w:sz="4" w:space="0" w:color="auto"/>
            </w:tcBorders>
            <w:vAlign w:val="center"/>
          </w:tcPr>
          <w:p w14:paraId="626E8F35"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事業実施時期又は期間</w:t>
            </w:r>
          </w:p>
        </w:tc>
        <w:tc>
          <w:tcPr>
            <w:tcW w:w="6511" w:type="dxa"/>
            <w:tcBorders>
              <w:top w:val="single" w:sz="4" w:space="0" w:color="auto"/>
            </w:tcBorders>
            <w:shd w:val="clear" w:color="auto" w:fill="DBE5F1" w:themeFill="accent1" w:themeFillTint="33"/>
            <w:vAlign w:val="center"/>
          </w:tcPr>
          <w:p w14:paraId="4678DCD0" w14:textId="0432BC86" w:rsidR="00F331E5" w:rsidRPr="00F331E5" w:rsidRDefault="00F331E5" w:rsidP="00B55E64">
            <w:pPr>
              <w:contextualSpacing/>
              <w:rPr>
                <w:rFonts w:ascii="Meiryo UI" w:eastAsia="Meiryo UI" w:hAnsi="Meiryo UI"/>
                <w:color w:val="FF0000"/>
                <w:sz w:val="20"/>
              </w:rPr>
            </w:pPr>
            <w:r>
              <w:rPr>
                <w:rFonts w:ascii="Meiryo UI" w:eastAsia="Meiryo UI" w:hAnsi="Meiryo UI" w:hint="eastAsia"/>
                <w:color w:val="FF0000"/>
                <w:sz w:val="20"/>
              </w:rPr>
              <w:t>令和</w:t>
            </w:r>
            <w:r w:rsidR="00546100">
              <w:rPr>
                <w:rFonts w:ascii="Meiryo UI" w:eastAsia="Meiryo UI" w:hAnsi="Meiryo UI" w:hint="eastAsia"/>
                <w:color w:val="FF0000"/>
                <w:sz w:val="20"/>
              </w:rPr>
              <w:t>８</w:t>
            </w:r>
            <w:r>
              <w:rPr>
                <w:rFonts w:ascii="Meiryo UI" w:eastAsia="Meiryo UI" w:hAnsi="Meiryo UI" w:hint="eastAsia"/>
                <w:color w:val="FF0000"/>
                <w:sz w:val="20"/>
              </w:rPr>
              <w:t>年〇月～令和</w:t>
            </w:r>
            <w:r w:rsidR="00546100">
              <w:rPr>
                <w:rFonts w:ascii="Meiryo UI" w:eastAsia="Meiryo UI" w:hAnsi="Meiryo UI" w:hint="eastAsia"/>
                <w:color w:val="FF0000"/>
                <w:sz w:val="20"/>
              </w:rPr>
              <w:t>８</w:t>
            </w:r>
            <w:r>
              <w:rPr>
                <w:rFonts w:ascii="Meiryo UI" w:eastAsia="Meiryo UI" w:hAnsi="Meiryo UI" w:hint="eastAsia"/>
                <w:color w:val="FF0000"/>
                <w:sz w:val="20"/>
              </w:rPr>
              <w:t>年〇月</w:t>
            </w:r>
          </w:p>
        </w:tc>
      </w:tr>
      <w:tr w:rsidR="00F331E5" w14:paraId="7F9C1FD8" w14:textId="77777777" w:rsidTr="00F331E5">
        <w:trPr>
          <w:trHeight w:val="587"/>
        </w:trPr>
        <w:tc>
          <w:tcPr>
            <w:tcW w:w="2263" w:type="dxa"/>
            <w:tcBorders>
              <w:top w:val="single" w:sz="4" w:space="0" w:color="auto"/>
              <w:left w:val="single" w:sz="4" w:space="0" w:color="auto"/>
            </w:tcBorders>
            <w:vAlign w:val="center"/>
          </w:tcPr>
          <w:p w14:paraId="37A71CE4"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210C2535" w14:textId="00F48883" w:rsidR="00F331E5" w:rsidRPr="00D94579" w:rsidRDefault="00F331E5" w:rsidP="00546100">
            <w:pPr>
              <w:spacing w:after="0" w:line="240" w:lineRule="exact"/>
              <w:contextualSpacing/>
              <w:rPr>
                <w:rFonts w:ascii="游明朝" w:eastAsia="游明朝" w:hAnsi="游明朝"/>
                <w:sz w:val="20"/>
              </w:rPr>
            </w:pPr>
            <w:r w:rsidRPr="00D94579">
              <w:rPr>
                <w:rFonts w:ascii="游明朝" w:eastAsia="游明朝" w:hAnsi="游明朝" w:hint="eastAsia"/>
                <w:sz w:val="16"/>
              </w:rPr>
              <w:t>実施予定の取組を別表１</w:t>
            </w:r>
            <w:r w:rsidR="00546100" w:rsidRPr="003A6647">
              <w:rPr>
                <w:rFonts w:ascii="游明朝" w:eastAsia="游明朝" w:hAnsi="游明朝" w:hint="eastAsia"/>
                <w:color w:val="1F497D" w:themeColor="text2"/>
                <w:sz w:val="16"/>
              </w:rPr>
              <w:t>及び「広島県人的資本経営促進補助金公募要領」の別表Ⅱ</w:t>
            </w:r>
            <w:r w:rsidR="00546100">
              <w:rPr>
                <w:rFonts w:ascii="游明朝" w:eastAsia="游明朝" w:hAnsi="游明朝" w:hint="eastAsia"/>
                <w:sz w:val="16"/>
              </w:rPr>
              <w:t>から</w:t>
            </w:r>
            <w:r w:rsidRPr="00D94579">
              <w:rPr>
                <w:rFonts w:ascii="游明朝" w:eastAsia="游明朝" w:hAnsi="游明朝" w:hint="eastAsia"/>
                <w:sz w:val="16"/>
              </w:rPr>
              <w:t>選択して記載してください。複数実施する場合は、実施する取組をすべて記載してください。</w:t>
            </w:r>
          </w:p>
          <w:p w14:paraId="1B4FB83C" w14:textId="3CC4596C" w:rsidR="00546100" w:rsidRPr="003A6647"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区分Ⅰ③　人事評価制度の導入</w:t>
            </w:r>
          </w:p>
          <w:p w14:paraId="29C4D7EB" w14:textId="1973DB72" w:rsidR="00F331E5" w:rsidRPr="00546100"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区分Ⅱ</w:t>
            </w:r>
            <w:r w:rsidR="00F331E5" w:rsidRPr="003A6647">
              <w:rPr>
                <w:rFonts w:ascii="Meiryo UI" w:eastAsia="Meiryo UI" w:hAnsi="Meiryo UI" w:hint="eastAsia"/>
                <w:color w:val="FF0000"/>
                <w:sz w:val="20"/>
              </w:rPr>
              <w:t>④　キャリア面談制度の導入</w:t>
            </w:r>
          </w:p>
        </w:tc>
      </w:tr>
      <w:tr w:rsidR="00F331E5" w14:paraId="384E378E" w14:textId="77777777" w:rsidTr="00F331E5">
        <w:trPr>
          <w:trHeight w:val="587"/>
        </w:trPr>
        <w:tc>
          <w:tcPr>
            <w:tcW w:w="2263" w:type="dxa"/>
            <w:tcBorders>
              <w:top w:val="single" w:sz="4" w:space="0" w:color="auto"/>
              <w:left w:val="single" w:sz="4" w:space="0" w:color="auto"/>
            </w:tcBorders>
            <w:vAlign w:val="center"/>
          </w:tcPr>
          <w:p w14:paraId="237E9AA1"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lastRenderedPageBreak/>
              <w:t>自社の課題</w:t>
            </w:r>
          </w:p>
        </w:tc>
        <w:tc>
          <w:tcPr>
            <w:tcW w:w="6511" w:type="dxa"/>
            <w:tcBorders>
              <w:top w:val="single" w:sz="4" w:space="0" w:color="auto"/>
            </w:tcBorders>
            <w:shd w:val="clear" w:color="auto" w:fill="DBE5F1" w:themeFill="accent1" w:themeFillTint="33"/>
            <w:vAlign w:val="center"/>
          </w:tcPr>
          <w:p w14:paraId="4AFEE163" w14:textId="77777777" w:rsidR="00F331E5" w:rsidRPr="003A6647" w:rsidRDefault="00F331E5" w:rsidP="00B55E64">
            <w:pPr>
              <w:contextualSpacing/>
              <w:jc w:val="left"/>
              <w:rPr>
                <w:rFonts w:ascii="游明朝" w:eastAsia="游明朝" w:hAnsi="游明朝"/>
                <w:sz w:val="16"/>
              </w:rPr>
            </w:pPr>
            <w:r w:rsidRPr="003A6647">
              <w:rPr>
                <w:rFonts w:ascii="游明朝" w:eastAsia="游明朝" w:hAnsi="游明朝" w:hint="eastAsia"/>
                <w:sz w:val="16"/>
              </w:rPr>
              <w:t>人的資本経営を進めるに当たり課題と考えることを記載してください。</w:t>
            </w:r>
          </w:p>
          <w:p w14:paraId="1431BD6A" w14:textId="77777777" w:rsidR="004E44EF" w:rsidRPr="003A6647" w:rsidRDefault="004E44EF" w:rsidP="00B55E64">
            <w:pPr>
              <w:contextualSpacing/>
              <w:rPr>
                <w:rFonts w:ascii="Meiryo UI" w:eastAsia="Meiryo UI" w:hAnsi="Meiryo UI"/>
                <w:color w:val="FF0000"/>
                <w:sz w:val="20"/>
              </w:rPr>
            </w:pPr>
            <w:r w:rsidRPr="003A6647">
              <w:rPr>
                <w:rFonts w:ascii="Meiryo UI" w:eastAsia="Meiryo UI" w:hAnsi="Meiryo UI"/>
                <w:color w:val="FF0000"/>
                <w:sz w:val="20"/>
              </w:rPr>
              <w:t>（例）</w:t>
            </w:r>
          </w:p>
          <w:p w14:paraId="1C5A916E" w14:textId="70C9CF31" w:rsidR="00546100" w:rsidRPr="003A6647"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・従業員の成果に対して、正当に評価する仕組み</w:t>
            </w:r>
            <w:r w:rsidR="00960F5B" w:rsidRPr="003A6647">
              <w:rPr>
                <w:rFonts w:ascii="Meiryo UI" w:eastAsia="Meiryo UI" w:hAnsi="Meiryo UI" w:hint="eastAsia"/>
                <w:color w:val="FF0000"/>
                <w:sz w:val="20"/>
              </w:rPr>
              <w:t>がなく、従業員のモチベーション低下の原因となっている。</w:t>
            </w:r>
          </w:p>
          <w:p w14:paraId="4D7FBBA3" w14:textId="1EE9D679" w:rsidR="00A05986" w:rsidRPr="003A6647" w:rsidRDefault="004E44EF" w:rsidP="00B55E64">
            <w:pPr>
              <w:contextualSpacing/>
              <w:rPr>
                <w:rFonts w:ascii="Meiryo UI" w:eastAsia="Meiryo UI" w:hAnsi="Meiryo UI"/>
                <w:color w:val="FF0000"/>
                <w:sz w:val="20"/>
              </w:rPr>
            </w:pPr>
            <w:r w:rsidRPr="003A6647">
              <w:rPr>
                <w:rFonts w:ascii="Meiryo UI" w:eastAsia="Meiryo UI" w:hAnsi="Meiryo UI" w:hint="eastAsia"/>
                <w:color w:val="FF0000"/>
                <w:sz w:val="20"/>
              </w:rPr>
              <w:t>・</w:t>
            </w:r>
            <w:r w:rsidRPr="003A6647">
              <w:rPr>
                <w:rFonts w:ascii="Meiryo UI" w:eastAsia="Meiryo UI" w:hAnsi="Meiryo UI"/>
                <w:color w:val="FF0000"/>
                <w:sz w:val="20"/>
              </w:rPr>
              <w:t>若手社員の離職率が上昇しており、</w:t>
            </w:r>
            <w:r w:rsidRPr="003A6647">
              <w:rPr>
                <w:rFonts w:ascii="Meiryo UI" w:eastAsia="Meiryo UI" w:hAnsi="Meiryo UI" w:hint="eastAsia"/>
                <w:color w:val="FF0000"/>
                <w:sz w:val="20"/>
              </w:rPr>
              <w:t>自身のキャリア展望を描けていないことが要因の１つと考えているため、従業員が自身のキャリアを考えられる制度を構築したい。</w:t>
            </w:r>
          </w:p>
        </w:tc>
      </w:tr>
      <w:tr w:rsidR="00F331E5" w14:paraId="60F78D98" w14:textId="77777777" w:rsidTr="00F331E5">
        <w:trPr>
          <w:trHeight w:val="587"/>
        </w:trPr>
        <w:tc>
          <w:tcPr>
            <w:tcW w:w="2263" w:type="dxa"/>
            <w:tcBorders>
              <w:top w:val="single" w:sz="4" w:space="0" w:color="auto"/>
              <w:left w:val="single" w:sz="4" w:space="0" w:color="auto"/>
              <w:bottom w:val="single" w:sz="4" w:space="0" w:color="auto"/>
            </w:tcBorders>
            <w:vAlign w:val="center"/>
          </w:tcPr>
          <w:p w14:paraId="2BB6062C"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期待される効果</w:t>
            </w:r>
          </w:p>
        </w:tc>
        <w:tc>
          <w:tcPr>
            <w:tcW w:w="6511" w:type="dxa"/>
            <w:tcBorders>
              <w:top w:val="single" w:sz="4" w:space="0" w:color="auto"/>
              <w:bottom w:val="single" w:sz="4" w:space="0" w:color="auto"/>
            </w:tcBorders>
            <w:shd w:val="clear" w:color="auto" w:fill="DBE5F1" w:themeFill="accent1" w:themeFillTint="33"/>
            <w:vAlign w:val="center"/>
          </w:tcPr>
          <w:p w14:paraId="72DBC1B6" w14:textId="5CC7A4F7" w:rsidR="00960F5B" w:rsidRPr="003A6647" w:rsidRDefault="00960F5B" w:rsidP="00960F5B">
            <w:pPr>
              <w:contextualSpacing/>
              <w:jc w:val="left"/>
              <w:rPr>
                <w:rFonts w:ascii="Meiryo UI" w:eastAsia="Meiryo UI" w:hAnsi="Meiryo UI"/>
                <w:color w:val="FF0000"/>
                <w:sz w:val="20"/>
              </w:rPr>
            </w:pPr>
            <w:r w:rsidRPr="003A6647">
              <w:rPr>
                <w:rFonts w:ascii="Meiryo UI" w:eastAsia="Meiryo UI" w:hAnsi="Meiryo UI" w:hint="eastAsia"/>
                <w:color w:val="FF0000"/>
                <w:sz w:val="20"/>
              </w:rPr>
              <w:t>・具体的な評価指標を設定し、評価に対し賞与等の報酬への反映を連動させることで、従業員のモチベーション向上が期待できる。</w:t>
            </w:r>
          </w:p>
          <w:p w14:paraId="2D3EE583" w14:textId="091E84DD" w:rsidR="00565B7D" w:rsidRPr="003A6647" w:rsidRDefault="000750F9" w:rsidP="00B55E64">
            <w:pPr>
              <w:contextualSpacing/>
              <w:jc w:val="left"/>
              <w:rPr>
                <w:rFonts w:ascii="Meiryo UI" w:eastAsia="Meiryo UI" w:hAnsi="Meiryo UI"/>
                <w:color w:val="FF0000"/>
                <w:sz w:val="20"/>
              </w:rPr>
            </w:pPr>
            <w:r w:rsidRPr="003A6647">
              <w:rPr>
                <w:rFonts w:ascii="Meiryo UI" w:eastAsia="Meiryo UI" w:hAnsi="Meiryo UI" w:hint="eastAsia"/>
                <w:color w:val="FF0000"/>
                <w:sz w:val="20"/>
              </w:rPr>
              <w:t>・</w:t>
            </w:r>
            <w:r w:rsidR="00A05986" w:rsidRPr="003A6647">
              <w:rPr>
                <w:rFonts w:ascii="Meiryo UI" w:eastAsia="Meiryo UI" w:hAnsi="Meiryo UI" w:hint="eastAsia"/>
                <w:color w:val="FF0000"/>
                <w:sz w:val="20"/>
              </w:rPr>
              <w:t>キャリア面談制度の導入や</w:t>
            </w:r>
            <w:r w:rsidR="00930E4A" w:rsidRPr="003A6647">
              <w:rPr>
                <w:rFonts w:ascii="Meiryo UI" w:eastAsia="Meiryo UI" w:hAnsi="Meiryo UI" w:hint="eastAsia"/>
                <w:color w:val="FF0000"/>
                <w:sz w:val="20"/>
              </w:rPr>
              <w:t>子育て支援勤務制度</w:t>
            </w:r>
            <w:r w:rsidR="00A05986" w:rsidRPr="003A6647">
              <w:rPr>
                <w:rFonts w:ascii="Meiryo UI" w:eastAsia="Meiryo UI" w:hAnsi="Meiryo UI" w:hint="eastAsia"/>
                <w:color w:val="FF0000"/>
                <w:sz w:val="20"/>
              </w:rPr>
              <w:t>の導入により、自身のワークライフバランスを考えながら、キャリアを明確に描けるようになることで、若手社員の離職率減につながることを期待したい。</w:t>
            </w:r>
            <w:r w:rsidR="00565B7D" w:rsidRPr="003A6647">
              <w:rPr>
                <w:rFonts w:ascii="Meiryo UI" w:eastAsia="Meiryo UI" w:hAnsi="Meiryo UI" w:hint="eastAsia"/>
                <w:color w:val="FF0000"/>
                <w:sz w:val="20"/>
              </w:rPr>
              <w:t>・・・・・・・・・・・・・・・・</w:t>
            </w:r>
          </w:p>
        </w:tc>
      </w:tr>
      <w:tr w:rsidR="00F331E5" w14:paraId="4DED1E4E" w14:textId="77777777" w:rsidTr="000750F9">
        <w:trPr>
          <w:cantSplit/>
          <w:trHeight w:val="1134"/>
        </w:trPr>
        <w:tc>
          <w:tcPr>
            <w:tcW w:w="2263" w:type="dxa"/>
            <w:tcBorders>
              <w:top w:val="single" w:sz="4" w:space="0" w:color="auto"/>
              <w:left w:val="single" w:sz="4" w:space="0" w:color="auto"/>
              <w:bottom w:val="single" w:sz="4" w:space="0" w:color="auto"/>
            </w:tcBorders>
            <w:vAlign w:val="center"/>
          </w:tcPr>
          <w:p w14:paraId="13FFD7DA"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取組の具体的な内容</w:t>
            </w:r>
          </w:p>
        </w:tc>
        <w:tc>
          <w:tcPr>
            <w:tcW w:w="6511" w:type="dxa"/>
            <w:tcBorders>
              <w:top w:val="single" w:sz="4" w:space="0" w:color="auto"/>
              <w:bottom w:val="single" w:sz="4" w:space="0" w:color="auto"/>
            </w:tcBorders>
            <w:shd w:val="clear" w:color="auto" w:fill="DBE5F1" w:themeFill="accent1" w:themeFillTint="33"/>
          </w:tcPr>
          <w:p w14:paraId="590876E6" w14:textId="77777777" w:rsidR="00F331E5" w:rsidRPr="00D94579" w:rsidRDefault="00F331E5" w:rsidP="000750F9">
            <w:pPr>
              <w:contextualSpacing/>
              <w:jc w:val="left"/>
              <w:rPr>
                <w:rFonts w:ascii="游明朝" w:eastAsia="游明朝" w:hAnsi="游明朝"/>
              </w:rPr>
            </w:pPr>
            <w:r w:rsidRPr="00D94579">
              <w:rPr>
                <w:rFonts w:ascii="游明朝" w:eastAsia="游明朝" w:hAnsi="游明朝" w:hint="eastAsia"/>
                <w:sz w:val="16"/>
              </w:rPr>
              <w:t>取組の具体的な内容と実施スケジュールを記載してください</w:t>
            </w:r>
            <w:r w:rsidRPr="00D94579">
              <w:rPr>
                <w:rFonts w:ascii="游明朝" w:eastAsia="游明朝" w:hAnsi="游明朝" w:hint="eastAsia"/>
                <w:sz w:val="18"/>
              </w:rPr>
              <w:t>。</w:t>
            </w:r>
          </w:p>
          <w:p w14:paraId="2CDFCBA2" w14:textId="77777777" w:rsidR="004E44EF" w:rsidRDefault="004E44EF" w:rsidP="000750F9">
            <w:pPr>
              <w:contextualSpacing/>
              <w:jc w:val="left"/>
              <w:rPr>
                <w:rFonts w:ascii="Meiryo UI" w:eastAsia="Meiryo UI" w:hAnsi="Meiryo UI"/>
                <w:color w:val="FF0000"/>
                <w:sz w:val="20"/>
              </w:rPr>
            </w:pPr>
            <w:r>
              <w:rPr>
                <w:rFonts w:ascii="Meiryo UI" w:eastAsia="Meiryo UI" w:hAnsi="Meiryo UI"/>
                <w:color w:val="FF0000"/>
                <w:sz w:val="20"/>
              </w:rPr>
              <w:t>（例）</w:t>
            </w:r>
          </w:p>
          <w:p w14:paraId="5068EE29" w14:textId="2EC4793B"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○○○○社にコンサルティング支援に入ってもらい、キャリア面談制度の導入に向けて次のスケジュールで取組を実施する</w:t>
            </w:r>
          </w:p>
          <w:p w14:paraId="54EB29DD" w14:textId="57605A8D"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第１回ワークショップ：</w:t>
            </w:r>
            <w:r w:rsidR="00960F5B" w:rsidRPr="003A6647">
              <w:rPr>
                <w:rFonts w:ascii="Meiryo UI" w:eastAsia="Meiryo UI" w:hAnsi="Meiryo UI" w:hint="eastAsia"/>
                <w:color w:val="FF0000"/>
                <w:sz w:val="20"/>
              </w:rPr>
              <w:t>人事評価制度、</w:t>
            </w:r>
            <w:r>
              <w:rPr>
                <w:rFonts w:ascii="Meiryo UI" w:eastAsia="Meiryo UI" w:hAnsi="Meiryo UI" w:hint="eastAsia"/>
                <w:color w:val="FF0000"/>
                <w:sz w:val="20"/>
              </w:rPr>
              <w:t>キャリア面談制度導入に向けたキックオフミーティングを行う。</w:t>
            </w:r>
          </w:p>
          <w:p w14:paraId="3E22843B" w14:textId="77777777"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第２回ワークショップ：制度導入に向けた課題等を話し合う。</w:t>
            </w:r>
          </w:p>
          <w:p w14:paraId="100FF474" w14:textId="68D5AE5E"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w:t>
            </w:r>
          </w:p>
          <w:p w14:paraId="6032126C" w14:textId="328511FA" w:rsidR="000750F9"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 xml:space="preserve">　　　　　　　　　　　～</w:t>
            </w:r>
          </w:p>
          <w:p w14:paraId="7C6D5F8A" w14:textId="53EB8F87" w:rsidR="000750F9" w:rsidRPr="000750F9"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○○○：就業規則への明記</w:t>
            </w:r>
          </w:p>
          <w:p w14:paraId="3276C2F8" w14:textId="67F5EA5B" w:rsidR="00F331E5"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具体的な導入・試行的運用開始</w:t>
            </w:r>
          </w:p>
          <w:p w14:paraId="07A80C98" w14:textId="1E4A7062" w:rsidR="00565B7D" w:rsidRDefault="00565B7D" w:rsidP="000750F9">
            <w:pPr>
              <w:contextualSpacing/>
              <w:jc w:val="left"/>
              <w:rPr>
                <w:sz w:val="20"/>
              </w:rPr>
            </w:pPr>
            <w:r>
              <w:rPr>
                <w:rFonts w:ascii="Meiryo UI" w:eastAsia="Meiryo UI" w:hAnsi="Meiryo UI" w:hint="eastAsia"/>
                <w:color w:val="FF0000"/>
                <w:sz w:val="20"/>
              </w:rPr>
              <w:t>・・・・・・・・・・・・・・・・・・・・・・・・・・・・</w:t>
            </w:r>
          </w:p>
          <w:p w14:paraId="3CDEE467" w14:textId="77777777" w:rsidR="00F331E5" w:rsidRDefault="00F331E5" w:rsidP="000750F9">
            <w:pPr>
              <w:contextualSpacing/>
              <w:jc w:val="left"/>
              <w:rPr>
                <w:sz w:val="20"/>
              </w:rPr>
            </w:pPr>
          </w:p>
        </w:tc>
      </w:tr>
    </w:tbl>
    <w:p w14:paraId="52179671" w14:textId="77777777" w:rsidR="00F331E5" w:rsidRDefault="00F331E5" w:rsidP="00147AC3">
      <w:pPr>
        <w:spacing w:after="0" w:line="240" w:lineRule="auto"/>
        <w:ind w:firstLineChars="100" w:firstLine="201"/>
        <w:jc w:val="left"/>
        <w:rPr>
          <w:b/>
          <w:sz w:val="20"/>
        </w:rPr>
      </w:pPr>
    </w:p>
    <w:p w14:paraId="413BEA2D" w14:textId="77777777" w:rsidR="00147AC3" w:rsidRDefault="00147AC3" w:rsidP="00147AC3">
      <w:pPr>
        <w:spacing w:after="0" w:line="240" w:lineRule="auto"/>
        <w:ind w:firstLineChars="100" w:firstLine="201"/>
        <w:jc w:val="left"/>
        <w:rPr>
          <w:b/>
          <w:sz w:val="20"/>
        </w:rPr>
      </w:pPr>
    </w:p>
    <w:p w14:paraId="628F209E" w14:textId="77777777" w:rsidR="00147AC3" w:rsidRDefault="00147AC3" w:rsidP="00147AC3">
      <w:pPr>
        <w:spacing w:after="0" w:line="240" w:lineRule="auto"/>
        <w:ind w:firstLineChars="100" w:firstLine="201"/>
        <w:jc w:val="left"/>
        <w:rPr>
          <w:b/>
          <w:sz w:val="20"/>
        </w:rPr>
      </w:pPr>
    </w:p>
    <w:p w14:paraId="538CDC7E" w14:textId="77777777" w:rsidR="00147AC3" w:rsidRDefault="00147AC3" w:rsidP="00147AC3">
      <w:pPr>
        <w:spacing w:after="0" w:line="240" w:lineRule="auto"/>
        <w:ind w:firstLineChars="100" w:firstLine="201"/>
        <w:jc w:val="left"/>
        <w:rPr>
          <w:b/>
          <w:sz w:val="20"/>
        </w:rPr>
      </w:pPr>
    </w:p>
    <w:p w14:paraId="664FB0C4" w14:textId="77777777" w:rsidR="00147AC3" w:rsidRDefault="00147AC3" w:rsidP="00147AC3">
      <w:pPr>
        <w:spacing w:after="0" w:line="240" w:lineRule="auto"/>
        <w:ind w:firstLineChars="100" w:firstLine="201"/>
        <w:jc w:val="left"/>
        <w:rPr>
          <w:b/>
          <w:sz w:val="20"/>
        </w:rPr>
      </w:pPr>
    </w:p>
    <w:p w14:paraId="3C2D8530" w14:textId="77777777" w:rsidR="00147AC3" w:rsidRDefault="00147AC3" w:rsidP="00147AC3">
      <w:pPr>
        <w:spacing w:after="0" w:line="240" w:lineRule="auto"/>
        <w:ind w:firstLineChars="100" w:firstLine="201"/>
        <w:jc w:val="left"/>
        <w:rPr>
          <w:b/>
          <w:sz w:val="20"/>
        </w:rPr>
      </w:pPr>
    </w:p>
    <w:p w14:paraId="006307CE" w14:textId="77777777" w:rsidR="00147AC3" w:rsidRDefault="00147AC3" w:rsidP="00147AC3">
      <w:pPr>
        <w:spacing w:after="0" w:line="240" w:lineRule="auto"/>
        <w:ind w:firstLineChars="100" w:firstLine="201"/>
        <w:jc w:val="left"/>
        <w:rPr>
          <w:b/>
          <w:sz w:val="20"/>
        </w:rPr>
      </w:pPr>
    </w:p>
    <w:p w14:paraId="15F7270E" w14:textId="77777777" w:rsidR="00147AC3" w:rsidRDefault="00147AC3" w:rsidP="00147AC3">
      <w:pPr>
        <w:spacing w:after="0" w:line="240" w:lineRule="auto"/>
        <w:ind w:firstLineChars="100" w:firstLine="201"/>
        <w:jc w:val="left"/>
        <w:rPr>
          <w:b/>
          <w:sz w:val="20"/>
        </w:rPr>
      </w:pPr>
    </w:p>
    <w:p w14:paraId="748E7F5B" w14:textId="77777777" w:rsidR="00147AC3" w:rsidRDefault="00147AC3" w:rsidP="00147AC3">
      <w:pPr>
        <w:spacing w:after="0" w:line="240" w:lineRule="auto"/>
        <w:ind w:firstLineChars="100" w:firstLine="201"/>
        <w:jc w:val="left"/>
        <w:rPr>
          <w:b/>
          <w:sz w:val="20"/>
        </w:rPr>
      </w:pPr>
    </w:p>
    <w:p w14:paraId="60F10635" w14:textId="77777777" w:rsidR="00147AC3" w:rsidRDefault="00147AC3" w:rsidP="00147AC3">
      <w:pPr>
        <w:spacing w:after="0" w:line="240" w:lineRule="auto"/>
        <w:ind w:firstLineChars="100" w:firstLine="201"/>
        <w:jc w:val="left"/>
        <w:rPr>
          <w:b/>
          <w:sz w:val="20"/>
        </w:rPr>
      </w:pPr>
    </w:p>
    <w:p w14:paraId="0E87B9D7" w14:textId="02817915" w:rsidR="00C05DE2" w:rsidRPr="00C05DE2" w:rsidRDefault="002D5B6D" w:rsidP="00C05DE2">
      <w:pPr>
        <w:snapToGrid w:val="0"/>
        <w:spacing w:after="0" w:line="240" w:lineRule="auto"/>
        <w:rPr>
          <w:rFonts w:ascii="游明朝" w:eastAsia="游明朝" w:hAnsi="游明朝"/>
          <w:sz w:val="22"/>
        </w:rPr>
      </w:pPr>
      <w:r>
        <w:rPr>
          <w:rFonts w:hint="eastAsia"/>
          <w:noProof/>
        </w:rPr>
        <w:lastRenderedPageBreak/>
        <mc:AlternateContent>
          <mc:Choice Requires="wps">
            <w:drawing>
              <wp:anchor distT="0" distB="0" distL="114300" distR="114300" simplePos="0" relativeHeight="251652096" behindDoc="0" locked="0" layoutInCell="1" hidden="0" allowOverlap="1" wp14:anchorId="4634C6B2" wp14:editId="4CB31344">
                <wp:simplePos x="0" y="0"/>
                <wp:positionH relativeFrom="margin">
                  <wp:posOffset>228600</wp:posOffset>
                </wp:positionH>
                <wp:positionV relativeFrom="paragraph">
                  <wp:posOffset>-581025</wp:posOffset>
                </wp:positionV>
                <wp:extent cx="2070100" cy="469900"/>
                <wp:effectExtent l="19050" t="19050" r="25400" b="444500"/>
                <wp:wrapNone/>
                <wp:docPr id="840324923" name="四角形吹き出し 35"/>
                <wp:cNvGraphicFramePr/>
                <a:graphic xmlns:a="http://schemas.openxmlformats.org/drawingml/2006/main">
                  <a:graphicData uri="http://schemas.microsoft.com/office/word/2010/wordprocessingShape">
                    <wps:wsp>
                      <wps:cNvSpPr/>
                      <wps:spPr>
                        <a:xfrm>
                          <a:off x="0" y="0"/>
                          <a:ext cx="2070100" cy="469900"/>
                        </a:xfrm>
                        <a:prstGeom prst="wedgeRectCallout">
                          <a:avLst>
                            <a:gd name="adj1" fmla="val 11743"/>
                            <a:gd name="adj2" fmla="val 136622"/>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344AC24" w14:textId="77777777" w:rsidR="002D5B6D"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外部開示、内部開示のどちらかに</w:t>
                            </w:r>
                          </w:p>
                          <w:p w14:paraId="6A0F69D7" w14:textId="067C2283"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チェックを入れてください。</w:t>
                            </w:r>
                          </w:p>
                          <w:p w14:paraId="2E7FF0DB" w14:textId="398DEA9B"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634C6B2" id="四角形吹き出し 35" o:spid="_x0000_s1046" type="#_x0000_t61" style="position:absolute;left:0;text-align:left;margin-left:18pt;margin-top:-45.75pt;width:163pt;height:3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" adj="13336,40310" fillcolor="white [3201]" strokecolor="#365f91 [2404]" strokeweight="3pt">
                <v:textbox>
                  <w:txbxContent>
                    <w:p w14:paraId="6344AC24" w14:textId="77777777" w:rsidR="002D5B6D"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外部開示、内部開示のどちらかに</w:t>
                      </w:r>
                    </w:p>
                    <w:p w14:paraId="6A0F69D7" w14:textId="067C2283"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チェックを入れてください。</w:t>
                      </w:r>
                    </w:p>
                    <w:p w14:paraId="2E7FF0DB" w14:textId="398DEA9B"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p>
                  </w:txbxContent>
                </v:textbox>
                <w10:wrap anchorx="margin"/>
              </v:shape>
            </w:pict>
          </mc:Fallback>
        </mc:AlternateContent>
      </w:r>
      <w:r w:rsidR="00C05DE2" w:rsidRPr="00C05DE2">
        <w:rPr>
          <w:rFonts w:ascii="游明朝" w:eastAsia="游明朝" w:hAnsi="游明朝" w:hint="eastAsia"/>
          <w:sz w:val="22"/>
        </w:rPr>
        <w:t>３　交付申請額</w:t>
      </w:r>
    </w:p>
    <w:p w14:paraId="07F1278E" w14:textId="72A44436" w:rsidR="00C05DE2" w:rsidRDefault="00C05DE2" w:rsidP="00C05DE2">
      <w:pPr>
        <w:adjustRightInd w:val="0"/>
        <w:snapToGrid w:val="0"/>
        <w:spacing w:after="0" w:line="240" w:lineRule="auto"/>
        <w:contextualSpacing/>
        <w:jc w:val="left"/>
        <w:rPr>
          <w:rFonts w:ascii="游明朝" w:eastAsia="游明朝" w:hAnsi="游明朝"/>
          <w:sz w:val="22"/>
        </w:rPr>
      </w:pPr>
      <w:r w:rsidRPr="00C05DE2">
        <w:rPr>
          <w:rFonts w:ascii="游明朝" w:eastAsia="游明朝" w:hAnsi="游明朝" w:hint="eastAsia"/>
          <w:sz w:val="22"/>
        </w:rPr>
        <w:t xml:space="preserve">　</w:t>
      </w:r>
      <w:r w:rsidRPr="00C05DE2">
        <w:rPr>
          <w:rFonts w:ascii="Segoe UI Symbol" w:eastAsia="游明朝" w:hAnsi="Segoe UI Symbol" w:cs="Segoe UI Symbol" w:hint="eastAsia"/>
          <w:color w:val="FF0000"/>
          <w:sz w:val="22"/>
        </w:rPr>
        <w:t>☑</w:t>
      </w:r>
      <w:r w:rsidRPr="00C05DE2">
        <w:rPr>
          <w:rFonts w:ascii="游明朝" w:eastAsia="游明朝" w:hAnsi="游明朝" w:hint="eastAsia"/>
          <w:sz w:val="22"/>
        </w:rPr>
        <w:t>外部開示　　　　　　　□内部開示</w:t>
      </w:r>
    </w:p>
    <w:p w14:paraId="4B984698" w14:textId="0A6E752E" w:rsidR="00960F5B" w:rsidRPr="003A6647" w:rsidRDefault="00960F5B" w:rsidP="00147AC3">
      <w:pPr>
        <w:adjustRightInd w:val="0"/>
        <w:snapToGrid w:val="0"/>
        <w:spacing w:after="0" w:line="240" w:lineRule="auto"/>
        <w:contextualSpacing/>
        <w:jc w:val="left"/>
        <w:rPr>
          <w:rFonts w:ascii="游明朝" w:eastAsia="游明朝" w:hAnsi="游明朝"/>
          <w:sz w:val="22"/>
        </w:rPr>
      </w:pPr>
      <w:r>
        <w:rPr>
          <w:rFonts w:ascii="游明朝" w:eastAsia="游明朝" w:hAnsi="游明朝" w:hint="eastAsia"/>
          <w:sz w:val="22"/>
        </w:rPr>
        <w:t xml:space="preserve">　</w:t>
      </w:r>
      <w:r w:rsidRPr="003A6647">
        <w:rPr>
          <w:rFonts w:ascii="游明朝" w:eastAsia="游明朝" w:hAnsi="游明朝" w:hint="eastAsia"/>
          <w:sz w:val="22"/>
        </w:rPr>
        <w:t>※外部開示の場合：全体上限額150万円　　内部開示の場合：全体上限額30万円</w:t>
      </w:r>
    </w:p>
    <w:p w14:paraId="0A1043B8" w14:textId="629ACF92" w:rsidR="00AA1374" w:rsidRDefault="00AA1374" w:rsidP="006C6DD2">
      <w:pPr>
        <w:spacing w:after="0" w:line="240" w:lineRule="auto"/>
        <w:jc w:val="left"/>
        <w:rPr>
          <w:b/>
          <w:sz w:val="20"/>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１</w:t>
      </w:r>
      <w:r>
        <w:rPr>
          <w:rFonts w:ascii="Meiryo UI" w:eastAsia="Meiryo UI" w:hAnsi="Meiryo UI" w:hint="eastAsia"/>
          <w:b/>
          <w:color w:val="1F497D" w:themeColor="text2"/>
          <w:sz w:val="20"/>
          <w:u w:val="single"/>
        </w:rPr>
        <w:t>）</w:t>
      </w:r>
      <w:r w:rsidR="00EC53C4" w:rsidRPr="003A6647">
        <w:rPr>
          <w:rFonts w:ascii="Meiryo UI" w:eastAsia="Meiryo UI" w:hAnsi="Meiryo UI" w:hint="eastAsia"/>
          <w:b/>
          <w:color w:val="1F497D" w:themeColor="text2"/>
          <w:sz w:val="20"/>
          <w:u w:val="single"/>
        </w:rPr>
        <w:t>外部開示を行い、</w:t>
      </w:r>
      <w:r>
        <w:rPr>
          <w:rFonts w:ascii="Meiryo UI" w:eastAsia="Meiryo UI" w:hAnsi="Meiryo UI" w:hint="eastAsia"/>
          <w:b/>
          <w:color w:val="1F497D" w:themeColor="text2"/>
          <w:sz w:val="20"/>
          <w:u w:val="single"/>
        </w:rPr>
        <w:t>全体上限額満額で申請する場合</w:t>
      </w:r>
    </w:p>
    <w:tbl>
      <w:tblPr>
        <w:tblStyle w:val="3"/>
        <w:tblW w:w="8774" w:type="dxa"/>
        <w:tblLayout w:type="fixed"/>
        <w:tblLook w:val="04A0" w:firstRow="1" w:lastRow="0" w:firstColumn="1" w:lastColumn="0" w:noHBand="0" w:noVBand="1"/>
      </w:tblPr>
      <w:tblGrid>
        <w:gridCol w:w="2547"/>
        <w:gridCol w:w="2268"/>
        <w:gridCol w:w="2013"/>
        <w:gridCol w:w="1946"/>
      </w:tblGrid>
      <w:tr w:rsidR="00D94579" w:rsidRPr="00D94579" w14:paraId="0CA8B122" w14:textId="77777777" w:rsidTr="00D94579">
        <w:trPr>
          <w:trHeight w:val="355"/>
        </w:trPr>
        <w:tc>
          <w:tcPr>
            <w:tcW w:w="2547" w:type="dxa"/>
            <w:tcBorders>
              <w:top w:val="single" w:sz="4" w:space="0" w:color="auto"/>
              <w:left w:val="single" w:sz="4" w:space="0" w:color="auto"/>
            </w:tcBorders>
            <w:vAlign w:val="center"/>
          </w:tcPr>
          <w:p w14:paraId="059D0B37"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項目</w:t>
            </w:r>
          </w:p>
        </w:tc>
        <w:tc>
          <w:tcPr>
            <w:tcW w:w="2268" w:type="dxa"/>
            <w:tcBorders>
              <w:top w:val="single" w:sz="4" w:space="0" w:color="auto"/>
            </w:tcBorders>
            <w:vAlign w:val="center"/>
          </w:tcPr>
          <w:p w14:paraId="74C3E2F7" w14:textId="08960A13" w:rsidR="00D94579" w:rsidRPr="00D94579" w:rsidRDefault="00D94579" w:rsidP="00D94579">
            <w:pPr>
              <w:contextualSpacing/>
              <w:jc w:val="center"/>
              <w:rPr>
                <w:rFonts w:ascii="游明朝" w:eastAsia="游明朝" w:hAnsi="游明朝"/>
                <w:sz w:val="20"/>
              </w:rPr>
            </w:pPr>
            <w:r w:rsidRPr="00F401C1">
              <w:rPr>
                <w:rFonts w:ascii="游明朝" w:eastAsia="游明朝" w:hAnsi="游明朝" w:hint="eastAsia"/>
                <w:spacing w:val="2"/>
                <w:w w:val="73"/>
                <w:kern w:val="0"/>
                <w:sz w:val="20"/>
                <w:fitText w:val="1900" w:id="-752182015"/>
              </w:rPr>
              <w:t>補助事業に要する経費(税込</w:t>
            </w:r>
            <w:r w:rsidRPr="00F401C1">
              <w:rPr>
                <w:rFonts w:ascii="游明朝" w:eastAsia="游明朝" w:hAnsi="游明朝" w:hint="eastAsia"/>
                <w:spacing w:val="-16"/>
                <w:w w:val="73"/>
                <w:kern w:val="0"/>
                <w:sz w:val="20"/>
                <w:fitText w:val="1900" w:id="-752182015"/>
              </w:rPr>
              <w:t>)</w:t>
            </w:r>
          </w:p>
        </w:tc>
        <w:tc>
          <w:tcPr>
            <w:tcW w:w="2013" w:type="dxa"/>
            <w:tcBorders>
              <w:top w:val="single" w:sz="4" w:space="0" w:color="auto"/>
              <w:right w:val="single" w:sz="4" w:space="0" w:color="auto"/>
            </w:tcBorders>
            <w:vAlign w:val="center"/>
          </w:tcPr>
          <w:p w14:paraId="19E72175"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52FB4591" w14:textId="75B96013"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補助金交付申請額</w:t>
            </w:r>
          </w:p>
        </w:tc>
      </w:tr>
      <w:tr w:rsidR="00D94579" w:rsidRPr="00D94579" w14:paraId="48ACA2DB" w14:textId="77777777" w:rsidTr="00960F5B">
        <w:trPr>
          <w:trHeight w:val="510"/>
        </w:trPr>
        <w:tc>
          <w:tcPr>
            <w:tcW w:w="2547" w:type="dxa"/>
            <w:tcBorders>
              <w:top w:val="single" w:sz="4" w:space="0" w:color="auto"/>
              <w:left w:val="single" w:sz="4" w:space="0" w:color="auto"/>
            </w:tcBorders>
            <w:vAlign w:val="center"/>
          </w:tcPr>
          <w:p w14:paraId="3EA01694" w14:textId="0BD0BD8A" w:rsidR="00D94579" w:rsidRPr="00D94579" w:rsidRDefault="00D94579" w:rsidP="00960F5B">
            <w:pPr>
              <w:jc w:val="center"/>
              <w:rPr>
                <w:rFonts w:ascii="游明朝" w:eastAsia="游明朝" w:hAnsi="游明朝"/>
                <w:sz w:val="20"/>
              </w:rPr>
            </w:pPr>
            <w:r w:rsidRPr="00D94579">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1E8F1292" w14:textId="7FC2AA45"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1,320,000</w:t>
            </w:r>
            <w:r w:rsidR="00D94579"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1C8269B" w14:textId="6FD1340B"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1,200,000</w:t>
            </w:r>
            <w:r w:rsidR="00D94579"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67DF1A9" w14:textId="68525367"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1,200,000</w:t>
            </w:r>
            <w:r w:rsidR="00D94579" w:rsidRPr="003A6647">
              <w:rPr>
                <w:rFonts w:ascii="游明朝" w:eastAsia="游明朝" w:hAnsi="游明朝"/>
                <w:sz w:val="20"/>
              </w:rPr>
              <w:t>円</w:t>
            </w:r>
          </w:p>
        </w:tc>
      </w:tr>
      <w:tr w:rsidR="00D94579" w:rsidRPr="00D94579" w14:paraId="122EE3D2" w14:textId="77777777" w:rsidTr="00960F5B">
        <w:trPr>
          <w:trHeight w:val="510"/>
        </w:trPr>
        <w:tc>
          <w:tcPr>
            <w:tcW w:w="2547" w:type="dxa"/>
            <w:tcBorders>
              <w:left w:val="single" w:sz="4" w:space="0" w:color="auto"/>
            </w:tcBorders>
            <w:vAlign w:val="center"/>
          </w:tcPr>
          <w:p w14:paraId="21F089D2" w14:textId="0B38EDBB"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3E40419" w14:textId="01F1A25D"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440,000</w:t>
            </w:r>
            <w:r w:rsidR="00D94579"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D7DFF81" w14:textId="471E66E7"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400,000</w:t>
            </w:r>
            <w:r w:rsidR="00D94579"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65C0028E" w14:textId="42EC6E2A"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400,000</w:t>
            </w:r>
            <w:r w:rsidR="00D94579" w:rsidRPr="003A6647">
              <w:rPr>
                <w:rFonts w:ascii="游明朝" w:eastAsia="游明朝" w:hAnsi="游明朝"/>
                <w:sz w:val="20"/>
              </w:rPr>
              <w:t>円</w:t>
            </w:r>
          </w:p>
        </w:tc>
      </w:tr>
      <w:tr w:rsidR="00D94579" w:rsidRPr="00D94579" w14:paraId="19B46A70" w14:textId="77777777" w:rsidTr="00960F5B">
        <w:trPr>
          <w:trHeight w:val="510"/>
        </w:trPr>
        <w:tc>
          <w:tcPr>
            <w:tcW w:w="2547" w:type="dxa"/>
            <w:tcBorders>
              <w:left w:val="single" w:sz="4" w:space="0" w:color="auto"/>
            </w:tcBorders>
            <w:vAlign w:val="center"/>
          </w:tcPr>
          <w:p w14:paraId="2BE6A7C9" w14:textId="64E26106"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4ABFA236"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4BEC371"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55C8704"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r>
      <w:tr w:rsidR="00D94579" w:rsidRPr="00D94579" w14:paraId="2652B23C" w14:textId="77777777" w:rsidTr="00960F5B">
        <w:trPr>
          <w:trHeight w:val="510"/>
        </w:trPr>
        <w:tc>
          <w:tcPr>
            <w:tcW w:w="2547" w:type="dxa"/>
            <w:tcBorders>
              <w:left w:val="single" w:sz="4" w:space="0" w:color="auto"/>
            </w:tcBorders>
            <w:vAlign w:val="center"/>
          </w:tcPr>
          <w:p w14:paraId="39641731" w14:textId="4FCB8748"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4FDA77BC" w14:textId="3956749B"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0B304556" w14:textId="44C41E26"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5E0A625" w14:textId="32C5685B"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r>
      <w:tr w:rsidR="00D94579" w:rsidRPr="00D94579" w14:paraId="40ED25F9" w14:textId="77777777" w:rsidTr="00D94579">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4D8C64A3"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1DFDADF0" w14:textId="7765E0E8"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1,760,000</w:t>
            </w:r>
            <w:r w:rsidR="00D94579" w:rsidRPr="003A6647">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2806992B" w14:textId="5F9FC640"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1,600,000</w:t>
            </w:r>
            <w:r w:rsidR="00D94579" w:rsidRPr="003A6647">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202EDD51" w14:textId="25E28C6C"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1,500,000</w:t>
            </w:r>
            <w:r w:rsidR="00D94579" w:rsidRPr="003A6647">
              <w:rPr>
                <w:rFonts w:ascii="游明朝" w:eastAsia="游明朝" w:hAnsi="游明朝"/>
                <w:sz w:val="20"/>
              </w:rPr>
              <w:t>円</w:t>
            </w:r>
          </w:p>
        </w:tc>
      </w:tr>
    </w:tbl>
    <w:p w14:paraId="146E1519" w14:textId="5E991948" w:rsidR="00D94579" w:rsidRDefault="00D94579" w:rsidP="006C6DD2">
      <w:pPr>
        <w:spacing w:after="0" w:line="240" w:lineRule="auto"/>
        <w:jc w:val="left"/>
        <w:rPr>
          <w:b/>
          <w:sz w:val="20"/>
        </w:rPr>
      </w:pPr>
      <w:r>
        <w:rPr>
          <w:rFonts w:hint="eastAsia"/>
          <w:noProof/>
        </w:rPr>
        <mc:AlternateContent>
          <mc:Choice Requires="wps">
            <w:drawing>
              <wp:anchor distT="0" distB="0" distL="114300" distR="114300" simplePos="0" relativeHeight="251642880" behindDoc="0" locked="0" layoutInCell="1" hidden="0" allowOverlap="1" wp14:anchorId="0212F665" wp14:editId="37FFA65F">
                <wp:simplePos x="0" y="0"/>
                <wp:positionH relativeFrom="margin">
                  <wp:posOffset>4209415</wp:posOffset>
                </wp:positionH>
                <wp:positionV relativeFrom="paragraph">
                  <wp:posOffset>140335</wp:posOffset>
                </wp:positionV>
                <wp:extent cx="1764030" cy="1473200"/>
                <wp:effectExtent l="19050" t="228600" r="26670" b="12700"/>
                <wp:wrapNone/>
                <wp:docPr id="2048740356" name="四角形吹き出し 35"/>
                <wp:cNvGraphicFramePr/>
                <a:graphic xmlns:a="http://schemas.openxmlformats.org/drawingml/2006/main">
                  <a:graphicData uri="http://schemas.microsoft.com/office/word/2010/wordprocessingShape">
                    <wps:wsp>
                      <wps:cNvSpPr/>
                      <wps:spPr>
                        <a:xfrm>
                          <a:off x="0" y="0"/>
                          <a:ext cx="1764030" cy="1473200"/>
                        </a:xfrm>
                        <a:prstGeom prst="wedgeRectCallout">
                          <a:avLst>
                            <a:gd name="adj1" fmla="val 3983"/>
                            <a:gd name="adj2" fmla="val -63799"/>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5760B3A2" w14:textId="1C3319DD" w:rsidR="00572FF1" w:rsidRDefault="00572FF1" w:rsidP="00572FF1">
                            <w:pPr>
                              <w:spacing w:after="0" w:line="240" w:lineRule="exact"/>
                              <w:jc w:val="left"/>
                              <w:rPr>
                                <w:rFonts w:asciiTheme="majorEastAsia" w:eastAsiaTheme="majorEastAsia" w:hAnsiTheme="majorEastAsia"/>
                                <w:b/>
                                <w:color w:val="17365D" w:themeColor="text2" w:themeShade="BF"/>
                                <w:sz w:val="18"/>
                              </w:rPr>
                            </w:pPr>
                            <w:r w:rsidRPr="00CB4E66">
                              <w:rPr>
                                <w:rFonts w:asciiTheme="majorEastAsia" w:eastAsiaTheme="majorEastAsia" w:hAnsiTheme="majorEastAsia" w:hint="eastAsia"/>
                                <w:b/>
                                <w:color w:val="17365D" w:themeColor="text2" w:themeShade="BF"/>
                                <w:sz w:val="18"/>
                              </w:rPr>
                              <w:t>1,000円未満は切り捨ててください。なお、1,000円未満を記載して申請した際でも、1,000円未満を切り捨てた額で交付決定します。</w:t>
                            </w:r>
                          </w:p>
                          <w:p w14:paraId="33AD4670" w14:textId="5328BCAC" w:rsidR="00EC53C4" w:rsidRPr="003A6647" w:rsidRDefault="00EC53C4" w:rsidP="00572FF1">
                            <w:pPr>
                              <w:spacing w:after="0" w:line="240" w:lineRule="exact"/>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また、合計額が上限額を超えている場合は、上限額を記載してください。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12F665" id="_x0000_s1047" type="#_x0000_t61" style="position:absolute;margin-left:331.45pt;margin-top:11.05pt;width:138.9pt;height:11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" adj="11660,-2981" fillcolor="white [3201]" strokecolor="#365f91 [2404]" strokeweight="3pt">
                <v:textbox>
                  <w:txbxContent>
                    <w:p w14:paraId="5760B3A2" w14:textId="1C3319DD" w:rsidR="00572FF1" w:rsidRDefault="00572FF1" w:rsidP="00572FF1">
                      <w:pPr>
                        <w:spacing w:after="0" w:line="240" w:lineRule="exact"/>
                        <w:jc w:val="left"/>
                        <w:rPr>
                          <w:rFonts w:asciiTheme="majorEastAsia" w:eastAsiaTheme="majorEastAsia" w:hAnsiTheme="majorEastAsia"/>
                          <w:b/>
                          <w:color w:val="17365D" w:themeColor="text2" w:themeShade="BF"/>
                          <w:sz w:val="18"/>
                        </w:rPr>
                      </w:pPr>
                      <w:r w:rsidRPr="00CB4E66">
                        <w:rPr>
                          <w:rFonts w:asciiTheme="majorEastAsia" w:eastAsiaTheme="majorEastAsia" w:hAnsiTheme="majorEastAsia" w:hint="eastAsia"/>
                          <w:b/>
                          <w:color w:val="17365D" w:themeColor="text2" w:themeShade="BF"/>
                          <w:sz w:val="18"/>
                        </w:rPr>
                        <w:t>1,000円未満は切り捨ててください。なお、1,000円未満を記載して申請した際でも、1,000円未満を切り捨てた額で交付決定します。</w:t>
                      </w:r>
                    </w:p>
                    <w:p w14:paraId="33AD4670" w14:textId="5328BCAC" w:rsidR="00EC53C4" w:rsidRPr="003A6647" w:rsidRDefault="00EC53C4" w:rsidP="00572FF1">
                      <w:pPr>
                        <w:spacing w:after="0" w:line="240" w:lineRule="exact"/>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また、合計額が上限額を超えている場合は、上限額を記載してください。</w:t>
                      </w:r>
                    </w:p>
                  </w:txbxContent>
                </v:textbox>
                <w10:wrap anchorx="margin"/>
              </v:shape>
            </w:pict>
          </mc:Fallback>
        </mc:AlternateContent>
      </w:r>
    </w:p>
    <w:p w14:paraId="5E6F8A2B" w14:textId="1E9405A7" w:rsidR="00D94579" w:rsidRDefault="00DB72E9" w:rsidP="006C6DD2">
      <w:pPr>
        <w:spacing w:after="0" w:line="240" w:lineRule="auto"/>
        <w:jc w:val="left"/>
        <w:rPr>
          <w:b/>
          <w:sz w:val="20"/>
        </w:rPr>
      </w:pPr>
      <w:r>
        <w:rPr>
          <w:rFonts w:hint="eastAsia"/>
          <w:noProof/>
        </w:rPr>
        <mc:AlternateContent>
          <mc:Choice Requires="wps">
            <w:drawing>
              <wp:anchor distT="0" distB="0" distL="114300" distR="114300" simplePos="0" relativeHeight="251650048" behindDoc="0" locked="0" layoutInCell="1" hidden="0" allowOverlap="1" wp14:anchorId="535FA1D5" wp14:editId="41AB640B">
                <wp:simplePos x="0" y="0"/>
                <wp:positionH relativeFrom="margin">
                  <wp:posOffset>367665</wp:posOffset>
                </wp:positionH>
                <wp:positionV relativeFrom="paragraph">
                  <wp:posOffset>51435</wp:posOffset>
                </wp:positionV>
                <wp:extent cx="3364230" cy="577850"/>
                <wp:effectExtent l="19050" t="342900" r="769620" b="12700"/>
                <wp:wrapNone/>
                <wp:docPr id="1416105787" name="四角形吹き出し 35"/>
                <wp:cNvGraphicFramePr/>
                <a:graphic xmlns:a="http://schemas.openxmlformats.org/drawingml/2006/main">
                  <a:graphicData uri="http://schemas.microsoft.com/office/word/2010/wordprocessingShape">
                    <wps:wsp>
                      <wps:cNvSpPr/>
                      <wps:spPr>
                        <a:xfrm>
                          <a:off x="0" y="0"/>
                          <a:ext cx="3364230" cy="577850"/>
                        </a:xfrm>
                        <a:prstGeom prst="wedgeRectCallout">
                          <a:avLst>
                            <a:gd name="adj1" fmla="val 71746"/>
                            <a:gd name="adj2" fmla="val -103342"/>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B287BC6" w14:textId="0228454F" w:rsidR="00DB72E9" w:rsidRDefault="00EC53C4" w:rsidP="00DB72E9">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（例１）</w:t>
                            </w:r>
                            <w:r w:rsidR="00DB72E9"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DB72E9" w:rsidRPr="003A6647">
                              <w:rPr>
                                <w:rFonts w:asciiTheme="majorEastAsia" w:eastAsiaTheme="majorEastAsia" w:hAnsiTheme="majorEastAsia" w:hint="eastAsia"/>
                                <w:b/>
                                <w:color w:val="1F497D" w:themeColor="text2"/>
                                <w:sz w:val="18"/>
                              </w:rPr>
                              <w:t>万円で</w:t>
                            </w:r>
                            <w:r w:rsidR="00DB72E9" w:rsidRPr="003A6647">
                              <w:rPr>
                                <w:rFonts w:asciiTheme="majorEastAsia" w:eastAsiaTheme="majorEastAsia" w:hAnsiTheme="majorEastAsia" w:hint="eastAsia"/>
                                <w:b/>
                                <w:color w:val="17365D" w:themeColor="text2" w:themeShade="BF"/>
                                <w:sz w:val="18"/>
                              </w:rPr>
                              <w:t>す。各区分における上限額内かつ全体上限額内の金額で</w:t>
                            </w:r>
                            <w:r w:rsidR="00DB72E9">
                              <w:rPr>
                                <w:rFonts w:asciiTheme="majorEastAsia" w:eastAsiaTheme="majorEastAsia" w:hAnsiTheme="majorEastAsia" w:hint="eastAsia"/>
                                <w:b/>
                                <w:color w:val="17365D" w:themeColor="text2" w:themeShade="BF"/>
                                <w:sz w:val="18"/>
                              </w:rPr>
                              <w:t>申請してください。</w:t>
                            </w:r>
                          </w:p>
                          <w:p w14:paraId="74D9EBC4" w14:textId="5DF78B83" w:rsidR="00DB72E9" w:rsidRPr="00CB4E66" w:rsidRDefault="00DB72E9" w:rsidP="00DB72E9">
                            <w:pPr>
                              <w:spacing w:after="0" w:line="240" w:lineRule="exact"/>
                              <w:jc w:val="left"/>
                              <w:rPr>
                                <w:rFonts w:asciiTheme="majorEastAsia" w:eastAsiaTheme="majorEastAsia" w:hAnsiTheme="majorEastAsia"/>
                                <w:b/>
                                <w:color w:val="17365D" w:themeColor="text2" w:themeShade="BF"/>
                                <w:sz w:val="18"/>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35FA1D5" id="_x0000_s1048" type="#_x0000_t61" style="position:absolute;margin-left:28.95pt;margin-top:4.05pt;width:264.9pt;height:4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" adj="26297,-11522" fillcolor="white [3201]" strokecolor="#365f91 [2404]" strokeweight="3pt">
                <v:textbox>
                  <w:txbxContent>
                    <w:p w14:paraId="2B287BC6" w14:textId="0228454F" w:rsidR="00DB72E9" w:rsidRDefault="00EC53C4" w:rsidP="00DB72E9">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（例１）</w:t>
                      </w:r>
                      <w:r w:rsidR="00DB72E9"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DB72E9" w:rsidRPr="003A6647">
                        <w:rPr>
                          <w:rFonts w:asciiTheme="majorEastAsia" w:eastAsiaTheme="majorEastAsia" w:hAnsiTheme="majorEastAsia" w:hint="eastAsia"/>
                          <w:b/>
                          <w:color w:val="1F497D" w:themeColor="text2"/>
                          <w:sz w:val="18"/>
                        </w:rPr>
                        <w:t>万円で</w:t>
                      </w:r>
                      <w:r w:rsidR="00DB72E9" w:rsidRPr="003A6647">
                        <w:rPr>
                          <w:rFonts w:asciiTheme="majorEastAsia" w:eastAsiaTheme="majorEastAsia" w:hAnsiTheme="majorEastAsia" w:hint="eastAsia"/>
                          <w:b/>
                          <w:color w:val="17365D" w:themeColor="text2" w:themeShade="BF"/>
                          <w:sz w:val="18"/>
                        </w:rPr>
                        <w:t>す。各区分における上限額内かつ全体上限額内の金額で</w:t>
                      </w:r>
                      <w:r w:rsidR="00DB72E9">
                        <w:rPr>
                          <w:rFonts w:asciiTheme="majorEastAsia" w:eastAsiaTheme="majorEastAsia" w:hAnsiTheme="majorEastAsia" w:hint="eastAsia"/>
                          <w:b/>
                          <w:color w:val="17365D" w:themeColor="text2" w:themeShade="BF"/>
                          <w:sz w:val="18"/>
                        </w:rPr>
                        <w:t>申請してください。</w:t>
                      </w:r>
                    </w:p>
                    <w:p w14:paraId="74D9EBC4" w14:textId="5DF78B83" w:rsidR="00DB72E9" w:rsidRPr="00CB4E66" w:rsidRDefault="00DB72E9" w:rsidP="00DB72E9">
                      <w:pPr>
                        <w:spacing w:after="0" w:line="240" w:lineRule="exact"/>
                        <w:jc w:val="left"/>
                        <w:rPr>
                          <w:rFonts w:asciiTheme="majorEastAsia" w:eastAsiaTheme="majorEastAsia" w:hAnsiTheme="majorEastAsia"/>
                          <w:b/>
                          <w:color w:val="17365D" w:themeColor="text2" w:themeShade="BF"/>
                          <w:sz w:val="18"/>
                        </w:rPr>
                      </w:pPr>
                    </w:p>
                  </w:txbxContent>
                </v:textbox>
                <w10:wrap anchorx="margin"/>
              </v:shape>
            </w:pict>
          </mc:Fallback>
        </mc:AlternateContent>
      </w:r>
    </w:p>
    <w:p w14:paraId="44C34200" w14:textId="642C9D1B" w:rsidR="00D94579" w:rsidRDefault="00D94579" w:rsidP="006C6DD2">
      <w:pPr>
        <w:spacing w:after="0" w:line="240" w:lineRule="auto"/>
        <w:jc w:val="left"/>
        <w:rPr>
          <w:b/>
          <w:sz w:val="20"/>
        </w:rPr>
      </w:pPr>
    </w:p>
    <w:p w14:paraId="3C9A93CF" w14:textId="77777777" w:rsidR="00D94579" w:rsidRDefault="00D94579" w:rsidP="006C6DD2">
      <w:pPr>
        <w:spacing w:after="0" w:line="240" w:lineRule="auto"/>
        <w:jc w:val="left"/>
        <w:rPr>
          <w:b/>
          <w:sz w:val="20"/>
        </w:rPr>
      </w:pPr>
    </w:p>
    <w:p w14:paraId="23595645" w14:textId="77777777" w:rsidR="00D94579" w:rsidRDefault="00D94579" w:rsidP="006C6DD2">
      <w:pPr>
        <w:spacing w:after="0" w:line="240" w:lineRule="auto"/>
        <w:jc w:val="left"/>
        <w:rPr>
          <w:b/>
          <w:sz w:val="20"/>
        </w:rPr>
      </w:pPr>
    </w:p>
    <w:p w14:paraId="41F73C1E" w14:textId="77777777" w:rsidR="00D94579" w:rsidRDefault="00D94579" w:rsidP="006C6DD2">
      <w:pPr>
        <w:spacing w:after="0" w:line="240" w:lineRule="auto"/>
        <w:jc w:val="left"/>
        <w:rPr>
          <w:b/>
          <w:sz w:val="20"/>
        </w:rPr>
      </w:pPr>
    </w:p>
    <w:p w14:paraId="2348F24F" w14:textId="77777777" w:rsidR="00AA1374" w:rsidRDefault="00AA1374" w:rsidP="006C6DD2">
      <w:pPr>
        <w:spacing w:after="0" w:line="240" w:lineRule="auto"/>
        <w:jc w:val="left"/>
        <w:rPr>
          <w:rFonts w:ascii="Meiryo UI" w:eastAsia="Meiryo UI" w:hAnsi="Meiryo UI"/>
          <w:b/>
          <w:color w:val="1F497D" w:themeColor="text2"/>
          <w:sz w:val="20"/>
          <w:u w:val="single"/>
        </w:rPr>
      </w:pPr>
    </w:p>
    <w:p w14:paraId="1C547CCA" w14:textId="4AF1E6EB" w:rsidR="00D94579" w:rsidRDefault="00AA1374" w:rsidP="006C6DD2">
      <w:pPr>
        <w:spacing w:after="0" w:line="240" w:lineRule="auto"/>
        <w:jc w:val="left"/>
        <w:rPr>
          <w:b/>
          <w:sz w:val="20"/>
        </w:rPr>
      </w:pPr>
      <w:r>
        <w:rPr>
          <w:rFonts w:ascii="Meiryo UI" w:eastAsia="Meiryo UI" w:hAnsi="Meiryo UI" w:hint="eastAsia"/>
          <w:b/>
          <w:color w:val="1F497D" w:themeColor="text2"/>
          <w:sz w:val="20"/>
          <w:u w:val="single"/>
        </w:rPr>
        <w:t>（例２）</w:t>
      </w:r>
      <w:r w:rsidR="00EC53C4" w:rsidRPr="003A6647">
        <w:rPr>
          <w:rFonts w:ascii="Meiryo UI" w:eastAsia="Meiryo UI" w:hAnsi="Meiryo UI" w:hint="eastAsia"/>
          <w:b/>
          <w:color w:val="1F497D" w:themeColor="text2"/>
          <w:sz w:val="20"/>
          <w:u w:val="single"/>
        </w:rPr>
        <w:t>外部開示を行い、</w:t>
      </w:r>
      <w:r>
        <w:rPr>
          <w:rFonts w:ascii="Meiryo UI" w:eastAsia="Meiryo UI" w:hAnsi="Meiryo UI" w:hint="eastAsia"/>
          <w:b/>
          <w:color w:val="1F497D" w:themeColor="text2"/>
          <w:sz w:val="20"/>
          <w:u w:val="single"/>
        </w:rPr>
        <w:t>全体上限額に満たない場合</w:t>
      </w:r>
    </w:p>
    <w:tbl>
      <w:tblPr>
        <w:tblStyle w:val="3"/>
        <w:tblW w:w="8774" w:type="dxa"/>
        <w:tblLayout w:type="fixed"/>
        <w:tblLook w:val="04A0" w:firstRow="1" w:lastRow="0" w:firstColumn="1" w:lastColumn="0" w:noHBand="0" w:noVBand="1"/>
      </w:tblPr>
      <w:tblGrid>
        <w:gridCol w:w="2547"/>
        <w:gridCol w:w="2268"/>
        <w:gridCol w:w="2013"/>
        <w:gridCol w:w="1946"/>
      </w:tblGrid>
      <w:tr w:rsidR="00AA1374" w:rsidRPr="00D94579" w14:paraId="570CED35" w14:textId="77777777" w:rsidTr="00B55E64">
        <w:trPr>
          <w:trHeight w:val="355"/>
        </w:trPr>
        <w:tc>
          <w:tcPr>
            <w:tcW w:w="2547" w:type="dxa"/>
            <w:tcBorders>
              <w:top w:val="single" w:sz="4" w:space="0" w:color="auto"/>
              <w:left w:val="single" w:sz="4" w:space="0" w:color="auto"/>
            </w:tcBorders>
            <w:vAlign w:val="center"/>
          </w:tcPr>
          <w:p w14:paraId="23B7C756"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項目</w:t>
            </w:r>
          </w:p>
        </w:tc>
        <w:tc>
          <w:tcPr>
            <w:tcW w:w="2268" w:type="dxa"/>
            <w:tcBorders>
              <w:top w:val="single" w:sz="4" w:space="0" w:color="auto"/>
            </w:tcBorders>
            <w:vAlign w:val="center"/>
          </w:tcPr>
          <w:p w14:paraId="5C67029C" w14:textId="77777777" w:rsidR="00AA1374" w:rsidRPr="00D94579" w:rsidRDefault="00AA1374" w:rsidP="00B55E64">
            <w:pPr>
              <w:contextualSpacing/>
              <w:jc w:val="center"/>
              <w:rPr>
                <w:rFonts w:ascii="游明朝" w:eastAsia="游明朝" w:hAnsi="游明朝"/>
                <w:sz w:val="20"/>
              </w:rPr>
            </w:pPr>
            <w:r w:rsidRPr="00F401C1">
              <w:rPr>
                <w:rFonts w:ascii="游明朝" w:eastAsia="游明朝" w:hAnsi="游明朝" w:hint="eastAsia"/>
                <w:spacing w:val="2"/>
                <w:w w:val="73"/>
                <w:kern w:val="0"/>
                <w:sz w:val="20"/>
                <w:fitText w:val="1900" w:id="-752178432"/>
              </w:rPr>
              <w:t>補助事業に要する経費(税込</w:t>
            </w:r>
            <w:r w:rsidRPr="00F401C1">
              <w:rPr>
                <w:rFonts w:ascii="游明朝" w:eastAsia="游明朝" w:hAnsi="游明朝" w:hint="eastAsia"/>
                <w:spacing w:val="-16"/>
                <w:w w:val="73"/>
                <w:kern w:val="0"/>
                <w:sz w:val="20"/>
                <w:fitText w:val="1900" w:id="-752178432"/>
              </w:rPr>
              <w:t>)</w:t>
            </w:r>
          </w:p>
        </w:tc>
        <w:tc>
          <w:tcPr>
            <w:tcW w:w="2013" w:type="dxa"/>
            <w:tcBorders>
              <w:top w:val="single" w:sz="4" w:space="0" w:color="auto"/>
              <w:right w:val="single" w:sz="4" w:space="0" w:color="auto"/>
            </w:tcBorders>
            <w:vAlign w:val="center"/>
          </w:tcPr>
          <w:p w14:paraId="76DC08BD"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72483457"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補助金交付申請額</w:t>
            </w:r>
          </w:p>
        </w:tc>
      </w:tr>
      <w:tr w:rsidR="00AA1374" w:rsidRPr="00D94579" w14:paraId="6818E1C2" w14:textId="77777777" w:rsidTr="00B55E64">
        <w:trPr>
          <w:trHeight w:val="510"/>
        </w:trPr>
        <w:tc>
          <w:tcPr>
            <w:tcW w:w="2547" w:type="dxa"/>
            <w:tcBorders>
              <w:top w:val="single" w:sz="4" w:space="0" w:color="auto"/>
              <w:left w:val="single" w:sz="4" w:space="0" w:color="auto"/>
            </w:tcBorders>
            <w:vAlign w:val="center"/>
          </w:tcPr>
          <w:p w14:paraId="25F4F0FC" w14:textId="7E1E9475" w:rsidR="00AA1374" w:rsidRPr="00D94579" w:rsidRDefault="00AA1374" w:rsidP="00992F80">
            <w:pPr>
              <w:jc w:val="center"/>
              <w:rPr>
                <w:rFonts w:ascii="游明朝" w:eastAsia="游明朝" w:hAnsi="游明朝"/>
                <w:sz w:val="20"/>
              </w:rPr>
            </w:pPr>
            <w:r w:rsidRPr="00D94579">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40CDA826" w14:textId="7DF0C555" w:rsidR="00AA1374" w:rsidRPr="00D94579" w:rsidRDefault="00EC53C4" w:rsidP="00B55E64">
            <w:pPr>
              <w:contextualSpacing/>
              <w:jc w:val="right"/>
              <w:rPr>
                <w:rFonts w:ascii="游明朝" w:eastAsia="游明朝" w:hAnsi="游明朝"/>
                <w:sz w:val="20"/>
              </w:rPr>
            </w:pPr>
            <w:r>
              <w:rPr>
                <w:rFonts w:ascii="Meiryo UI" w:eastAsia="Meiryo UI" w:hAnsi="Meiryo UI" w:hint="eastAsia"/>
                <w:color w:val="FF0000"/>
                <w:sz w:val="20"/>
              </w:rPr>
              <w:t>550,000</w:t>
            </w:r>
            <w:r w:rsidR="00AA1374"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CB880EA" w14:textId="45A8AFD1" w:rsidR="00AA1374" w:rsidRPr="00EC53C4" w:rsidRDefault="00EC53C4" w:rsidP="00EC53C4">
            <w:pPr>
              <w:contextualSpacing/>
              <w:jc w:val="right"/>
              <w:rPr>
                <w:rFonts w:ascii="Meiryo UI" w:eastAsia="Meiryo UI" w:hAnsi="Meiryo UI"/>
                <w:color w:val="FF0000"/>
                <w:sz w:val="20"/>
              </w:rPr>
            </w:pPr>
            <w:r>
              <w:rPr>
                <w:rFonts w:ascii="Meiryo UI" w:eastAsia="Meiryo UI" w:hAnsi="Meiryo UI" w:hint="eastAsia"/>
                <w:color w:val="FF0000"/>
                <w:sz w:val="20"/>
              </w:rPr>
              <w:t>50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3D3652F2" w14:textId="488534FC" w:rsidR="00AA1374" w:rsidRPr="00D94579" w:rsidRDefault="00EC53C4" w:rsidP="00B55E64">
            <w:pPr>
              <w:contextualSpacing/>
              <w:jc w:val="right"/>
              <w:rPr>
                <w:rFonts w:ascii="游明朝" w:eastAsia="游明朝" w:hAnsi="游明朝"/>
                <w:sz w:val="20"/>
              </w:rPr>
            </w:pPr>
            <w:r>
              <w:rPr>
                <w:rFonts w:ascii="Meiryo UI" w:eastAsia="Meiryo UI" w:hAnsi="Meiryo UI" w:hint="eastAsia"/>
                <w:color w:val="FF0000"/>
                <w:sz w:val="20"/>
              </w:rPr>
              <w:t>50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r w:rsidR="00AA1374" w:rsidRPr="00D94579" w14:paraId="6CD5562A" w14:textId="77777777" w:rsidTr="00B55E64">
        <w:trPr>
          <w:trHeight w:val="510"/>
        </w:trPr>
        <w:tc>
          <w:tcPr>
            <w:tcW w:w="2547" w:type="dxa"/>
            <w:tcBorders>
              <w:left w:val="single" w:sz="4" w:space="0" w:color="auto"/>
            </w:tcBorders>
            <w:vAlign w:val="center"/>
          </w:tcPr>
          <w:p w14:paraId="1D99B322" w14:textId="35A224DC"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C79E928" w14:textId="323AEB63"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44</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5BF27A26" w14:textId="74493265"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0044DCC0" w14:textId="5934583D"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r w:rsidR="00AA1374" w:rsidRPr="00D94579" w14:paraId="00EB32A5" w14:textId="77777777" w:rsidTr="00B55E64">
        <w:trPr>
          <w:trHeight w:val="510"/>
        </w:trPr>
        <w:tc>
          <w:tcPr>
            <w:tcW w:w="2547" w:type="dxa"/>
            <w:tcBorders>
              <w:left w:val="single" w:sz="4" w:space="0" w:color="auto"/>
            </w:tcBorders>
            <w:vAlign w:val="center"/>
          </w:tcPr>
          <w:p w14:paraId="4F576DBD" w14:textId="197519C4"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6819C3D9"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F7B5404"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95304C7"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r>
      <w:tr w:rsidR="00AA1374" w:rsidRPr="00D94579" w14:paraId="2BBF3262" w14:textId="77777777" w:rsidTr="00B55E64">
        <w:trPr>
          <w:trHeight w:val="510"/>
        </w:trPr>
        <w:tc>
          <w:tcPr>
            <w:tcW w:w="2547" w:type="dxa"/>
            <w:tcBorders>
              <w:left w:val="single" w:sz="4" w:space="0" w:color="auto"/>
            </w:tcBorders>
            <w:vAlign w:val="center"/>
          </w:tcPr>
          <w:p w14:paraId="5A028A3A" w14:textId="0D031C72"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2E7DCC4F" w14:textId="37EB0218"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B13AD98" w14:textId="4DBC1DA6"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CF77138" w14:textId="44CA40D2"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r>
      <w:tr w:rsidR="00AA1374" w:rsidRPr="00D94579" w14:paraId="4564917C" w14:textId="77777777" w:rsidTr="00B55E64">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60FCA68D"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578E5DF7" w14:textId="0A2EA46D"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99</w:t>
            </w:r>
            <w:r w:rsidR="00EC53C4">
              <w:rPr>
                <w:rFonts w:ascii="Meiryo UI" w:eastAsia="Meiryo UI" w:hAnsi="Meiryo UI" w:hint="eastAsia"/>
                <w:color w:val="FF0000"/>
                <w:sz w:val="20"/>
              </w:rPr>
              <w:t>0,000</w:t>
            </w:r>
            <w:r w:rsidR="00AA1374" w:rsidRPr="00D94579">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0BB7B868" w14:textId="0C46035B"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w:t>
            </w:r>
            <w:r w:rsidR="00EC53C4">
              <w:rPr>
                <w:rFonts w:ascii="Meiryo UI" w:eastAsia="Meiryo UI" w:hAnsi="Meiryo UI" w:hint="eastAsia"/>
                <w:color w:val="FF0000"/>
                <w:sz w:val="20"/>
              </w:rPr>
              <w:t>00</w:t>
            </w:r>
            <w:r w:rsidR="009B3892">
              <w:rPr>
                <w:rFonts w:ascii="Meiryo UI" w:eastAsia="Meiryo UI" w:hAnsi="Meiryo UI" w:hint="eastAsia"/>
                <w:color w:val="FF0000"/>
                <w:sz w:val="20"/>
              </w:rPr>
              <w:t>,000</w:t>
            </w:r>
            <w:r w:rsidR="00AA1374" w:rsidRPr="00D94579">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222A21EF" w14:textId="6D2FEC3B"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w:t>
            </w:r>
            <w:r w:rsidR="00EC53C4">
              <w:rPr>
                <w:rFonts w:ascii="Meiryo UI" w:eastAsia="Meiryo UI" w:hAnsi="Meiryo UI" w:hint="eastAsia"/>
                <w:color w:val="FF0000"/>
                <w:sz w:val="20"/>
              </w:rPr>
              <w:t>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bl>
    <w:p w14:paraId="74F1E457" w14:textId="7BCEED41" w:rsidR="00AA1374" w:rsidRDefault="00AA1374" w:rsidP="006C6DD2">
      <w:pPr>
        <w:spacing w:after="0" w:line="240" w:lineRule="auto"/>
        <w:jc w:val="left"/>
        <w:rPr>
          <w:b/>
          <w:sz w:val="20"/>
        </w:rPr>
      </w:pPr>
      <w:r>
        <w:rPr>
          <w:rFonts w:hint="eastAsia"/>
          <w:noProof/>
        </w:rPr>
        <mc:AlternateContent>
          <mc:Choice Requires="wps">
            <w:drawing>
              <wp:anchor distT="0" distB="0" distL="114300" distR="114300" simplePos="0" relativeHeight="251651072" behindDoc="0" locked="0" layoutInCell="1" hidden="0" allowOverlap="1" wp14:anchorId="6722B109" wp14:editId="6729E13F">
                <wp:simplePos x="0" y="0"/>
                <wp:positionH relativeFrom="margin">
                  <wp:posOffset>539115</wp:posOffset>
                </wp:positionH>
                <wp:positionV relativeFrom="paragraph">
                  <wp:posOffset>142875</wp:posOffset>
                </wp:positionV>
                <wp:extent cx="3364230" cy="565150"/>
                <wp:effectExtent l="19050" t="285750" r="769620" b="25400"/>
                <wp:wrapNone/>
                <wp:docPr id="1070796173" name="四角形吹き出し 35"/>
                <wp:cNvGraphicFramePr/>
                <a:graphic xmlns:a="http://schemas.openxmlformats.org/drawingml/2006/main">
                  <a:graphicData uri="http://schemas.microsoft.com/office/word/2010/wordprocessingShape">
                    <wps:wsp>
                      <wps:cNvSpPr/>
                      <wps:spPr>
                        <a:xfrm>
                          <a:off x="0" y="0"/>
                          <a:ext cx="3364230" cy="565150"/>
                        </a:xfrm>
                        <a:prstGeom prst="wedgeRectCallout">
                          <a:avLst>
                            <a:gd name="adj1" fmla="val 71746"/>
                            <a:gd name="adj2" fmla="val -96094"/>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1FDC884" w14:textId="453BB571" w:rsidR="00AA1374" w:rsidRPr="00CB4E66" w:rsidRDefault="00EC53C4" w:rsidP="00AA1374">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（例２）</w:t>
                            </w:r>
                            <w:r w:rsidR="00AA1374"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万円です。全体上限額の</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万円と比較して、低い方を記</w:t>
                            </w:r>
                            <w:r w:rsidR="00AA1374">
                              <w:rPr>
                                <w:rFonts w:asciiTheme="majorEastAsia" w:eastAsiaTheme="majorEastAsia" w:hAnsiTheme="majorEastAsia" w:hint="eastAsia"/>
                                <w:b/>
                                <w:color w:val="17365D" w:themeColor="text2" w:themeShade="BF"/>
                                <w:sz w:val="18"/>
                              </w:rPr>
                              <w:t>載してください。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722B109" id="_x0000_s1049" type="#_x0000_t61" style="position:absolute;margin-left:42.45pt;margin-top:11.25pt;width:264.9pt;height: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" adj="26297,-9956" fillcolor="white [3201]" strokecolor="#365f91 [2404]" strokeweight="3pt">
                <v:textbox>
                  <w:txbxContent>
                    <w:p w14:paraId="71FDC884" w14:textId="453BB571" w:rsidR="00AA1374" w:rsidRPr="00CB4E66" w:rsidRDefault="00EC53C4" w:rsidP="00AA1374">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（例２）</w:t>
                      </w:r>
                      <w:r w:rsidR="00AA1374"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万円です。全体上限額の</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万円と比較して、低い方を記</w:t>
                      </w:r>
                      <w:r w:rsidR="00AA1374">
                        <w:rPr>
                          <w:rFonts w:asciiTheme="majorEastAsia" w:eastAsiaTheme="majorEastAsia" w:hAnsiTheme="majorEastAsia" w:hint="eastAsia"/>
                          <w:b/>
                          <w:color w:val="17365D" w:themeColor="text2" w:themeShade="BF"/>
                          <w:sz w:val="18"/>
                        </w:rPr>
                        <w:t>載してください。</w:t>
                      </w:r>
                    </w:p>
                  </w:txbxContent>
                </v:textbox>
                <w10:wrap anchorx="margin"/>
              </v:shape>
            </w:pict>
          </mc:Fallback>
        </mc:AlternateContent>
      </w:r>
    </w:p>
    <w:p w14:paraId="53232C5C" w14:textId="779FEA44" w:rsidR="00AA1374" w:rsidRDefault="00AA1374" w:rsidP="006C6DD2">
      <w:pPr>
        <w:spacing w:after="0" w:line="240" w:lineRule="auto"/>
        <w:jc w:val="left"/>
        <w:rPr>
          <w:b/>
          <w:sz w:val="20"/>
        </w:rPr>
      </w:pPr>
    </w:p>
    <w:p w14:paraId="7CD87EEF" w14:textId="34FD2A89" w:rsidR="00AA1374" w:rsidRDefault="00AA1374" w:rsidP="006C6DD2">
      <w:pPr>
        <w:spacing w:after="0" w:line="240" w:lineRule="auto"/>
        <w:jc w:val="left"/>
        <w:rPr>
          <w:b/>
          <w:sz w:val="20"/>
        </w:rPr>
      </w:pPr>
    </w:p>
    <w:p w14:paraId="19D06246" w14:textId="1DB61EDE" w:rsidR="00AA1374" w:rsidRDefault="00AA1374" w:rsidP="006C6DD2">
      <w:pPr>
        <w:spacing w:after="0" w:line="240" w:lineRule="auto"/>
        <w:jc w:val="left"/>
        <w:rPr>
          <w:b/>
          <w:sz w:val="20"/>
        </w:rPr>
      </w:pPr>
    </w:p>
    <w:p w14:paraId="1EFAD4B9" w14:textId="519A69FE" w:rsidR="00AA1374" w:rsidRDefault="00AA1374" w:rsidP="006C6DD2">
      <w:pPr>
        <w:spacing w:after="0" w:line="240" w:lineRule="auto"/>
        <w:jc w:val="left"/>
        <w:rPr>
          <w:b/>
          <w:sz w:val="20"/>
        </w:rPr>
      </w:pPr>
    </w:p>
    <w:p w14:paraId="11637E3B" w14:textId="77777777" w:rsidR="00147AC3" w:rsidRDefault="00147AC3" w:rsidP="006C6DD2">
      <w:pPr>
        <w:spacing w:after="0" w:line="240" w:lineRule="auto"/>
        <w:jc w:val="left"/>
        <w:rPr>
          <w:b/>
          <w:sz w:val="20"/>
        </w:rPr>
      </w:pPr>
    </w:p>
    <w:p w14:paraId="4397042E" w14:textId="77777777" w:rsidR="00147AC3" w:rsidRDefault="00147AC3" w:rsidP="006C6DD2">
      <w:pPr>
        <w:spacing w:after="0" w:line="240" w:lineRule="auto"/>
        <w:jc w:val="left"/>
        <w:rPr>
          <w:b/>
          <w:sz w:val="20"/>
        </w:rPr>
      </w:pPr>
    </w:p>
    <w:p w14:paraId="120D9244" w14:textId="77777777" w:rsidR="00147AC3" w:rsidRDefault="00147AC3" w:rsidP="006C6DD2">
      <w:pPr>
        <w:spacing w:after="0" w:line="240" w:lineRule="auto"/>
        <w:jc w:val="left"/>
        <w:rPr>
          <w:b/>
          <w:sz w:val="20"/>
        </w:rPr>
      </w:pPr>
    </w:p>
    <w:p w14:paraId="28104734" w14:textId="49EE9926" w:rsidR="00AA1374" w:rsidRDefault="00AA1374" w:rsidP="006C6DD2">
      <w:pPr>
        <w:spacing w:after="0" w:line="240" w:lineRule="auto"/>
        <w:jc w:val="left"/>
        <w:rPr>
          <w:b/>
          <w:sz w:val="20"/>
        </w:rPr>
      </w:pPr>
    </w:p>
    <w:p w14:paraId="5C4DFD11" w14:textId="56E65AAF" w:rsidR="000D2CB7" w:rsidRDefault="00364A8B">
      <w:pPr>
        <w:jc w:val="left"/>
        <w:rPr>
          <w:b/>
          <w:sz w:val="20"/>
        </w:rPr>
      </w:pPr>
      <w:r>
        <w:rPr>
          <w:rFonts w:hint="eastAsia"/>
          <w:noProof/>
        </w:rPr>
        <w:lastRenderedPageBreak/>
        <mc:AlternateContent>
          <mc:Choice Requires="wps">
            <w:drawing>
              <wp:anchor distT="0" distB="0" distL="114300" distR="114300" simplePos="0" relativeHeight="251673600" behindDoc="0" locked="0" layoutInCell="1" hidden="0" allowOverlap="1" wp14:anchorId="4C8D030C" wp14:editId="0609672E">
                <wp:simplePos x="0" y="0"/>
                <wp:positionH relativeFrom="margin">
                  <wp:align>left</wp:align>
                </wp:positionH>
                <wp:positionV relativeFrom="paragraph">
                  <wp:posOffset>102870</wp:posOffset>
                </wp:positionV>
                <wp:extent cx="5568950" cy="5492750"/>
                <wp:effectExtent l="19050" t="19050" r="12700" b="12700"/>
                <wp:wrapNone/>
                <wp:docPr id="1058" name="四角形吹き出し 703"/>
                <wp:cNvGraphicFramePr/>
                <a:graphic xmlns:a="http://schemas.openxmlformats.org/drawingml/2006/main">
                  <a:graphicData uri="http://schemas.microsoft.com/office/word/2010/wordprocessingShape">
                    <wps:wsp>
                      <wps:cNvSpPr/>
                      <wps:spPr>
                        <a:xfrm>
                          <a:off x="0" y="0"/>
                          <a:ext cx="5568950" cy="5492750"/>
                        </a:xfrm>
                        <a:prstGeom prst="wedgeRectCallout">
                          <a:avLst>
                            <a:gd name="adj1" fmla="val 12113"/>
                            <a:gd name="adj2" fmla="val 49915"/>
                          </a:avLst>
                        </a:prstGeom>
                        <a:solidFill>
                          <a:sysClr val="window" lastClr="FFFFFF"/>
                        </a:solidFill>
                        <a:ln w="38100" cap="flat" cmpd="sng" algn="ctr">
                          <a:solidFill>
                            <a:srgbClr val="4F81BD">
                              <a:shade val="50000"/>
                            </a:srgbClr>
                          </a:solidFill>
                          <a:prstDash val="solid"/>
                        </a:ln>
                        <a:effectLst/>
                      </wps:spPr>
                      <wps:txbx>
                        <w:txbxContent>
                          <w:p w14:paraId="5B702F9F" w14:textId="15140A25"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◆「補助事業に</w:t>
                            </w:r>
                            <w:r>
                              <w:rPr>
                                <w:rFonts w:asciiTheme="majorEastAsia" w:eastAsiaTheme="majorEastAsia" w:hAnsiTheme="majorEastAsia"/>
                                <w:b/>
                                <w:color w:val="002060"/>
                                <w:sz w:val="18"/>
                              </w:rPr>
                              <w:t>要する経費</w:t>
                            </w:r>
                            <w:r>
                              <w:rPr>
                                <w:rFonts w:asciiTheme="majorEastAsia" w:eastAsiaTheme="majorEastAsia" w:hAnsiTheme="majorEastAsia" w:hint="eastAsia"/>
                                <w:b/>
                                <w:color w:val="002060"/>
                                <w:sz w:val="18"/>
                              </w:rPr>
                              <w:t>」</w:t>
                            </w:r>
                            <w:r w:rsidR="008B28F4">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w:t>
                            </w:r>
                            <w:r>
                              <w:rPr>
                                <w:rFonts w:asciiTheme="majorEastAsia" w:eastAsiaTheme="majorEastAsia" w:hAnsiTheme="majorEastAsia" w:hint="eastAsia"/>
                                <w:b/>
                                <w:color w:val="002060"/>
                                <w:sz w:val="18"/>
                              </w:rPr>
                              <w:t>補助対象</w:t>
                            </w:r>
                            <w:r>
                              <w:rPr>
                                <w:rFonts w:asciiTheme="majorEastAsia" w:eastAsiaTheme="majorEastAsia" w:hAnsiTheme="majorEastAsia"/>
                                <w:b/>
                                <w:color w:val="002060"/>
                                <w:sz w:val="18"/>
                              </w:rPr>
                              <w:t>経費」</w:t>
                            </w:r>
                          </w:p>
                          <w:p w14:paraId="79DFD85A" w14:textId="213D54C4" w:rsidR="000D2CB7" w:rsidRDefault="00364A8B" w:rsidP="008954F1">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w:t>
                            </w:r>
                            <w:r w:rsidR="008954F1" w:rsidRPr="008954F1">
                              <w:rPr>
                                <w:rFonts w:asciiTheme="majorEastAsia" w:eastAsiaTheme="majorEastAsia" w:hAnsiTheme="majorEastAsia" w:hint="eastAsia"/>
                                <w:b/>
                                <w:color w:val="002060"/>
                                <w:sz w:val="18"/>
                              </w:rPr>
                              <w:t>実施する取組に係る経費（コンサルティング費用や社会保険労務士への委託費用、システム導入費用等）の見積書</w:t>
                            </w:r>
                            <w:r>
                              <w:rPr>
                                <w:rFonts w:asciiTheme="majorEastAsia" w:eastAsiaTheme="majorEastAsia" w:hAnsiTheme="majorEastAsia"/>
                                <w:b/>
                                <w:color w:val="002060"/>
                                <w:sz w:val="18"/>
                              </w:rPr>
                              <w:t>を</w:t>
                            </w:r>
                            <w:r>
                              <w:rPr>
                                <w:rFonts w:asciiTheme="majorEastAsia" w:eastAsiaTheme="majorEastAsia" w:hAnsiTheme="majorEastAsia" w:hint="eastAsia"/>
                                <w:b/>
                                <w:color w:val="002060"/>
                                <w:sz w:val="18"/>
                              </w:rPr>
                              <w:t>基</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金額を</w:t>
                            </w:r>
                            <w:r>
                              <w:rPr>
                                <w:rFonts w:asciiTheme="majorEastAsia" w:eastAsiaTheme="majorEastAsia" w:hAnsiTheme="majorEastAsia"/>
                                <w:b/>
                                <w:color w:val="002060"/>
                                <w:sz w:val="18"/>
                              </w:rPr>
                              <w:t>記載してください。</w:t>
                            </w:r>
                          </w:p>
                          <w:p w14:paraId="1B7BDCA0" w14:textId="77777777"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・次の表に</w:t>
                            </w:r>
                            <w:r>
                              <w:rPr>
                                <w:rFonts w:asciiTheme="majorEastAsia" w:eastAsiaTheme="majorEastAsia" w:hAnsiTheme="majorEastAsia"/>
                                <w:b/>
                                <w:color w:val="002060"/>
                                <w:sz w:val="18"/>
                              </w:rPr>
                              <w:t>示す</w:t>
                            </w:r>
                            <w:r>
                              <w:rPr>
                                <w:rFonts w:asciiTheme="majorEastAsia" w:eastAsiaTheme="majorEastAsia" w:hAnsiTheme="majorEastAsia" w:hint="eastAsia"/>
                                <w:b/>
                                <w:color w:val="002060"/>
                                <w:sz w:val="18"/>
                              </w:rPr>
                              <w:t>補助対象経費区分に</w:t>
                            </w:r>
                            <w:r>
                              <w:rPr>
                                <w:rFonts w:asciiTheme="majorEastAsia" w:eastAsiaTheme="majorEastAsia" w:hAnsiTheme="majorEastAsia"/>
                                <w:b/>
                                <w:color w:val="002060"/>
                                <w:sz w:val="18"/>
                              </w:rPr>
                              <w:t>該当しない経費は</w:t>
                            </w:r>
                            <w:r>
                              <w:rPr>
                                <w:rFonts w:asciiTheme="majorEastAsia" w:eastAsiaTheme="majorEastAsia" w:hAnsiTheme="majorEastAsia" w:hint="eastAsia"/>
                                <w:b/>
                                <w:color w:val="002060"/>
                                <w:sz w:val="18"/>
                              </w:rPr>
                              <w:t>含めないでください</w:t>
                            </w:r>
                            <w:r>
                              <w:rPr>
                                <w:rFonts w:asciiTheme="majorEastAsia" w:eastAsiaTheme="majorEastAsia" w:hAnsiTheme="majorEastAsia"/>
                                <w:b/>
                                <w:color w:val="002060"/>
                                <w:sz w:val="18"/>
                              </w:rPr>
                              <w:t>。</w:t>
                            </w:r>
                          </w:p>
                          <w:p w14:paraId="02D30EF2" w14:textId="313B30A8" w:rsidR="004402FC" w:rsidRDefault="004402FC"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・見積書等に記載される経費は、交付決定日から令和</w:t>
                            </w:r>
                            <w:r w:rsidR="00EC53C4"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EC53C4"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EC53C4" w:rsidRPr="003A6647">
                              <w:rPr>
                                <w:rFonts w:asciiTheme="majorEastAsia" w:eastAsiaTheme="majorEastAsia" w:hAnsiTheme="majorEastAsia" w:hint="eastAsia"/>
                                <w:b/>
                                <w:color w:val="1F497D" w:themeColor="text2"/>
                                <w:sz w:val="18"/>
                              </w:rPr>
                              <w:t>31</w:t>
                            </w:r>
                            <w:r>
                              <w:rPr>
                                <w:rFonts w:asciiTheme="majorEastAsia" w:eastAsiaTheme="majorEastAsia" w:hAnsiTheme="majorEastAsia" w:hint="eastAsia"/>
                                <w:b/>
                                <w:color w:val="002060"/>
                                <w:sz w:val="18"/>
                              </w:rPr>
                              <w:t>日までの期間に実施する補助事業の経費である必要があります。</w:t>
                            </w:r>
                          </w:p>
                          <w:p w14:paraId="79CB9733" w14:textId="77777777" w:rsidR="000D2CB7" w:rsidRPr="008954F1" w:rsidRDefault="00364A8B" w:rsidP="006C6DD2">
                            <w:pPr>
                              <w:pStyle w:val="a4"/>
                              <w:numPr>
                                <w:ilvl w:val="0"/>
                                <w:numId w:val="19"/>
                              </w:numPr>
                              <w:spacing w:after="0" w:line="240" w:lineRule="auto"/>
                              <w:ind w:leftChars="0" w:left="284" w:hanging="284"/>
                              <w:jc w:val="left"/>
                              <w:rPr>
                                <w:rFonts w:asciiTheme="majorEastAsia" w:eastAsiaTheme="majorEastAsia" w:hAnsiTheme="majorEastAsia"/>
                                <w:b/>
                                <w:color w:val="002060"/>
                                <w:sz w:val="18"/>
                              </w:rPr>
                            </w:pPr>
                            <w:r>
                              <w:rPr>
                                <w:rFonts w:asciiTheme="majorEastAsia" w:eastAsiaTheme="majorEastAsia" w:hAnsiTheme="majorEastAsia"/>
                                <w:sz w:val="16"/>
                              </w:rPr>
                              <w:t>補助対象経費（</w:t>
                            </w:r>
                            <w:r>
                              <w:rPr>
                                <w:rFonts w:asciiTheme="majorEastAsia" w:eastAsiaTheme="majorEastAsia" w:hAnsiTheme="majorEastAsia" w:hint="eastAsia"/>
                                <w:sz w:val="16"/>
                              </w:rPr>
                              <w:t>再掲</w:t>
                            </w:r>
                            <w:r>
                              <w:rPr>
                                <w:rFonts w:asciiTheme="majorEastAsia" w:eastAsiaTheme="majorEastAsia" w:hAnsiTheme="majorEastAsia"/>
                                <w:sz w:val="16"/>
                              </w:rPr>
                              <w:t>）</w:t>
                            </w:r>
                          </w:p>
                          <w:tbl>
                            <w:tblPr>
                              <w:tblStyle w:val="2"/>
                              <w:tblW w:w="7418" w:type="dxa"/>
                              <w:tblLayout w:type="fixed"/>
                              <w:tblLook w:val="04A0" w:firstRow="1" w:lastRow="0" w:firstColumn="1" w:lastColumn="0" w:noHBand="0" w:noVBand="1"/>
                            </w:tblPr>
                            <w:tblGrid>
                              <w:gridCol w:w="1465"/>
                              <w:gridCol w:w="5953"/>
                            </w:tblGrid>
                            <w:tr w:rsidR="008954F1" w:rsidRPr="008954F1" w14:paraId="61FFEEC3" w14:textId="77777777" w:rsidTr="008954F1">
                              <w:trPr>
                                <w:trHeight w:val="360"/>
                              </w:trPr>
                              <w:tc>
                                <w:tcPr>
                                  <w:tcW w:w="1465" w:type="dxa"/>
                                  <w:shd w:val="clear" w:color="auto" w:fill="F2F2F2" w:themeFill="background1" w:themeFillShade="F2"/>
                                  <w:vAlign w:val="center"/>
                                </w:tcPr>
                                <w:p w14:paraId="35BC87F3"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区分</w:t>
                                  </w:r>
                                </w:p>
                              </w:tc>
                              <w:tc>
                                <w:tcPr>
                                  <w:tcW w:w="5953" w:type="dxa"/>
                                  <w:shd w:val="clear" w:color="auto" w:fill="F2F2F2" w:themeFill="background1" w:themeFillShade="F2"/>
                                  <w:vAlign w:val="center"/>
                                </w:tcPr>
                                <w:p w14:paraId="1CB83618"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内容</w:t>
                                  </w:r>
                                </w:p>
                              </w:tc>
                            </w:tr>
                            <w:tr w:rsidR="008954F1" w:rsidRPr="008954F1" w14:paraId="23811207" w14:textId="77777777" w:rsidTr="008954F1">
                              <w:trPr>
                                <w:trHeight w:val="2243"/>
                              </w:trPr>
                              <w:tc>
                                <w:tcPr>
                                  <w:tcW w:w="1465" w:type="dxa"/>
                                  <w:vAlign w:val="center"/>
                                </w:tcPr>
                                <w:p w14:paraId="3277A9F3" w14:textId="0EC1529F"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区分Ⅰ～Ⅲ</w:t>
                                  </w:r>
                                </w:p>
                              </w:tc>
                              <w:tc>
                                <w:tcPr>
                                  <w:tcW w:w="5953" w:type="dxa"/>
                                </w:tcPr>
                                <w:p w14:paraId="33BF937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制度構築等に係る次の経費とする。</w:t>
                                  </w:r>
                                </w:p>
                                <w:p w14:paraId="5788FAF2"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コンサルティング費用</w:t>
                                  </w:r>
                                </w:p>
                                <w:p w14:paraId="3D0FF10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社会保険労務士への相談費用</w:t>
                                  </w:r>
                                </w:p>
                                <w:p w14:paraId="279E6E9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調査・分析費用</w:t>
                                  </w:r>
                                </w:p>
                                <w:p w14:paraId="5AF005D1" w14:textId="4C89694F"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コンサルティングや調査・分析に係る講師等謝金、講師等旅費</w:t>
                                  </w:r>
                                </w:p>
                                <w:p w14:paraId="451BFF8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⑤　就業規則作成費用（上限10万円とする）</w:t>
                                  </w:r>
                                </w:p>
                                <w:p w14:paraId="1CD404B9" w14:textId="4E99E2CD"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⑥　使用料（会議室及びそれに付随する備品等の使用に要する経費）</w:t>
                                  </w:r>
                                </w:p>
                                <w:p w14:paraId="0CC5E2EF"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⑦　システムやソフトウェアの導入・改修費用</w:t>
                                  </w:r>
                                </w:p>
                                <w:p w14:paraId="1E9FA75E" w14:textId="122AE904" w:rsidR="008954F1" w:rsidRPr="008954F1" w:rsidRDefault="008954F1" w:rsidP="00AD38B2">
                                  <w:pPr>
                                    <w:spacing w:after="0" w:line="240" w:lineRule="exact"/>
                                    <w:ind w:leftChars="128" w:left="269"/>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（システムやソフトウェアの保守・サポート費用等の使用料は除く。）</w:t>
                                  </w:r>
                                </w:p>
                                <w:p w14:paraId="6DE491FE"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⑧　その他委託料（印刷費等）</w:t>
                                  </w:r>
                                </w:p>
                                <w:p w14:paraId="74C1BD19"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⑨　その他特に知事が必要と認められるもの</w:t>
                                  </w:r>
                                </w:p>
                                <w:p w14:paraId="478063CA" w14:textId="42EB9B42"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r w:rsidR="008954F1" w:rsidRPr="008954F1" w14:paraId="79789197" w14:textId="77777777" w:rsidTr="008954F1">
                              <w:trPr>
                                <w:trHeight w:val="20"/>
                              </w:trPr>
                              <w:tc>
                                <w:tcPr>
                                  <w:tcW w:w="1465" w:type="dxa"/>
                                  <w:vAlign w:val="center"/>
                                </w:tcPr>
                                <w:p w14:paraId="299D619F" w14:textId="5EABA4E2"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区分Ⅳ</w:t>
                                  </w:r>
                                </w:p>
                              </w:tc>
                              <w:tc>
                                <w:tcPr>
                                  <w:tcW w:w="5953" w:type="dxa"/>
                                </w:tcPr>
                                <w:p w14:paraId="15B6EAC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研修等に係る次の経費とする。</w:t>
                                  </w:r>
                                </w:p>
                                <w:p w14:paraId="2558A75C"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研修実施に係る委託費、講師謝金、講師旅費</w:t>
                                  </w:r>
                                </w:p>
                                <w:p w14:paraId="5519459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使用料（会議室及びそれに付随する備品等の使用に要する経費）</w:t>
                                  </w:r>
                                </w:p>
                                <w:p w14:paraId="458EC103"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その他委託料（印刷費等）</w:t>
                                  </w:r>
                                </w:p>
                                <w:p w14:paraId="108F7B2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その他特に必要と認められるもの</w:t>
                                  </w:r>
                                </w:p>
                                <w:p w14:paraId="6B74C363" w14:textId="2BE1D13C"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bl>
                          <w:p w14:paraId="4D0BD0DB" w14:textId="479554E5" w:rsidR="000D2CB7" w:rsidRDefault="00364A8B" w:rsidP="00C05DE2">
                            <w:pPr>
                              <w:spacing w:after="0" w:line="240" w:lineRule="auto"/>
                              <w:jc w:val="left"/>
                              <w:rPr>
                                <w:rFonts w:asciiTheme="majorEastAsia" w:eastAsiaTheme="majorEastAsia" w:hAnsiTheme="majorEastAsia"/>
                                <w:b/>
                                <w:color w:val="002060"/>
                                <w:sz w:val="18"/>
                              </w:rPr>
                            </w:pPr>
                            <w:r>
                              <w:rPr>
                                <w:rFonts w:hint="eastAsia"/>
                                <w:sz w:val="16"/>
                              </w:rPr>
                              <w:t xml:space="preserve">※　</w:t>
                            </w:r>
                            <w:r w:rsidR="008954F1" w:rsidRPr="008954F1">
                              <w:rPr>
                                <w:rFonts w:hint="eastAsia"/>
                                <w:sz w:val="16"/>
                              </w:rPr>
                              <w:t>当該経費の支出が補助事業の目的に合致し、補助事業の実施に必要不可欠な範囲であることが確認できる場合に限る。</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shape w14:anchorId="4C8D030C" id="四角形吹き出し 703" o:spid="_x0000_s1050" type="#_x0000_t61" style="position:absolute;margin-left:0;margin-top:8.1pt;width:438.5pt;height:43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" adj="13416,21582" fillcolor="window" strokecolor="#385d8a" strokeweight="3pt">
                <v:textbox>
                  <w:txbxContent>
                    <w:p w14:paraId="5B702F9F" w14:textId="15140A25"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◆「補助事業に</w:t>
                      </w:r>
                      <w:r>
                        <w:rPr>
                          <w:rFonts w:asciiTheme="majorEastAsia" w:eastAsiaTheme="majorEastAsia" w:hAnsiTheme="majorEastAsia"/>
                          <w:b/>
                          <w:color w:val="002060"/>
                          <w:sz w:val="18"/>
                        </w:rPr>
                        <w:t>要する経費</w:t>
                      </w:r>
                      <w:r>
                        <w:rPr>
                          <w:rFonts w:asciiTheme="majorEastAsia" w:eastAsiaTheme="majorEastAsia" w:hAnsiTheme="majorEastAsia" w:hint="eastAsia"/>
                          <w:b/>
                          <w:color w:val="002060"/>
                          <w:sz w:val="18"/>
                        </w:rPr>
                        <w:t>」</w:t>
                      </w:r>
                      <w:r w:rsidR="008B28F4">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w:t>
                      </w:r>
                      <w:r>
                        <w:rPr>
                          <w:rFonts w:asciiTheme="majorEastAsia" w:eastAsiaTheme="majorEastAsia" w:hAnsiTheme="majorEastAsia" w:hint="eastAsia"/>
                          <w:b/>
                          <w:color w:val="002060"/>
                          <w:sz w:val="18"/>
                        </w:rPr>
                        <w:t>補助対象</w:t>
                      </w:r>
                      <w:r>
                        <w:rPr>
                          <w:rFonts w:asciiTheme="majorEastAsia" w:eastAsiaTheme="majorEastAsia" w:hAnsiTheme="majorEastAsia"/>
                          <w:b/>
                          <w:color w:val="002060"/>
                          <w:sz w:val="18"/>
                        </w:rPr>
                        <w:t>経費」</w:t>
                      </w:r>
                    </w:p>
                    <w:p w14:paraId="79DFD85A" w14:textId="213D54C4" w:rsidR="000D2CB7" w:rsidRDefault="00364A8B" w:rsidP="008954F1">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w:t>
                      </w:r>
                      <w:r w:rsidR="008954F1" w:rsidRPr="008954F1">
                        <w:rPr>
                          <w:rFonts w:asciiTheme="majorEastAsia" w:eastAsiaTheme="majorEastAsia" w:hAnsiTheme="majorEastAsia" w:hint="eastAsia"/>
                          <w:b/>
                          <w:color w:val="002060"/>
                          <w:sz w:val="18"/>
                        </w:rPr>
                        <w:t>実施する取組に係る経費（コンサルティング費用や社会保険労務士への委託費用、システム導入費用等）の見積書</w:t>
                      </w:r>
                      <w:r>
                        <w:rPr>
                          <w:rFonts w:asciiTheme="majorEastAsia" w:eastAsiaTheme="majorEastAsia" w:hAnsiTheme="majorEastAsia"/>
                          <w:b/>
                          <w:color w:val="002060"/>
                          <w:sz w:val="18"/>
                        </w:rPr>
                        <w:t>を</w:t>
                      </w:r>
                      <w:r>
                        <w:rPr>
                          <w:rFonts w:asciiTheme="majorEastAsia" w:eastAsiaTheme="majorEastAsia" w:hAnsiTheme="majorEastAsia" w:hint="eastAsia"/>
                          <w:b/>
                          <w:color w:val="002060"/>
                          <w:sz w:val="18"/>
                        </w:rPr>
                        <w:t>基</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金額を</w:t>
                      </w:r>
                      <w:r>
                        <w:rPr>
                          <w:rFonts w:asciiTheme="majorEastAsia" w:eastAsiaTheme="majorEastAsia" w:hAnsiTheme="majorEastAsia"/>
                          <w:b/>
                          <w:color w:val="002060"/>
                          <w:sz w:val="18"/>
                        </w:rPr>
                        <w:t>記載してください。</w:t>
                      </w:r>
                    </w:p>
                    <w:p w14:paraId="1B7BDCA0" w14:textId="77777777"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・次の表に</w:t>
                      </w:r>
                      <w:r>
                        <w:rPr>
                          <w:rFonts w:asciiTheme="majorEastAsia" w:eastAsiaTheme="majorEastAsia" w:hAnsiTheme="majorEastAsia"/>
                          <w:b/>
                          <w:color w:val="002060"/>
                          <w:sz w:val="18"/>
                        </w:rPr>
                        <w:t>示す</w:t>
                      </w:r>
                      <w:r>
                        <w:rPr>
                          <w:rFonts w:asciiTheme="majorEastAsia" w:eastAsiaTheme="majorEastAsia" w:hAnsiTheme="majorEastAsia" w:hint="eastAsia"/>
                          <w:b/>
                          <w:color w:val="002060"/>
                          <w:sz w:val="18"/>
                        </w:rPr>
                        <w:t>補助対象経費区分に</w:t>
                      </w:r>
                      <w:r>
                        <w:rPr>
                          <w:rFonts w:asciiTheme="majorEastAsia" w:eastAsiaTheme="majorEastAsia" w:hAnsiTheme="majorEastAsia"/>
                          <w:b/>
                          <w:color w:val="002060"/>
                          <w:sz w:val="18"/>
                        </w:rPr>
                        <w:t>該当しない経費は</w:t>
                      </w:r>
                      <w:r>
                        <w:rPr>
                          <w:rFonts w:asciiTheme="majorEastAsia" w:eastAsiaTheme="majorEastAsia" w:hAnsiTheme="majorEastAsia" w:hint="eastAsia"/>
                          <w:b/>
                          <w:color w:val="002060"/>
                          <w:sz w:val="18"/>
                        </w:rPr>
                        <w:t>含めないでください</w:t>
                      </w:r>
                      <w:r>
                        <w:rPr>
                          <w:rFonts w:asciiTheme="majorEastAsia" w:eastAsiaTheme="majorEastAsia" w:hAnsiTheme="majorEastAsia"/>
                          <w:b/>
                          <w:color w:val="002060"/>
                          <w:sz w:val="18"/>
                        </w:rPr>
                        <w:t>。</w:t>
                      </w:r>
                    </w:p>
                    <w:p w14:paraId="02D30EF2" w14:textId="313B30A8" w:rsidR="004402FC" w:rsidRDefault="004402FC"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・見積書等に記載される経費は、交付決定日から令和</w:t>
                      </w:r>
                      <w:r w:rsidR="00EC53C4"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EC53C4"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EC53C4" w:rsidRPr="003A6647">
                        <w:rPr>
                          <w:rFonts w:asciiTheme="majorEastAsia" w:eastAsiaTheme="majorEastAsia" w:hAnsiTheme="majorEastAsia" w:hint="eastAsia"/>
                          <w:b/>
                          <w:color w:val="1F497D" w:themeColor="text2"/>
                          <w:sz w:val="18"/>
                        </w:rPr>
                        <w:t>31</w:t>
                      </w:r>
                      <w:r>
                        <w:rPr>
                          <w:rFonts w:asciiTheme="majorEastAsia" w:eastAsiaTheme="majorEastAsia" w:hAnsiTheme="majorEastAsia" w:hint="eastAsia"/>
                          <w:b/>
                          <w:color w:val="002060"/>
                          <w:sz w:val="18"/>
                        </w:rPr>
                        <w:t>日までの期間に実施する補助事業の経費である必要があります。</w:t>
                      </w:r>
                    </w:p>
                    <w:p w14:paraId="79CB9733" w14:textId="77777777" w:rsidR="000D2CB7" w:rsidRPr="008954F1" w:rsidRDefault="00364A8B" w:rsidP="006C6DD2">
                      <w:pPr>
                        <w:pStyle w:val="a4"/>
                        <w:numPr>
                          <w:ilvl w:val="0"/>
                          <w:numId w:val="19"/>
                        </w:numPr>
                        <w:spacing w:after="0" w:line="240" w:lineRule="auto"/>
                        <w:ind w:leftChars="0" w:left="284" w:hanging="284"/>
                        <w:jc w:val="left"/>
                        <w:rPr>
                          <w:rFonts w:asciiTheme="majorEastAsia" w:eastAsiaTheme="majorEastAsia" w:hAnsiTheme="majorEastAsia"/>
                          <w:b/>
                          <w:color w:val="002060"/>
                          <w:sz w:val="18"/>
                        </w:rPr>
                      </w:pPr>
                      <w:r>
                        <w:rPr>
                          <w:rFonts w:asciiTheme="majorEastAsia" w:eastAsiaTheme="majorEastAsia" w:hAnsiTheme="majorEastAsia"/>
                          <w:sz w:val="16"/>
                        </w:rPr>
                        <w:t>補助対象経費（</w:t>
                      </w:r>
                      <w:r>
                        <w:rPr>
                          <w:rFonts w:asciiTheme="majorEastAsia" w:eastAsiaTheme="majorEastAsia" w:hAnsiTheme="majorEastAsia" w:hint="eastAsia"/>
                          <w:sz w:val="16"/>
                        </w:rPr>
                        <w:t>再掲</w:t>
                      </w:r>
                      <w:r>
                        <w:rPr>
                          <w:rFonts w:asciiTheme="majorEastAsia" w:eastAsiaTheme="majorEastAsia" w:hAnsiTheme="majorEastAsia"/>
                          <w:sz w:val="16"/>
                        </w:rPr>
                        <w:t>）</w:t>
                      </w:r>
                    </w:p>
                    <w:tbl>
                      <w:tblPr>
                        <w:tblStyle w:val="2"/>
                        <w:tblW w:w="7418" w:type="dxa"/>
                        <w:tblLayout w:type="fixed"/>
                        <w:tblLook w:val="04A0" w:firstRow="1" w:lastRow="0" w:firstColumn="1" w:lastColumn="0" w:noHBand="0" w:noVBand="1"/>
                      </w:tblPr>
                      <w:tblGrid>
                        <w:gridCol w:w="1465"/>
                        <w:gridCol w:w="5953"/>
                      </w:tblGrid>
                      <w:tr w:rsidR="008954F1" w:rsidRPr="008954F1" w14:paraId="61FFEEC3" w14:textId="77777777" w:rsidTr="008954F1">
                        <w:trPr>
                          <w:trHeight w:val="360"/>
                        </w:trPr>
                        <w:tc>
                          <w:tcPr>
                            <w:tcW w:w="1465" w:type="dxa"/>
                            <w:shd w:val="clear" w:color="auto" w:fill="F2F2F2" w:themeFill="background1" w:themeFillShade="F2"/>
                            <w:vAlign w:val="center"/>
                          </w:tcPr>
                          <w:p w14:paraId="35BC87F3"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区分</w:t>
                            </w:r>
                          </w:p>
                        </w:tc>
                        <w:tc>
                          <w:tcPr>
                            <w:tcW w:w="5953" w:type="dxa"/>
                            <w:shd w:val="clear" w:color="auto" w:fill="F2F2F2" w:themeFill="background1" w:themeFillShade="F2"/>
                            <w:vAlign w:val="center"/>
                          </w:tcPr>
                          <w:p w14:paraId="1CB83618"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内容</w:t>
                            </w:r>
                          </w:p>
                        </w:tc>
                      </w:tr>
                      <w:tr w:rsidR="008954F1" w:rsidRPr="008954F1" w14:paraId="23811207" w14:textId="77777777" w:rsidTr="008954F1">
                        <w:trPr>
                          <w:trHeight w:val="2243"/>
                        </w:trPr>
                        <w:tc>
                          <w:tcPr>
                            <w:tcW w:w="1465" w:type="dxa"/>
                            <w:vAlign w:val="center"/>
                          </w:tcPr>
                          <w:p w14:paraId="3277A9F3" w14:textId="0EC1529F"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区分Ⅰ～Ⅲ</w:t>
                            </w:r>
                          </w:p>
                        </w:tc>
                        <w:tc>
                          <w:tcPr>
                            <w:tcW w:w="5953" w:type="dxa"/>
                          </w:tcPr>
                          <w:p w14:paraId="33BF937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制度構築等に係る次の経費とする。</w:t>
                            </w:r>
                          </w:p>
                          <w:p w14:paraId="5788FAF2"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コンサルティング費用</w:t>
                            </w:r>
                          </w:p>
                          <w:p w14:paraId="3D0FF10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社会保険労務士への相談費用</w:t>
                            </w:r>
                          </w:p>
                          <w:p w14:paraId="279E6E9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調査・分析費用</w:t>
                            </w:r>
                          </w:p>
                          <w:p w14:paraId="5AF005D1" w14:textId="4C89694F"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コンサルティングや調査・分析に係る講師等謝金、講師等旅費</w:t>
                            </w:r>
                          </w:p>
                          <w:p w14:paraId="451BFF8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⑤　就業規則作成費用（上限10万円とする）</w:t>
                            </w:r>
                          </w:p>
                          <w:p w14:paraId="1CD404B9" w14:textId="4E99E2CD"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⑥　使用料（会議室及びそれに付随する備品等の使用に要する経費）</w:t>
                            </w:r>
                          </w:p>
                          <w:p w14:paraId="0CC5E2EF"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⑦　システムやソフトウェアの導入・改修費用</w:t>
                            </w:r>
                          </w:p>
                          <w:p w14:paraId="1E9FA75E" w14:textId="122AE904" w:rsidR="008954F1" w:rsidRPr="008954F1" w:rsidRDefault="008954F1" w:rsidP="00AD38B2">
                            <w:pPr>
                              <w:spacing w:after="0" w:line="240" w:lineRule="exact"/>
                              <w:ind w:leftChars="128" w:left="269"/>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（システムやソフトウェアの保守・サポート費用等の使用料は除く。）</w:t>
                            </w:r>
                          </w:p>
                          <w:p w14:paraId="6DE491FE"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⑧　その他委託料（印刷費等）</w:t>
                            </w:r>
                          </w:p>
                          <w:p w14:paraId="74C1BD19"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⑨　その他特に知事が必要と認められるもの</w:t>
                            </w:r>
                          </w:p>
                          <w:p w14:paraId="478063CA" w14:textId="42EB9B42"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r w:rsidR="008954F1" w:rsidRPr="008954F1" w14:paraId="79789197" w14:textId="77777777" w:rsidTr="008954F1">
                        <w:trPr>
                          <w:trHeight w:val="20"/>
                        </w:trPr>
                        <w:tc>
                          <w:tcPr>
                            <w:tcW w:w="1465" w:type="dxa"/>
                            <w:vAlign w:val="center"/>
                          </w:tcPr>
                          <w:p w14:paraId="299D619F" w14:textId="5EABA4E2"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区分Ⅳ</w:t>
                            </w:r>
                          </w:p>
                        </w:tc>
                        <w:tc>
                          <w:tcPr>
                            <w:tcW w:w="5953" w:type="dxa"/>
                          </w:tcPr>
                          <w:p w14:paraId="15B6EAC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研修等に係る次の経費とする。</w:t>
                            </w:r>
                          </w:p>
                          <w:p w14:paraId="2558A75C"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研修実施に係る委託費、講師謝金、講師旅費</w:t>
                            </w:r>
                          </w:p>
                          <w:p w14:paraId="5519459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使用料（会議室及びそれに付随する備品等の使用に要する経費）</w:t>
                            </w:r>
                          </w:p>
                          <w:p w14:paraId="458EC103"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その他委託料（印刷費等）</w:t>
                            </w:r>
                          </w:p>
                          <w:p w14:paraId="108F7B2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その他特に必要と認められるもの</w:t>
                            </w:r>
                          </w:p>
                          <w:p w14:paraId="6B74C363" w14:textId="2BE1D13C"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bl>
                    <w:p w14:paraId="4D0BD0DB" w14:textId="479554E5" w:rsidR="000D2CB7" w:rsidRDefault="00364A8B" w:rsidP="00C05DE2">
                      <w:pPr>
                        <w:spacing w:after="0" w:line="240" w:lineRule="auto"/>
                        <w:jc w:val="left"/>
                        <w:rPr>
                          <w:rFonts w:asciiTheme="majorEastAsia" w:eastAsiaTheme="majorEastAsia" w:hAnsiTheme="majorEastAsia"/>
                          <w:b/>
                          <w:color w:val="002060"/>
                          <w:sz w:val="18"/>
                        </w:rPr>
                      </w:pPr>
                      <w:r>
                        <w:rPr>
                          <w:rFonts w:hint="eastAsia"/>
                          <w:sz w:val="16"/>
                        </w:rPr>
                        <w:t xml:space="preserve">※　</w:t>
                      </w:r>
                      <w:r w:rsidR="008954F1" w:rsidRPr="008954F1">
                        <w:rPr>
                          <w:rFonts w:hint="eastAsia"/>
                          <w:sz w:val="16"/>
                        </w:rPr>
                        <w:t>当該経費の支出が補助事業の目的に合致し、補助事業の実施に必要不可欠な範囲であることが確認できる場合に限る。</w:t>
                      </w:r>
                    </w:p>
                  </w:txbxContent>
                </v:textbox>
                <w10:wrap anchorx="margin"/>
              </v:shape>
            </w:pict>
          </mc:Fallback>
        </mc:AlternateContent>
      </w:r>
    </w:p>
    <w:p w14:paraId="36F25C6E" w14:textId="77777777" w:rsidR="000D2CB7" w:rsidRDefault="000D2CB7">
      <w:pPr>
        <w:jc w:val="left"/>
        <w:rPr>
          <w:b/>
          <w:sz w:val="20"/>
        </w:rPr>
      </w:pPr>
    </w:p>
    <w:p w14:paraId="0AD0BDFB" w14:textId="77777777" w:rsidR="000D2CB7" w:rsidRDefault="000D2CB7">
      <w:pPr>
        <w:jc w:val="left"/>
        <w:rPr>
          <w:b/>
          <w:sz w:val="20"/>
        </w:rPr>
      </w:pPr>
    </w:p>
    <w:p w14:paraId="05150DBE" w14:textId="77777777" w:rsidR="000D2CB7" w:rsidRDefault="000D2CB7">
      <w:pPr>
        <w:jc w:val="left"/>
        <w:rPr>
          <w:b/>
          <w:sz w:val="20"/>
        </w:rPr>
      </w:pPr>
    </w:p>
    <w:p w14:paraId="13BCF769" w14:textId="77777777" w:rsidR="000D2CB7" w:rsidRDefault="000D2CB7">
      <w:pPr>
        <w:jc w:val="left"/>
        <w:rPr>
          <w:b/>
          <w:sz w:val="20"/>
        </w:rPr>
      </w:pPr>
    </w:p>
    <w:p w14:paraId="536C3243" w14:textId="77777777" w:rsidR="000D2CB7" w:rsidRDefault="000D2CB7">
      <w:pPr>
        <w:jc w:val="left"/>
        <w:rPr>
          <w:b/>
          <w:sz w:val="20"/>
        </w:rPr>
      </w:pPr>
    </w:p>
    <w:p w14:paraId="78D11A3D" w14:textId="77777777" w:rsidR="000D2CB7" w:rsidRDefault="000D2CB7">
      <w:pPr>
        <w:jc w:val="left"/>
        <w:rPr>
          <w:b/>
          <w:sz w:val="20"/>
        </w:rPr>
      </w:pPr>
    </w:p>
    <w:p w14:paraId="08E89791" w14:textId="77777777" w:rsidR="000D2CB7" w:rsidRDefault="000D2CB7">
      <w:pPr>
        <w:jc w:val="left"/>
        <w:rPr>
          <w:b/>
          <w:sz w:val="20"/>
        </w:rPr>
      </w:pPr>
    </w:p>
    <w:p w14:paraId="5E0B3D76" w14:textId="77777777" w:rsidR="000D2CB7" w:rsidRDefault="000D2CB7">
      <w:pPr>
        <w:jc w:val="left"/>
        <w:rPr>
          <w:b/>
          <w:sz w:val="20"/>
        </w:rPr>
      </w:pPr>
    </w:p>
    <w:p w14:paraId="7041C303" w14:textId="77777777" w:rsidR="000D2CB7" w:rsidRDefault="000D2CB7">
      <w:pPr>
        <w:jc w:val="left"/>
        <w:rPr>
          <w:b/>
          <w:sz w:val="20"/>
        </w:rPr>
      </w:pPr>
    </w:p>
    <w:p w14:paraId="25E3408E" w14:textId="77777777" w:rsidR="000D2CB7" w:rsidRDefault="000D2CB7">
      <w:pPr>
        <w:jc w:val="left"/>
        <w:rPr>
          <w:b/>
          <w:sz w:val="20"/>
        </w:rPr>
      </w:pPr>
    </w:p>
    <w:p w14:paraId="1A3041CF" w14:textId="77777777" w:rsidR="000D2CB7" w:rsidRDefault="000D2CB7">
      <w:pPr>
        <w:jc w:val="left"/>
        <w:rPr>
          <w:b/>
          <w:sz w:val="20"/>
        </w:rPr>
      </w:pPr>
    </w:p>
    <w:p w14:paraId="48595AD8" w14:textId="77777777" w:rsidR="000D2CB7" w:rsidRDefault="000D2CB7">
      <w:pPr>
        <w:jc w:val="left"/>
        <w:rPr>
          <w:b/>
          <w:sz w:val="20"/>
        </w:rPr>
      </w:pPr>
    </w:p>
    <w:p w14:paraId="26FEF699" w14:textId="77777777" w:rsidR="000D2CB7" w:rsidRDefault="000D2CB7">
      <w:pPr>
        <w:jc w:val="left"/>
        <w:rPr>
          <w:b/>
          <w:sz w:val="20"/>
        </w:rPr>
      </w:pPr>
    </w:p>
    <w:p w14:paraId="2803ADF9" w14:textId="77777777" w:rsidR="000D2CB7" w:rsidRDefault="000D2CB7">
      <w:pPr>
        <w:jc w:val="left"/>
        <w:rPr>
          <w:b/>
          <w:sz w:val="20"/>
        </w:rPr>
      </w:pPr>
    </w:p>
    <w:p w14:paraId="6756FC33" w14:textId="77777777" w:rsidR="008954F1" w:rsidRDefault="008954F1" w:rsidP="006C6DD2">
      <w:pPr>
        <w:spacing w:after="0" w:line="240" w:lineRule="auto"/>
        <w:jc w:val="left"/>
        <w:rPr>
          <w:b/>
          <w:color w:val="000000" w:themeColor="text1"/>
          <w:sz w:val="20"/>
        </w:rPr>
      </w:pPr>
    </w:p>
    <w:p w14:paraId="5CAC7D67" w14:textId="77777777" w:rsidR="008954F1" w:rsidRDefault="008954F1" w:rsidP="006C6DD2">
      <w:pPr>
        <w:spacing w:after="0" w:line="240" w:lineRule="auto"/>
        <w:jc w:val="left"/>
        <w:rPr>
          <w:b/>
          <w:color w:val="000000" w:themeColor="text1"/>
          <w:sz w:val="20"/>
        </w:rPr>
      </w:pPr>
    </w:p>
    <w:p w14:paraId="4D90E324" w14:textId="77777777" w:rsidR="000D2CB7" w:rsidRDefault="000D2CB7">
      <w:pPr>
        <w:jc w:val="left"/>
        <w:rPr>
          <w:b/>
          <w:color w:val="000000" w:themeColor="text1"/>
          <w:sz w:val="20"/>
        </w:rPr>
      </w:pPr>
    </w:p>
    <w:p w14:paraId="5529C3C8" w14:textId="77777777" w:rsidR="002D5B6D" w:rsidRDefault="002D5B6D" w:rsidP="006C6DD2">
      <w:pPr>
        <w:spacing w:after="0" w:line="240" w:lineRule="auto"/>
        <w:jc w:val="left"/>
      </w:pPr>
    </w:p>
    <w:p w14:paraId="0672A99A" w14:textId="77777777" w:rsidR="002D5B6D" w:rsidRDefault="002D5B6D" w:rsidP="006C6DD2">
      <w:pPr>
        <w:spacing w:after="0" w:line="240" w:lineRule="auto"/>
        <w:jc w:val="left"/>
      </w:pPr>
    </w:p>
    <w:p w14:paraId="16942456" w14:textId="77777777" w:rsidR="002D5B6D" w:rsidRDefault="002D5B6D" w:rsidP="006C6DD2">
      <w:pPr>
        <w:spacing w:after="0" w:line="240" w:lineRule="auto"/>
        <w:jc w:val="left"/>
      </w:pPr>
    </w:p>
    <w:p w14:paraId="37EF003C" w14:textId="77777777" w:rsidR="002D5B6D" w:rsidRDefault="002D5B6D" w:rsidP="006C6DD2">
      <w:pPr>
        <w:spacing w:after="0" w:line="240" w:lineRule="auto"/>
        <w:jc w:val="left"/>
      </w:pPr>
    </w:p>
    <w:p w14:paraId="0EBF0D37" w14:textId="77777777" w:rsidR="002D5B6D" w:rsidRDefault="002D5B6D" w:rsidP="006C6DD2">
      <w:pPr>
        <w:spacing w:after="0" w:line="240" w:lineRule="auto"/>
        <w:jc w:val="left"/>
      </w:pPr>
    </w:p>
    <w:p w14:paraId="63C07DA7" w14:textId="77777777" w:rsidR="002D5B6D" w:rsidRDefault="002D5B6D" w:rsidP="006C6DD2">
      <w:pPr>
        <w:spacing w:after="0" w:line="240" w:lineRule="auto"/>
        <w:jc w:val="left"/>
      </w:pPr>
    </w:p>
    <w:p w14:paraId="4C36E7BD" w14:textId="77777777" w:rsidR="002D5B6D" w:rsidRDefault="002D5B6D" w:rsidP="006C6DD2">
      <w:pPr>
        <w:spacing w:after="0" w:line="240" w:lineRule="auto"/>
        <w:jc w:val="left"/>
      </w:pPr>
    </w:p>
    <w:p w14:paraId="4E155D3E" w14:textId="77777777" w:rsidR="002D5B6D" w:rsidRDefault="002D5B6D" w:rsidP="006C6DD2">
      <w:pPr>
        <w:spacing w:after="0" w:line="240" w:lineRule="auto"/>
        <w:jc w:val="left"/>
      </w:pPr>
    </w:p>
    <w:p w14:paraId="31436D99" w14:textId="77777777" w:rsidR="002D5B6D" w:rsidRDefault="002D5B6D" w:rsidP="006C6DD2">
      <w:pPr>
        <w:spacing w:after="0" w:line="240" w:lineRule="auto"/>
        <w:jc w:val="left"/>
      </w:pPr>
    </w:p>
    <w:p w14:paraId="0E692869" w14:textId="77777777" w:rsidR="002D5B6D" w:rsidRDefault="002D5B6D" w:rsidP="006C6DD2">
      <w:pPr>
        <w:spacing w:after="0" w:line="240" w:lineRule="auto"/>
        <w:jc w:val="left"/>
      </w:pPr>
    </w:p>
    <w:p w14:paraId="794D68F3" w14:textId="77777777" w:rsidR="002D5B6D" w:rsidRDefault="002D5B6D" w:rsidP="006C6DD2">
      <w:pPr>
        <w:spacing w:after="0" w:line="240" w:lineRule="auto"/>
        <w:jc w:val="left"/>
      </w:pPr>
    </w:p>
    <w:p w14:paraId="51EDE3EF" w14:textId="7DA62835" w:rsidR="002D5B6D" w:rsidRPr="002D5B6D" w:rsidRDefault="00EC53C4" w:rsidP="002D5B6D">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56192" behindDoc="0" locked="0" layoutInCell="1" hidden="0" allowOverlap="1" wp14:anchorId="245DA026" wp14:editId="079B0287">
                <wp:simplePos x="0" y="0"/>
                <wp:positionH relativeFrom="margin">
                  <wp:posOffset>4152265</wp:posOffset>
                </wp:positionH>
                <wp:positionV relativeFrom="paragraph">
                  <wp:posOffset>-819785</wp:posOffset>
                </wp:positionV>
                <wp:extent cx="1993900" cy="1466850"/>
                <wp:effectExtent l="400050" t="19050" r="25400" b="19050"/>
                <wp:wrapNone/>
                <wp:docPr id="1715389934" name="四角形吹き出し 35"/>
                <wp:cNvGraphicFramePr/>
                <a:graphic xmlns:a="http://schemas.openxmlformats.org/drawingml/2006/main">
                  <a:graphicData uri="http://schemas.microsoft.com/office/word/2010/wordprocessingShape">
                    <wps:wsp>
                      <wps:cNvSpPr/>
                      <wps:spPr>
                        <a:xfrm>
                          <a:off x="0" y="0"/>
                          <a:ext cx="1993900" cy="1466850"/>
                        </a:xfrm>
                        <a:prstGeom prst="wedgeRectCallout">
                          <a:avLst>
                            <a:gd name="adj1" fmla="val -68390"/>
                            <a:gd name="adj2" fmla="val 30453"/>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D723A31" w14:textId="7B70736A" w:rsidR="002D236F" w:rsidRPr="00CB4E66" w:rsidRDefault="002D236F" w:rsidP="002D236F">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誓約書（</w:t>
                            </w:r>
                            <w:r w:rsidRPr="002D5B6D">
                              <w:rPr>
                                <w:rFonts w:asciiTheme="majorEastAsia" w:eastAsiaTheme="majorEastAsia" w:hAnsiTheme="majorEastAsia" w:hint="eastAsia"/>
                                <w:b/>
                                <w:color w:val="17365D" w:themeColor="text2" w:themeShade="BF"/>
                                <w:sz w:val="18"/>
                              </w:rPr>
                              <w:t>別記様式第</w:t>
                            </w:r>
                            <w:r>
                              <w:rPr>
                                <w:rFonts w:asciiTheme="majorEastAsia" w:eastAsiaTheme="majorEastAsia" w:hAnsiTheme="majorEastAsia" w:hint="eastAsia"/>
                                <w:b/>
                                <w:color w:val="17365D" w:themeColor="text2" w:themeShade="BF"/>
                                <w:sz w:val="18"/>
                              </w:rPr>
                              <w:t>３</w:t>
                            </w:r>
                            <w:r w:rsidRPr="002D5B6D">
                              <w:rPr>
                                <w:rFonts w:asciiTheme="majorEastAsia" w:eastAsiaTheme="majorEastAsia" w:hAnsiTheme="majorEastAsia" w:hint="eastAsia"/>
                                <w:b/>
                                <w:color w:val="17365D" w:themeColor="text2" w:themeShade="BF"/>
                                <w:sz w:val="18"/>
                              </w:rPr>
                              <w:t>号</w:t>
                            </w:r>
                            <w:r>
                              <w:rPr>
                                <w:rFonts w:asciiTheme="majorEastAsia" w:eastAsiaTheme="majorEastAsia" w:hAnsiTheme="majorEastAsia" w:hint="eastAsia"/>
                                <w:b/>
                                <w:color w:val="17365D" w:themeColor="text2" w:themeShade="BF"/>
                                <w:sz w:val="18"/>
                              </w:rPr>
                              <w:t>）は、交付申請を行う際に必要な添付書類です。記載されている内容を確認し、同意いただける場合はチェックボックスにチェックを入れ、必要事項を記入して交付申請書に添付してください。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45DA026" id="_x0000_s1051" type="#_x0000_t61" style="position:absolute;margin-left:326.95pt;margin-top:-64.55pt;width:157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" adj="-3972,17378" fillcolor="white [3201]" strokecolor="#365f91 [2404]" strokeweight="3pt">
                <v:textbox>
                  <w:txbxContent>
                    <w:p w14:paraId="1D723A31" w14:textId="7B70736A" w:rsidR="002D236F" w:rsidRPr="00CB4E66" w:rsidRDefault="002D236F" w:rsidP="002D236F">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誓約書（</w:t>
                      </w:r>
                      <w:r w:rsidRPr="002D5B6D">
                        <w:rPr>
                          <w:rFonts w:asciiTheme="majorEastAsia" w:eastAsiaTheme="majorEastAsia" w:hAnsiTheme="majorEastAsia" w:hint="eastAsia"/>
                          <w:b/>
                          <w:color w:val="17365D" w:themeColor="text2" w:themeShade="BF"/>
                          <w:sz w:val="18"/>
                        </w:rPr>
                        <w:t>別記様式第</w:t>
                      </w:r>
                      <w:r>
                        <w:rPr>
                          <w:rFonts w:asciiTheme="majorEastAsia" w:eastAsiaTheme="majorEastAsia" w:hAnsiTheme="majorEastAsia" w:hint="eastAsia"/>
                          <w:b/>
                          <w:color w:val="17365D" w:themeColor="text2" w:themeShade="BF"/>
                          <w:sz w:val="18"/>
                        </w:rPr>
                        <w:t>３</w:t>
                      </w:r>
                      <w:r w:rsidRPr="002D5B6D">
                        <w:rPr>
                          <w:rFonts w:asciiTheme="majorEastAsia" w:eastAsiaTheme="majorEastAsia" w:hAnsiTheme="majorEastAsia" w:hint="eastAsia"/>
                          <w:b/>
                          <w:color w:val="17365D" w:themeColor="text2" w:themeShade="BF"/>
                          <w:sz w:val="18"/>
                        </w:rPr>
                        <w:t>号</w:t>
                      </w:r>
                      <w:r>
                        <w:rPr>
                          <w:rFonts w:asciiTheme="majorEastAsia" w:eastAsiaTheme="majorEastAsia" w:hAnsiTheme="majorEastAsia" w:hint="eastAsia"/>
                          <w:b/>
                          <w:color w:val="17365D" w:themeColor="text2" w:themeShade="BF"/>
                          <w:sz w:val="18"/>
                        </w:rPr>
                        <w:t>）は、交付申請を行う際に必要な添付書類です。記載されている内容を確認し、同意いただける場合はチェックボックスにチェックを入れ、必要事項を記入して交付申請書に添付してください。</w:t>
                      </w:r>
                    </w:p>
                  </w:txbxContent>
                </v:textbox>
                <w10:wrap anchorx="margin"/>
              </v:shape>
            </w:pict>
          </mc:Fallback>
        </mc:AlternateContent>
      </w:r>
      <w:r w:rsidR="002D5B6D" w:rsidRPr="002D5B6D">
        <w:rPr>
          <w:rFonts w:ascii="游明朝" w:eastAsia="游明朝" w:hAnsi="游明朝" w:hint="eastAsia"/>
          <w:sz w:val="22"/>
        </w:rPr>
        <w:t>別記様式第</w:t>
      </w:r>
      <w:r w:rsidRPr="003A6647">
        <w:rPr>
          <w:rFonts w:ascii="游明朝" w:eastAsia="游明朝" w:hAnsi="游明朝" w:hint="eastAsia"/>
          <w:sz w:val="22"/>
        </w:rPr>
        <w:t>２</w:t>
      </w:r>
      <w:r w:rsidR="002D5B6D" w:rsidRPr="002D5B6D">
        <w:rPr>
          <w:rFonts w:ascii="游明朝" w:eastAsia="游明朝" w:hAnsi="游明朝" w:hint="eastAsia"/>
          <w:sz w:val="22"/>
        </w:rPr>
        <w:t>号（第７条関係）</w:t>
      </w:r>
    </w:p>
    <w:p w14:paraId="0537D667" w14:textId="32EA84F8" w:rsidR="002D5B6D" w:rsidRDefault="002D5B6D" w:rsidP="002D5B6D">
      <w:pPr>
        <w:snapToGrid w:val="0"/>
        <w:spacing w:after="0" w:line="240" w:lineRule="auto"/>
        <w:jc w:val="center"/>
        <w:rPr>
          <w:rFonts w:ascii="游明朝" w:eastAsia="游明朝" w:hAnsi="游明朝"/>
          <w:sz w:val="22"/>
        </w:rPr>
      </w:pPr>
      <w:r w:rsidRPr="002D5B6D">
        <w:rPr>
          <w:rFonts w:ascii="游明朝" w:eastAsia="游明朝" w:hAnsi="游明朝" w:hint="eastAsia"/>
          <w:sz w:val="22"/>
        </w:rPr>
        <w:t>誓約書</w:t>
      </w:r>
    </w:p>
    <w:p w14:paraId="0101CD68" w14:textId="2627D3D1" w:rsidR="002D5B6D" w:rsidRPr="002D5B6D" w:rsidRDefault="002D5B6D" w:rsidP="002D5B6D">
      <w:pPr>
        <w:snapToGrid w:val="0"/>
        <w:spacing w:after="0" w:line="240" w:lineRule="auto"/>
        <w:jc w:val="center"/>
        <w:rPr>
          <w:rFonts w:ascii="游明朝" w:eastAsia="游明朝" w:hAnsi="游明朝"/>
          <w:sz w:val="22"/>
        </w:rPr>
      </w:pPr>
    </w:p>
    <w:p w14:paraId="4A28D129" w14:textId="77777777" w:rsidR="002D5B6D" w:rsidRPr="002D5B6D" w:rsidRDefault="002D5B6D" w:rsidP="00EC53C4">
      <w:pPr>
        <w:snapToGrid w:val="0"/>
        <w:spacing w:after="0" w:line="320" w:lineRule="exact"/>
        <w:ind w:rightChars="-65" w:right="-136"/>
        <w:jc w:val="left"/>
        <w:rPr>
          <w:rFonts w:ascii="游明朝" w:eastAsia="游明朝" w:hAnsi="游明朝"/>
          <w:sz w:val="22"/>
        </w:rPr>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私は、広島県人的資本経営促進補助金（以下、「本補助金」という。）の交付を申請するに当たり、次の内容について相違ないことを誓約します。</w:t>
      </w:r>
    </w:p>
    <w:p w14:paraId="1AECDE06" w14:textId="77777777" w:rsidR="002D5B6D" w:rsidRPr="002D5B6D" w:rsidRDefault="002D5B6D" w:rsidP="00EC53C4">
      <w:pPr>
        <w:snapToGrid w:val="0"/>
        <w:spacing w:after="0" w:line="320" w:lineRule="exact"/>
        <w:ind w:rightChars="-65" w:right="-136"/>
        <w:jc w:val="left"/>
        <w:rPr>
          <w:rFonts w:ascii="游明朝" w:eastAsia="游明朝" w:hAnsi="游明朝"/>
          <w:sz w:val="22"/>
        </w:rPr>
      </w:pPr>
    </w:p>
    <w:p w14:paraId="0C0E54A4" w14:textId="77777777"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　県税に未納がありません。</w:t>
      </w:r>
    </w:p>
    <w:p w14:paraId="1CD1BD7F" w14:textId="26BE8A08"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性風俗関連営業、接待を伴う飲食等営業又はこれらの営業の一部を受託する営業を行っていません。</w:t>
      </w:r>
    </w:p>
    <w:p w14:paraId="355F612B" w14:textId="30A40A90"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　暴力団との関わりがありません。</w:t>
      </w:r>
    </w:p>
    <w:p w14:paraId="271F72A8" w14:textId="77777777" w:rsidR="002D5B6D" w:rsidRPr="002D5B6D" w:rsidRDefault="002D5B6D" w:rsidP="00EC53C4">
      <w:pPr>
        <w:snapToGrid w:val="0"/>
        <w:spacing w:after="0" w:line="320" w:lineRule="exact"/>
        <w:ind w:rightChars="-194" w:right="-407"/>
        <w:jc w:val="left"/>
        <w:rPr>
          <w:rFonts w:ascii="游明朝" w:eastAsia="游明朝" w:hAnsi="游明朝"/>
          <w:sz w:val="22"/>
        </w:rPr>
      </w:pPr>
      <w:r w:rsidRPr="002D5B6D">
        <w:rPr>
          <w:rFonts w:ascii="游明朝" w:eastAsia="游明朝" w:hAnsi="游明朝" w:hint="eastAsia"/>
          <w:sz w:val="22"/>
        </w:rPr>
        <w:t>□　申請日から過去３年間に労働関係法令その他法令に係る重大な違反がありません。</w:t>
      </w:r>
    </w:p>
    <w:p w14:paraId="1B95BEEC" w14:textId="10970E81" w:rsidR="00EC53C4" w:rsidRPr="003A6647" w:rsidRDefault="002D5B6D" w:rsidP="00147AC3">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xml:space="preserve">□　</w:t>
      </w:r>
      <w:r w:rsidR="00EC53C4" w:rsidRPr="003A6647">
        <w:rPr>
          <w:rFonts w:ascii="游明朝" w:eastAsia="游明朝" w:hAnsi="游明朝" w:hint="eastAsia"/>
          <w:sz w:val="22"/>
        </w:rPr>
        <w:t>「広島県人的資本開示ツール」により令和７年度に人的資本情報の開示を行った、あるいは本補助金の</w:t>
      </w:r>
      <w:r w:rsidR="003776AE">
        <w:rPr>
          <w:rFonts w:ascii="游明朝" w:eastAsia="游明朝" w:hAnsi="游明朝" w:hint="eastAsia"/>
          <w:sz w:val="22"/>
        </w:rPr>
        <w:t>補助事業</w:t>
      </w:r>
      <w:r w:rsidR="00EC53C4" w:rsidRPr="003A6647">
        <w:rPr>
          <w:rFonts w:ascii="游明朝" w:eastAsia="游明朝" w:hAnsi="游明朝" w:hint="eastAsia"/>
          <w:sz w:val="22"/>
        </w:rPr>
        <w:t>実績報告書の提出日もしくは、補助金の申請日の属する県の会計年度が終了する日のいずれか早い日までに開示を行います。</w:t>
      </w:r>
    </w:p>
    <w:p w14:paraId="19557158" w14:textId="5ACFA635"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xml:space="preserve">□　</w:t>
      </w:r>
      <w:r w:rsidR="00454845">
        <w:rPr>
          <w:rFonts w:ascii="游明朝" w:eastAsia="游明朝" w:hAnsi="游明朝" w:hint="eastAsia"/>
          <w:sz w:val="22"/>
        </w:rPr>
        <w:t>過去に</w:t>
      </w:r>
      <w:r w:rsidRPr="002D5B6D">
        <w:rPr>
          <w:rFonts w:ascii="游明朝" w:eastAsia="游明朝" w:hAnsi="游明朝" w:hint="eastAsia"/>
          <w:sz w:val="22"/>
        </w:rPr>
        <w:t>本補助金の交付を受け</w:t>
      </w:r>
      <w:r w:rsidR="00454845">
        <w:rPr>
          <w:rFonts w:ascii="游明朝" w:eastAsia="游明朝" w:hAnsi="游明朝" w:hint="eastAsia"/>
          <w:sz w:val="22"/>
        </w:rPr>
        <w:t>たことがありません</w:t>
      </w:r>
      <w:r w:rsidRPr="002D5B6D">
        <w:rPr>
          <w:rFonts w:ascii="游明朝" w:eastAsia="游明朝" w:hAnsi="游明朝" w:hint="eastAsia"/>
          <w:sz w:val="22"/>
        </w:rPr>
        <w:t>。</w:t>
      </w:r>
    </w:p>
    <w:p w14:paraId="7DE9EB0C" w14:textId="29D40E6B"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本補助金の申請日の属する県の会計年度において、同一事業・同一内容に対して、国又は地方公共団体から他の補助金の交付を受けていません。</w:t>
      </w:r>
    </w:p>
    <w:p w14:paraId="11EB2067" w14:textId="468C999A"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本補助金が交付された場合、企業名を公開することや、取組の成果について今後取材される場合があること等について同意します。</w:t>
      </w:r>
    </w:p>
    <w:p w14:paraId="0446B868" w14:textId="54DEA4D6" w:rsidR="002D5B6D" w:rsidRPr="002D5B6D" w:rsidRDefault="002D5B6D" w:rsidP="00EC53C4">
      <w:pPr>
        <w:snapToGrid w:val="0"/>
        <w:spacing w:after="0" w:line="320" w:lineRule="exact"/>
        <w:jc w:val="left"/>
        <w:rPr>
          <w:rFonts w:ascii="游明朝" w:eastAsia="游明朝" w:hAnsi="游明朝"/>
          <w:sz w:val="20"/>
        </w:rPr>
      </w:pPr>
    </w:p>
    <w:p w14:paraId="281D2EF8" w14:textId="77777777" w:rsidR="002D5B6D" w:rsidRPr="002D5B6D" w:rsidRDefault="002D5B6D" w:rsidP="00EC53C4">
      <w:pPr>
        <w:snapToGrid w:val="0"/>
        <w:spacing w:after="0" w:line="320" w:lineRule="exact"/>
        <w:jc w:val="left"/>
        <w:rPr>
          <w:rFonts w:ascii="游明朝" w:eastAsia="游明朝" w:hAnsi="游明朝"/>
          <w:sz w:val="22"/>
          <w:u w:val="single"/>
        </w:rPr>
      </w:pPr>
      <w:r w:rsidRPr="002D5B6D">
        <w:rPr>
          <w:rFonts w:ascii="游明朝" w:eastAsia="游明朝" w:hAnsi="游明朝" w:hint="eastAsia"/>
          <w:sz w:val="20"/>
          <w:u w:val="single"/>
        </w:rPr>
        <w:t>下記の誓約事項は、該当する場合にのみチェックを入れてください。</w:t>
      </w:r>
    </w:p>
    <w:p w14:paraId="029FBAFC" w14:textId="359B74EC" w:rsidR="002D5B6D" w:rsidRPr="003A6647" w:rsidRDefault="002D5B6D" w:rsidP="00EC53C4">
      <w:pPr>
        <w:snapToGrid w:val="0"/>
        <w:spacing w:after="0" w:line="320" w:lineRule="exact"/>
        <w:ind w:left="220" w:rightChars="-129" w:right="-271" w:hangingChars="100" w:hanging="220"/>
        <w:jc w:val="left"/>
        <w:rPr>
          <w:rFonts w:ascii="游明朝" w:eastAsia="游明朝" w:hAnsi="游明朝"/>
          <w:sz w:val="22"/>
        </w:rPr>
      </w:pPr>
      <w:r w:rsidRPr="002D5B6D">
        <w:rPr>
          <w:rFonts w:ascii="游明朝" w:eastAsia="游明朝" w:hAnsi="游明朝" w:hint="eastAsia"/>
          <w:sz w:val="22"/>
        </w:rPr>
        <w:t>□　本補助金交付要綱別表第１（以下「別表第１」という。）に掲げる</w:t>
      </w:r>
      <w:r w:rsidR="00EC53C4" w:rsidRPr="003A6647">
        <w:rPr>
          <w:rFonts w:ascii="游明朝" w:eastAsia="游明朝" w:hAnsi="游明朝" w:hint="eastAsia"/>
          <w:sz w:val="22"/>
        </w:rPr>
        <w:t>区分Ⅰ・Ⅱ</w:t>
      </w:r>
      <w:r w:rsidRPr="003A6647">
        <w:rPr>
          <w:rFonts w:ascii="游明朝" w:eastAsia="游明朝" w:hAnsi="游明朝" w:hint="eastAsia"/>
          <w:sz w:val="22"/>
        </w:rPr>
        <w:t>の取組について申請しますが、交付申請時点で、申請する取組に係る就業規則や社内規程上の定めがありません。</w:t>
      </w:r>
    </w:p>
    <w:p w14:paraId="44D515AF" w14:textId="3794D84F"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3A6647">
        <w:rPr>
          <w:rFonts w:ascii="游明朝" w:eastAsia="游明朝" w:hAnsi="游明朝" w:hint="eastAsia"/>
          <w:sz w:val="22"/>
        </w:rPr>
        <w:t>□　別表第１に掲げる</w:t>
      </w:r>
      <w:r w:rsidR="00EC53C4" w:rsidRPr="003A6647">
        <w:rPr>
          <w:rFonts w:ascii="游明朝" w:eastAsia="游明朝" w:hAnsi="游明朝" w:hint="eastAsia"/>
          <w:sz w:val="22"/>
        </w:rPr>
        <w:t>区分Ⅲ</w:t>
      </w:r>
      <w:r w:rsidRPr="003A6647">
        <w:rPr>
          <w:rFonts w:ascii="游明朝" w:eastAsia="游明朝" w:hAnsi="游明朝" w:hint="eastAsia"/>
          <w:sz w:val="22"/>
        </w:rPr>
        <w:t>の取組について申請</w:t>
      </w:r>
      <w:r w:rsidRPr="002D5B6D">
        <w:rPr>
          <w:rFonts w:ascii="游明朝" w:eastAsia="游明朝" w:hAnsi="游明朝" w:hint="eastAsia"/>
          <w:sz w:val="22"/>
        </w:rPr>
        <w:t>しますが、交付申請時点で女性活躍推進法に基づく一般事業主行動計画を策定していません。</w:t>
      </w:r>
    </w:p>
    <w:p w14:paraId="3DADC700" w14:textId="58AED09B" w:rsidR="002D5B6D" w:rsidRPr="002D5B6D" w:rsidRDefault="002D5B6D" w:rsidP="00EC53C4">
      <w:pPr>
        <w:snapToGrid w:val="0"/>
        <w:spacing w:after="0" w:line="320" w:lineRule="exact"/>
        <w:jc w:val="left"/>
        <w:rPr>
          <w:rFonts w:ascii="游明朝" w:eastAsia="游明朝" w:hAnsi="游明朝"/>
          <w:sz w:val="22"/>
        </w:rPr>
      </w:pPr>
    </w:p>
    <w:p w14:paraId="05B8D0CB" w14:textId="1E2EA58F" w:rsidR="00454845" w:rsidRPr="002D5B6D" w:rsidRDefault="002D5B6D" w:rsidP="00EC53C4">
      <w:pPr>
        <w:snapToGrid w:val="0"/>
        <w:spacing w:after="0" w:line="320" w:lineRule="exact"/>
        <w:ind w:rightChars="-129" w:right="-271" w:firstLineChars="100" w:firstLine="220"/>
        <w:jc w:val="left"/>
        <w:rPr>
          <w:rFonts w:ascii="游明朝" w:eastAsia="游明朝" w:hAnsi="游明朝"/>
          <w:sz w:val="22"/>
        </w:rPr>
      </w:pPr>
      <w:r w:rsidRPr="002D5B6D">
        <w:rPr>
          <w:rFonts w:ascii="游明朝" w:eastAsia="游明朝" w:hAnsi="游明朝" w:hint="eastAsia"/>
          <w:sz w:val="22"/>
        </w:rPr>
        <w:t>本誓約書の内容に虚偽や不正が発覚した場合は、補助金の返還等に応じるとともに、事業者名などの情報が公表されることに同意します。</w:t>
      </w:r>
    </w:p>
    <w:p w14:paraId="06288349" w14:textId="690CD378" w:rsidR="002D5B6D" w:rsidRPr="002D5B6D" w:rsidRDefault="002D5B6D" w:rsidP="00EC53C4">
      <w:pPr>
        <w:snapToGrid w:val="0"/>
        <w:spacing w:after="0" w:line="320" w:lineRule="exact"/>
        <w:jc w:val="right"/>
        <w:rPr>
          <w:rFonts w:ascii="游明朝" w:eastAsia="游明朝" w:hAnsi="游明朝"/>
          <w:color w:val="FF0000"/>
          <w:sz w:val="22"/>
        </w:rPr>
      </w:pPr>
      <w:r w:rsidRPr="002D5B6D">
        <w:rPr>
          <w:rFonts w:ascii="游明朝" w:eastAsia="游明朝" w:hAnsi="游明朝" w:hint="eastAsia"/>
          <w:sz w:val="22"/>
        </w:rPr>
        <w:t>年　　　　月　　　日</w:t>
      </w:r>
    </w:p>
    <w:p w14:paraId="715010FF" w14:textId="64512FF4" w:rsid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広島県知事　様</w:t>
      </w:r>
    </w:p>
    <w:p w14:paraId="0135B6B7" w14:textId="77777777" w:rsidR="002D5B6D" w:rsidRPr="002D5B6D" w:rsidRDefault="002D5B6D" w:rsidP="00EC53C4">
      <w:pPr>
        <w:snapToGrid w:val="0"/>
        <w:spacing w:after="0" w:line="320" w:lineRule="exact"/>
        <w:jc w:val="left"/>
        <w:rPr>
          <w:rFonts w:ascii="游明朝" w:eastAsia="游明朝" w:hAnsi="游明朝"/>
          <w:sz w:val="22"/>
        </w:rPr>
      </w:pPr>
    </w:p>
    <w:p w14:paraId="27A8EA38" w14:textId="77777777"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申請者</w:t>
      </w:r>
    </w:p>
    <w:p w14:paraId="162E2942" w14:textId="77777777" w:rsidR="002D5B6D" w:rsidRPr="002D5B6D" w:rsidRDefault="002D5B6D" w:rsidP="00EC53C4">
      <w:pPr>
        <w:snapToGrid w:val="0"/>
        <w:spacing w:after="0" w:line="320" w:lineRule="exact"/>
        <w:jc w:val="left"/>
        <w:rPr>
          <w:rFonts w:ascii="游明朝" w:eastAsia="游明朝" w:hAnsi="游明朝"/>
          <w:sz w:val="22"/>
          <w:u w:val="single"/>
        </w:rPr>
      </w:pPr>
      <w:r w:rsidRPr="002D5B6D">
        <w:rPr>
          <w:rFonts w:ascii="游明朝" w:eastAsia="游明朝" w:hAnsi="游明朝" w:hint="eastAsia"/>
          <w:sz w:val="22"/>
        </w:rPr>
        <w:t xml:space="preserve">　住　　　　　所　　</w:t>
      </w:r>
      <w:r w:rsidRPr="002D5B6D">
        <w:rPr>
          <w:rFonts w:ascii="游明朝" w:eastAsia="游明朝" w:hAnsi="游明朝" w:hint="eastAsia"/>
          <w:sz w:val="22"/>
          <w:u w:val="single"/>
        </w:rPr>
        <w:t xml:space="preserve">　　　　　　　　　　　　　　　　　　　　　　　　　　　　　　　　　　</w:t>
      </w:r>
    </w:p>
    <w:p w14:paraId="03F18453" w14:textId="77777777" w:rsidR="002D5B6D" w:rsidRPr="002D5B6D" w:rsidRDefault="002D5B6D" w:rsidP="00EC53C4">
      <w:pPr>
        <w:snapToGrid w:val="0"/>
        <w:spacing w:after="0" w:line="320" w:lineRule="exact"/>
        <w:ind w:firstLineChars="100" w:firstLine="220"/>
        <w:jc w:val="left"/>
        <w:rPr>
          <w:rFonts w:ascii="游明朝" w:eastAsia="游明朝" w:hAnsi="游明朝"/>
          <w:sz w:val="22"/>
          <w:u w:val="single"/>
        </w:rPr>
      </w:pPr>
      <w:r w:rsidRPr="002D5B6D">
        <w:rPr>
          <w:rFonts w:ascii="游明朝" w:eastAsia="游明朝" w:hAnsi="游明朝" w:hint="eastAsia"/>
          <w:sz w:val="22"/>
        </w:rPr>
        <w:t xml:space="preserve">法人名又は屋号　　</w:t>
      </w:r>
      <w:r w:rsidRPr="002D5B6D">
        <w:rPr>
          <w:rFonts w:ascii="游明朝" w:eastAsia="游明朝" w:hAnsi="游明朝" w:hint="eastAsia"/>
          <w:sz w:val="22"/>
          <w:u w:val="single"/>
        </w:rPr>
        <w:t xml:space="preserve">　　　　　　　　　　　　　　　　　　　　　　　　　　　　　　　　　　</w:t>
      </w:r>
    </w:p>
    <w:p w14:paraId="74F3DC70" w14:textId="04AF2AB4" w:rsidR="002D5B6D" w:rsidRDefault="002D5B6D" w:rsidP="00EC53C4">
      <w:pPr>
        <w:snapToGrid w:val="0"/>
        <w:spacing w:after="0" w:line="320" w:lineRule="exact"/>
        <w:jc w:val="left"/>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 xml:space="preserve">代表者職・氏名　　</w:t>
      </w:r>
      <w:r w:rsidRPr="002D5B6D">
        <w:rPr>
          <w:rFonts w:ascii="游明朝" w:eastAsia="游明朝" w:hAnsi="游明朝" w:hint="eastAsia"/>
          <w:sz w:val="22"/>
          <w:u w:val="single"/>
        </w:rPr>
        <w:t xml:space="preserve">　　　　　　　　　　　　　　　　　　　　　　　　　　　　　</w:t>
      </w:r>
    </w:p>
    <w:p w14:paraId="113F074B" w14:textId="77777777" w:rsidR="00147AC3" w:rsidRDefault="00147AC3" w:rsidP="002D5B6D">
      <w:pPr>
        <w:snapToGrid w:val="0"/>
        <w:spacing w:after="0" w:line="240" w:lineRule="auto"/>
        <w:jc w:val="left"/>
        <w:rPr>
          <w:rFonts w:ascii="游明朝" w:eastAsia="游明朝" w:hAnsi="游明朝"/>
          <w:sz w:val="22"/>
        </w:rPr>
      </w:pPr>
      <w:bookmarkStart w:id="6" w:name="_Hlk192067401"/>
    </w:p>
    <w:p w14:paraId="4EA33D0A" w14:textId="77777777" w:rsidR="00147AC3" w:rsidRDefault="00147AC3" w:rsidP="002D5B6D">
      <w:pPr>
        <w:snapToGrid w:val="0"/>
        <w:spacing w:after="0" w:line="240" w:lineRule="auto"/>
        <w:jc w:val="left"/>
        <w:rPr>
          <w:rFonts w:ascii="游明朝" w:eastAsia="游明朝" w:hAnsi="游明朝"/>
          <w:sz w:val="22"/>
        </w:rPr>
      </w:pPr>
    </w:p>
    <w:p w14:paraId="55F00B6E" w14:textId="77777777" w:rsidR="00147AC3" w:rsidRDefault="00147AC3" w:rsidP="002D5B6D">
      <w:pPr>
        <w:snapToGrid w:val="0"/>
        <w:spacing w:after="0" w:line="240" w:lineRule="auto"/>
        <w:jc w:val="left"/>
        <w:rPr>
          <w:rFonts w:ascii="游明朝" w:eastAsia="游明朝" w:hAnsi="游明朝"/>
          <w:sz w:val="22"/>
        </w:rPr>
      </w:pPr>
    </w:p>
    <w:p w14:paraId="57602F9C" w14:textId="77777777" w:rsidR="00454845" w:rsidRDefault="00454845" w:rsidP="002D5B6D">
      <w:pPr>
        <w:snapToGrid w:val="0"/>
        <w:spacing w:after="0" w:line="240" w:lineRule="auto"/>
        <w:jc w:val="left"/>
        <w:rPr>
          <w:rFonts w:ascii="游明朝" w:eastAsia="游明朝" w:hAnsi="游明朝"/>
          <w:sz w:val="22"/>
        </w:rPr>
      </w:pPr>
    </w:p>
    <w:p w14:paraId="36F7A369" w14:textId="77777777" w:rsidR="00147AC3" w:rsidRDefault="00147AC3" w:rsidP="002D5B6D">
      <w:pPr>
        <w:snapToGrid w:val="0"/>
        <w:spacing w:after="0" w:line="240" w:lineRule="auto"/>
        <w:jc w:val="left"/>
        <w:rPr>
          <w:rFonts w:ascii="游明朝" w:eastAsia="游明朝" w:hAnsi="游明朝"/>
          <w:sz w:val="22"/>
        </w:rPr>
      </w:pPr>
    </w:p>
    <w:p w14:paraId="17F3F29A" w14:textId="74F35B04" w:rsidR="002D5B6D" w:rsidRPr="002D5B6D" w:rsidRDefault="002D5B6D" w:rsidP="002D5B6D">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53120" behindDoc="0" locked="0" layoutInCell="1" hidden="0" allowOverlap="1" wp14:anchorId="69EAA0C8" wp14:editId="0CF6E854">
                <wp:simplePos x="0" y="0"/>
                <wp:positionH relativeFrom="margin">
                  <wp:posOffset>2647950</wp:posOffset>
                </wp:positionH>
                <wp:positionV relativeFrom="paragraph">
                  <wp:posOffset>-507365</wp:posOffset>
                </wp:positionV>
                <wp:extent cx="3232150" cy="495300"/>
                <wp:effectExtent l="635" t="635" r="29845" b="10795"/>
                <wp:wrapNone/>
                <wp:docPr id="1063" name="テキスト ボックス 44"/>
                <wp:cNvGraphicFramePr/>
                <a:graphic xmlns:a="http://schemas.openxmlformats.org/drawingml/2006/main">
                  <a:graphicData uri="http://schemas.microsoft.com/office/word/2010/wordprocessingShape">
                    <wps:wsp>
                      <wps:cNvSpPr txBox="1"/>
                      <wps:spPr>
                        <a:xfrm>
                          <a:off x="0" y="0"/>
                          <a:ext cx="3232150" cy="495300"/>
                        </a:xfrm>
                        <a:prstGeom prst="rect">
                          <a:avLst/>
                        </a:prstGeom>
                        <a:solidFill>
                          <a:sysClr val="windowText" lastClr="000000"/>
                        </a:solidFill>
                        <a:ln w="6350">
                          <a:solidFill>
                            <a:prstClr val="black"/>
                          </a:solidFill>
                        </a:ln>
                        <a:effectLst/>
                      </wps:spPr>
                      <wps:txbx>
                        <w:txbxContent>
                          <w:p w14:paraId="04821204" w14:textId="77777777" w:rsidR="002D5B6D" w:rsidRDefault="002D5B6D" w:rsidP="002D5B6D">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変更承認申請書【記載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w:t>
                            </w:r>
                          </w:p>
                        </w:txbxContent>
                      </wps:txbx>
                      <wps:bodyPr rot="0" vertOverflow="overflow" horzOverflow="overflow" wrap="square" numCol="1" spcCol="0" rtlCol="0" fromWordArt="0" anchor="t" anchorCtr="0" forceAA="0" compatLnSpc="1"/>
                    </wps:wsp>
                  </a:graphicData>
                </a:graphic>
              </wp:anchor>
            </w:drawing>
          </mc:Choice>
          <mc:Fallback>
            <w:pict>
              <v:shape w14:anchorId="69EAA0C8" id="テキスト ボックス 44" o:spid="_x0000_s1052" type="#_x0000_t202" style="position:absolute;margin-left:208.5pt;margin-top:-39.95pt;width:254.5pt;height:39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" fillcolor="windowText" strokeweight=".5pt">
                <v:textbox>
                  <w:txbxContent>
                    <w:p w14:paraId="04821204" w14:textId="77777777" w:rsidR="002D5B6D" w:rsidRDefault="002D5B6D" w:rsidP="002D5B6D">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変更承認申請書【記載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w:t>
                      </w:r>
                    </w:p>
                  </w:txbxContent>
                </v:textbox>
                <w10:wrap anchorx="margin"/>
              </v:shape>
            </w:pict>
          </mc:Fallback>
        </mc:AlternateContent>
      </w:r>
      <w:r w:rsidRPr="002D5B6D">
        <w:rPr>
          <w:rFonts w:ascii="游明朝" w:eastAsia="游明朝" w:hAnsi="游明朝" w:hint="eastAsia"/>
          <w:sz w:val="22"/>
        </w:rPr>
        <w:t>別記様式第</w:t>
      </w:r>
      <w:r w:rsidR="007B1B40" w:rsidRPr="003A6647">
        <w:rPr>
          <w:rFonts w:ascii="游明朝" w:eastAsia="游明朝" w:hAnsi="游明朝" w:hint="eastAsia"/>
          <w:sz w:val="22"/>
        </w:rPr>
        <w:t>３</w:t>
      </w:r>
      <w:r w:rsidRPr="003A6647">
        <w:rPr>
          <w:rFonts w:ascii="游明朝" w:eastAsia="游明朝" w:hAnsi="游明朝" w:hint="eastAsia"/>
          <w:sz w:val="22"/>
        </w:rPr>
        <w:t>号（第</w:t>
      </w:r>
      <w:r w:rsidR="007B1B40" w:rsidRPr="003A6647">
        <w:rPr>
          <w:rFonts w:ascii="游明朝" w:eastAsia="游明朝" w:hAnsi="游明朝" w:hint="eastAsia"/>
          <w:sz w:val="22"/>
        </w:rPr>
        <w:t>９</w:t>
      </w:r>
      <w:r w:rsidRPr="002D5B6D">
        <w:rPr>
          <w:rFonts w:ascii="游明朝" w:eastAsia="游明朝" w:hAnsi="游明朝" w:hint="eastAsia"/>
          <w:sz w:val="22"/>
        </w:rPr>
        <w:t>条関係）</w:t>
      </w:r>
      <w:bookmarkEnd w:id="6"/>
    </w:p>
    <w:p w14:paraId="04AEB852" w14:textId="77777777" w:rsidR="002D5B6D" w:rsidRPr="002D5B6D" w:rsidRDefault="002D5B6D" w:rsidP="002D5B6D">
      <w:pPr>
        <w:snapToGrid w:val="0"/>
        <w:spacing w:after="0" w:line="240" w:lineRule="auto"/>
        <w:jc w:val="right"/>
        <w:rPr>
          <w:rFonts w:ascii="游明朝" w:eastAsia="游明朝" w:hAnsi="游明朝"/>
          <w:sz w:val="22"/>
        </w:rPr>
      </w:pPr>
      <w:bookmarkStart w:id="7" w:name="_Hlk192067412"/>
      <w:r w:rsidRPr="002D5B6D">
        <w:rPr>
          <w:rFonts w:ascii="游明朝" w:eastAsia="游明朝" w:hAnsi="游明朝" w:hint="eastAsia"/>
          <w:sz w:val="22"/>
        </w:rPr>
        <w:t>年</w:t>
      </w:r>
      <w:bookmarkEnd w:id="7"/>
      <w:r w:rsidRPr="002D5B6D">
        <w:rPr>
          <w:rFonts w:ascii="游明朝" w:eastAsia="游明朝" w:hAnsi="游明朝" w:hint="eastAsia"/>
          <w:sz w:val="22"/>
        </w:rPr>
        <w:t xml:space="preserve">　　　　月　　　日</w:t>
      </w:r>
    </w:p>
    <w:p w14:paraId="3DE1C202" w14:textId="77777777" w:rsidR="002D5B6D" w:rsidRPr="002D5B6D" w:rsidRDefault="002D5B6D" w:rsidP="002D5B6D">
      <w:pPr>
        <w:snapToGrid w:val="0"/>
        <w:spacing w:after="0" w:line="240" w:lineRule="auto"/>
        <w:jc w:val="left"/>
        <w:rPr>
          <w:rFonts w:ascii="游明朝" w:eastAsia="游明朝" w:hAnsi="游明朝"/>
          <w:sz w:val="22"/>
        </w:rPr>
      </w:pPr>
    </w:p>
    <w:p w14:paraId="18DCA49D" w14:textId="77777777" w:rsidR="002D5B6D" w:rsidRPr="002D5B6D" w:rsidRDefault="002D5B6D" w:rsidP="002D5B6D">
      <w:pPr>
        <w:snapToGrid w:val="0"/>
        <w:spacing w:after="0" w:line="240" w:lineRule="auto"/>
        <w:jc w:val="left"/>
        <w:rPr>
          <w:rFonts w:ascii="游明朝" w:eastAsia="游明朝" w:hAnsi="游明朝"/>
          <w:sz w:val="22"/>
        </w:rPr>
      </w:pPr>
      <w:bookmarkStart w:id="8" w:name="_Hlk192067445"/>
      <w:r w:rsidRPr="002D5B6D">
        <w:rPr>
          <w:rFonts w:ascii="游明朝" w:eastAsia="游明朝" w:hAnsi="游明朝" w:hint="eastAsia"/>
          <w:sz w:val="22"/>
        </w:rPr>
        <w:t>広　　島　　県　　知　　事　　様</w:t>
      </w:r>
      <w:bookmarkEnd w:id="8"/>
    </w:p>
    <w:p w14:paraId="63A3E55D" w14:textId="77777777" w:rsidR="002D5B6D" w:rsidRPr="002D5B6D" w:rsidRDefault="002D5B6D" w:rsidP="002D5B6D">
      <w:pPr>
        <w:snapToGrid w:val="0"/>
        <w:spacing w:after="0" w:line="240" w:lineRule="auto"/>
        <w:ind w:firstLineChars="1900" w:firstLine="4180"/>
        <w:jc w:val="left"/>
        <w:rPr>
          <w:rFonts w:ascii="游明朝" w:eastAsia="游明朝" w:hAnsi="游明朝"/>
          <w:sz w:val="22"/>
        </w:rPr>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申請者</w:t>
      </w:r>
    </w:p>
    <w:p w14:paraId="21A301D2" w14:textId="1C400CAB" w:rsidR="002D5B6D" w:rsidRPr="002D5B6D" w:rsidRDefault="002D5B6D" w:rsidP="002D5B6D">
      <w:pPr>
        <w:snapToGrid w:val="0"/>
        <w:spacing w:after="0" w:line="240" w:lineRule="auto"/>
        <w:ind w:rightChars="63" w:right="132" w:firstLineChars="1997" w:firstLine="4393"/>
        <w:jc w:val="left"/>
        <w:rPr>
          <w:rFonts w:ascii="游明朝" w:eastAsia="游明朝" w:hAnsi="游明朝"/>
          <w:sz w:val="22"/>
        </w:rPr>
      </w:pPr>
      <w:r w:rsidRPr="002D5B6D">
        <w:rPr>
          <w:rFonts w:ascii="游明朝" w:eastAsia="游明朝" w:hAnsi="游明朝" w:hint="eastAsia"/>
          <w:sz w:val="22"/>
        </w:rPr>
        <w:t>住　　　　　所</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w:t>
      </w:r>
    </w:p>
    <w:p w14:paraId="05899163" w14:textId="2CF00913" w:rsidR="002D5B6D" w:rsidRPr="002D5B6D" w:rsidRDefault="002D5B6D" w:rsidP="002D5B6D">
      <w:pPr>
        <w:snapToGrid w:val="0"/>
        <w:spacing w:after="0" w:line="240" w:lineRule="auto"/>
        <w:ind w:firstLineChars="1997" w:firstLine="4393"/>
        <w:jc w:val="left"/>
        <w:rPr>
          <w:rFonts w:ascii="游明朝" w:eastAsia="游明朝" w:hAnsi="游明朝"/>
          <w:sz w:val="22"/>
        </w:rPr>
      </w:pPr>
      <w:r w:rsidRPr="002D5B6D">
        <w:rPr>
          <w:rFonts w:ascii="游明朝" w:eastAsia="游明朝" w:hAnsi="游明朝" w:hint="eastAsia"/>
          <w:sz w:val="22"/>
        </w:rPr>
        <w:t>法人名又は屋号</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株式会社○○○○</w:t>
      </w:r>
    </w:p>
    <w:p w14:paraId="099B2A02" w14:textId="5F366D42" w:rsidR="002D5B6D" w:rsidRPr="002D5B6D" w:rsidRDefault="002D5B6D" w:rsidP="002D5B6D">
      <w:pPr>
        <w:snapToGrid w:val="0"/>
        <w:spacing w:after="0" w:line="240" w:lineRule="auto"/>
        <w:ind w:firstLineChars="1997" w:firstLine="4393"/>
        <w:jc w:val="left"/>
        <w:rPr>
          <w:rFonts w:ascii="游明朝" w:eastAsia="游明朝" w:hAnsi="游明朝"/>
          <w:sz w:val="22"/>
        </w:rPr>
      </w:pPr>
      <w:r w:rsidRPr="002D5B6D">
        <w:rPr>
          <w:rFonts w:ascii="游明朝" w:eastAsia="游明朝" w:hAnsi="游明朝" w:hint="eastAsia"/>
          <w:sz w:val="22"/>
        </w:rPr>
        <w:t>代表者職・氏名</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代表取締役　○○○○</w:t>
      </w:r>
    </w:p>
    <w:p w14:paraId="20A73431"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 xml:space="preserve">　　　　　　　　　　　　　　　　　　</w:t>
      </w:r>
    </w:p>
    <w:p w14:paraId="498A0EBF" w14:textId="7C84551B" w:rsidR="002D5B6D" w:rsidRPr="002D5B6D" w:rsidRDefault="002D5B6D" w:rsidP="002D5B6D">
      <w:pPr>
        <w:snapToGrid w:val="0"/>
        <w:spacing w:after="0" w:line="240" w:lineRule="auto"/>
        <w:jc w:val="center"/>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7B1B40">
        <w:rPr>
          <w:rFonts w:ascii="Meiryo UI" w:eastAsia="Meiryo UI" w:hAnsi="Meiryo UI" w:hint="eastAsia"/>
          <w:color w:val="FF0000"/>
          <w:shd w:val="clear" w:color="auto" w:fill="DBE5F1" w:themeFill="accent1" w:themeFillTint="33"/>
        </w:rPr>
        <w:t>８</w:t>
      </w:r>
      <w:r w:rsidRPr="002D5B6D">
        <w:rPr>
          <w:rFonts w:ascii="游明朝" w:eastAsia="游明朝" w:hAnsi="游明朝" w:hint="eastAsia"/>
          <w:sz w:val="22"/>
        </w:rPr>
        <w:t>年度　広島県人的資本経営促進補助金補助事業変更承認申請書</w:t>
      </w:r>
    </w:p>
    <w:p w14:paraId="50649226" w14:textId="77777777" w:rsidR="002D5B6D" w:rsidRPr="002D5B6D" w:rsidRDefault="002D5B6D" w:rsidP="002D5B6D">
      <w:pPr>
        <w:snapToGrid w:val="0"/>
        <w:spacing w:after="0" w:line="240" w:lineRule="auto"/>
        <w:jc w:val="left"/>
        <w:rPr>
          <w:rFonts w:ascii="游明朝" w:eastAsia="游明朝" w:hAnsi="游明朝"/>
          <w:sz w:val="22"/>
        </w:rPr>
      </w:pPr>
    </w:p>
    <w:p w14:paraId="3D4790B3"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7D86F525" w14:textId="33C3AADA" w:rsidR="002D5B6D" w:rsidRPr="002D5B6D" w:rsidRDefault="002D5B6D" w:rsidP="00D850FC">
      <w:pPr>
        <w:snapToGrid w:val="0"/>
        <w:spacing w:after="0" w:line="240" w:lineRule="auto"/>
        <w:ind w:firstLineChars="100" w:firstLine="210"/>
        <w:jc w:val="left"/>
        <w:rPr>
          <w:rFonts w:ascii="游明朝" w:eastAsia="游明朝" w:hAnsi="游明朝"/>
          <w:sz w:val="22"/>
        </w:rPr>
      </w:pPr>
      <w:r>
        <w:rPr>
          <w:rFonts w:hint="eastAsia"/>
          <w:noProof/>
        </w:rPr>
        <mc:AlternateContent>
          <mc:Choice Requires="wps">
            <w:drawing>
              <wp:anchor distT="0" distB="0" distL="114300" distR="114300" simplePos="0" relativeHeight="251654144" behindDoc="0" locked="0" layoutInCell="1" hidden="0" allowOverlap="1" wp14:anchorId="3711FA9E" wp14:editId="773BA312">
                <wp:simplePos x="0" y="0"/>
                <wp:positionH relativeFrom="margin">
                  <wp:posOffset>1327150</wp:posOffset>
                </wp:positionH>
                <wp:positionV relativeFrom="paragraph">
                  <wp:posOffset>563245</wp:posOffset>
                </wp:positionV>
                <wp:extent cx="4431030" cy="412750"/>
                <wp:effectExtent l="19685" t="344170" r="29845" b="20320"/>
                <wp:wrapNone/>
                <wp:docPr id="778222920" name="四角形吹き出し 45"/>
                <wp:cNvGraphicFramePr/>
                <a:graphic xmlns:a="http://schemas.openxmlformats.org/drawingml/2006/main">
                  <a:graphicData uri="http://schemas.microsoft.com/office/word/2010/wordprocessingShape">
                    <wps:wsp>
                      <wps:cNvSpPr/>
                      <wps:spPr>
                        <a:xfrm>
                          <a:off x="0" y="0"/>
                          <a:ext cx="4431030" cy="412750"/>
                        </a:xfrm>
                        <a:prstGeom prst="wedgeRectCallout">
                          <a:avLst>
                            <a:gd name="adj1" fmla="val -33237"/>
                            <a:gd name="adj2" fmla="val -128475"/>
                          </a:avLst>
                        </a:prstGeom>
                        <a:solidFill>
                          <a:sysClr val="window" lastClr="FFFFFF"/>
                        </a:solidFill>
                        <a:ln w="38100" cap="flat" cmpd="sng" algn="ctr">
                          <a:solidFill>
                            <a:srgbClr val="4F81BD">
                              <a:shade val="50000"/>
                            </a:srgbClr>
                          </a:solidFill>
                          <a:prstDash val="solid"/>
                        </a:ln>
                        <a:effectLst/>
                      </wps:spPr>
                      <wps:txbx>
                        <w:txbxContent>
                          <w:p w14:paraId="06392979" w14:textId="77777777" w:rsidR="002D5B6D" w:rsidRDefault="002D5B6D" w:rsidP="002D5B6D">
                            <w:pPr>
                              <w:spacing w:after="0" w:line="240" w:lineRule="auto"/>
                              <w:jc w:val="left"/>
                              <w:rPr>
                                <w:sz w:val="18"/>
                              </w:rPr>
                            </w:pPr>
                            <w:r>
                              <w:rPr>
                                <w:rFonts w:asciiTheme="majorEastAsia" w:eastAsiaTheme="majorEastAsia" w:hAnsiTheme="majorEastAsia" w:hint="eastAsia"/>
                                <w:b/>
                                <w:color w:val="002060"/>
                              </w:rPr>
                              <w:t>・</w:t>
                            </w: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wps:txbx>
                      <wps:bodyPr rot="0" vertOverflow="overflow" horzOverflow="overflow" wrap="square" numCol="1" spcCol="0" rtlCol="0" fromWordArt="0" anchor="ctr" anchorCtr="0" forceAA="0" compatLnSpc="1"/>
                    </wps:wsp>
                  </a:graphicData>
                </a:graphic>
              </wp:anchor>
            </w:drawing>
          </mc:Choice>
          <mc:Fallback>
            <w:pict>
              <v:shape w14:anchorId="3711FA9E" id="四角形吹き出し 45" o:spid="_x0000_s1053" type="#_x0000_t61" style="position:absolute;left:0;text-align:left;margin-left:104.5pt;margin-top:44.35pt;width:348.9pt;height:32.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" adj="3621,-16951" fillcolor="window" strokecolor="#385d8a" strokeweight="3pt">
                <v:textbox>
                  <w:txbxContent>
                    <w:p w14:paraId="06392979" w14:textId="77777777" w:rsidR="002D5B6D" w:rsidRDefault="002D5B6D" w:rsidP="002D5B6D">
                      <w:pPr>
                        <w:spacing w:after="0" w:line="240" w:lineRule="auto"/>
                        <w:jc w:val="left"/>
                        <w:rPr>
                          <w:sz w:val="18"/>
                        </w:rPr>
                      </w:pPr>
                      <w:r>
                        <w:rPr>
                          <w:rFonts w:asciiTheme="majorEastAsia" w:eastAsiaTheme="majorEastAsia" w:hAnsiTheme="majorEastAsia" w:hint="eastAsia"/>
                          <w:b/>
                          <w:color w:val="002060"/>
                        </w:rPr>
                        <w:t>・</w:t>
                      </w: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v:textbox>
                <w10:wrap anchorx="margin"/>
              </v:shape>
            </w:pict>
          </mc:Fallback>
        </mc:AlternateContent>
      </w:r>
      <w:r>
        <w:rPr>
          <w:rFonts w:ascii="Meiryo UI" w:eastAsia="Meiryo UI" w:hAnsi="Meiryo UI" w:hint="eastAsia"/>
          <w:color w:val="FF0000"/>
          <w:shd w:val="clear" w:color="auto" w:fill="DBE5F1" w:themeFill="accent1" w:themeFillTint="33"/>
        </w:rPr>
        <w:t>令和</w:t>
      </w:r>
      <w:r w:rsidR="007B1B40">
        <w:rPr>
          <w:rFonts w:ascii="Meiryo UI" w:eastAsia="Meiryo UI" w:hAnsi="Meiryo UI" w:hint="eastAsia"/>
          <w:color w:val="FF0000"/>
          <w:shd w:val="clear" w:color="auto" w:fill="DBE5F1" w:themeFill="accent1" w:themeFillTint="33"/>
        </w:rPr>
        <w:t>８</w:t>
      </w:r>
      <w:r w:rsidRPr="002D5B6D">
        <w:rPr>
          <w:rFonts w:ascii="游明朝" w:eastAsia="游明朝" w:hAnsi="游明朝" w:hint="eastAsia"/>
          <w:sz w:val="22"/>
        </w:rPr>
        <w:t>年</w:t>
      </w:r>
      <w:r>
        <w:rPr>
          <w:rFonts w:ascii="Meiryo UI" w:eastAsia="Meiryo UI" w:hAnsi="Meiryo UI" w:hint="eastAsia"/>
          <w:color w:val="FF0000"/>
          <w:shd w:val="clear" w:color="auto" w:fill="DBE5F1" w:themeFill="accent1" w:themeFillTint="33"/>
        </w:rPr>
        <w:t>〇</w:t>
      </w:r>
      <w:r w:rsidRPr="002D5B6D">
        <w:rPr>
          <w:rFonts w:ascii="游明朝" w:eastAsia="游明朝" w:hAnsi="游明朝" w:hint="eastAsia"/>
          <w:sz w:val="22"/>
        </w:rPr>
        <w:t>月</w:t>
      </w:r>
      <w:r>
        <w:rPr>
          <w:rFonts w:ascii="Meiryo UI" w:eastAsia="Meiryo UI" w:hAnsi="Meiryo UI" w:hint="eastAsia"/>
          <w:color w:val="FF0000"/>
          <w:shd w:val="clear" w:color="auto" w:fill="DBE5F1" w:themeFill="accent1" w:themeFillTint="33"/>
        </w:rPr>
        <w:t>〇</w:t>
      </w:r>
      <w:r w:rsidRPr="002D5B6D">
        <w:rPr>
          <w:rFonts w:ascii="游明朝" w:eastAsia="游明朝" w:hAnsi="游明朝" w:hint="eastAsia"/>
          <w:sz w:val="22"/>
        </w:rPr>
        <w:t>日付け</w:t>
      </w:r>
      <w:r>
        <w:rPr>
          <w:rFonts w:ascii="Meiryo UI" w:eastAsia="Meiryo UI" w:hAnsi="Meiryo UI" w:hint="eastAsia"/>
          <w:color w:val="FF0000"/>
          <w:shd w:val="clear" w:color="auto" w:fill="DBE5F1" w:themeFill="accent1" w:themeFillTint="33"/>
        </w:rPr>
        <w:t>指令人資第○○</w:t>
      </w:r>
      <w:r w:rsidRPr="002D5B6D">
        <w:rPr>
          <w:rFonts w:ascii="游明朝" w:eastAsia="游明朝" w:hAnsi="游明朝" w:hint="eastAsia"/>
          <w:sz w:val="22"/>
        </w:rPr>
        <w:t>号で交付決定を受けたこの補助事業の変更について、広島県人的資本経営促進補助金交付要綱第</w:t>
      </w:r>
      <w:r w:rsidR="00D850FC" w:rsidRPr="003A6647">
        <w:rPr>
          <w:rFonts w:ascii="游明朝" w:eastAsia="游明朝" w:hAnsi="游明朝" w:hint="eastAsia"/>
          <w:sz w:val="22"/>
        </w:rPr>
        <w:t>11</w:t>
      </w:r>
      <w:r w:rsidRPr="002D5B6D">
        <w:rPr>
          <w:rFonts w:ascii="游明朝" w:eastAsia="游明朝" w:hAnsi="游明朝" w:hint="eastAsia"/>
          <w:sz w:val="22"/>
        </w:rPr>
        <w:t>条第</w:t>
      </w:r>
      <w:r w:rsidRPr="002D5B6D">
        <w:rPr>
          <w:rFonts w:ascii="游明朝" w:eastAsia="游明朝" w:hAnsi="游明朝"/>
          <w:sz w:val="22"/>
        </w:rPr>
        <w:t>1</w:t>
      </w:r>
      <w:r w:rsidRPr="002D5B6D">
        <w:rPr>
          <w:rFonts w:ascii="游明朝" w:eastAsia="游明朝" w:hAnsi="游明朝" w:hint="eastAsia"/>
          <w:sz w:val="22"/>
        </w:rPr>
        <w:t>号</w:t>
      </w:r>
      <w:r w:rsidRPr="002D5B6D">
        <w:rPr>
          <w:rFonts w:ascii="游明朝" w:eastAsia="游明朝" w:hAnsi="游明朝"/>
          <w:sz w:val="22"/>
        </w:rPr>
        <w:t>の規定に基づき、次のとおり申請します。</w:t>
      </w:r>
    </w:p>
    <w:p w14:paraId="3D778FA4" w14:textId="2EE708F5" w:rsidR="002D5B6D" w:rsidRPr="002D5B6D" w:rsidRDefault="002D5B6D" w:rsidP="002D5B6D">
      <w:pPr>
        <w:snapToGrid w:val="0"/>
        <w:spacing w:after="0" w:line="240" w:lineRule="auto"/>
        <w:jc w:val="left"/>
        <w:rPr>
          <w:rFonts w:ascii="游明朝" w:eastAsia="游明朝" w:hAnsi="游明朝"/>
          <w:color w:val="FF0000"/>
          <w:sz w:val="22"/>
        </w:rPr>
      </w:pPr>
    </w:p>
    <w:p w14:paraId="2ECE6284" w14:textId="77949D6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hint="eastAsia"/>
          <w:sz w:val="22"/>
        </w:rPr>
        <w:t>添付書類</w:t>
      </w:r>
    </w:p>
    <w:p w14:paraId="3EA636EC"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(1)</w:t>
      </w:r>
      <w:r w:rsidRPr="002D5B6D">
        <w:rPr>
          <w:rFonts w:ascii="游明朝" w:eastAsia="游明朝" w:hAnsi="游明朝" w:hint="eastAsia"/>
          <w:sz w:val="22"/>
        </w:rPr>
        <w:t xml:space="preserve">　</w:t>
      </w:r>
      <w:r w:rsidRPr="002D5B6D">
        <w:rPr>
          <w:rFonts w:ascii="游明朝" w:eastAsia="游明朝" w:hAnsi="游明朝"/>
          <w:sz w:val="22"/>
        </w:rPr>
        <w:t>変更承認申請書別紙</w:t>
      </w:r>
    </w:p>
    <w:p w14:paraId="0995D4D4"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(2)</w:t>
      </w:r>
      <w:r w:rsidRPr="002D5B6D">
        <w:rPr>
          <w:rFonts w:ascii="游明朝" w:eastAsia="游明朝" w:hAnsi="游明朝" w:hint="eastAsia"/>
          <w:sz w:val="22"/>
        </w:rPr>
        <w:t xml:space="preserve">　</w:t>
      </w:r>
      <w:r w:rsidRPr="002D5B6D">
        <w:rPr>
          <w:rFonts w:ascii="游明朝" w:eastAsia="游明朝" w:hAnsi="游明朝"/>
          <w:sz w:val="22"/>
        </w:rPr>
        <w:t>経費の根拠となる書類（見積書等）</w:t>
      </w:r>
    </w:p>
    <w:p w14:paraId="54127B5E"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(3)</w:t>
      </w:r>
      <w:r w:rsidRPr="002D5B6D">
        <w:rPr>
          <w:rFonts w:ascii="游明朝" w:eastAsia="游明朝" w:hAnsi="游明朝" w:hint="eastAsia"/>
          <w:sz w:val="22"/>
        </w:rPr>
        <w:t xml:space="preserve">　</w:t>
      </w:r>
      <w:r w:rsidRPr="002D5B6D">
        <w:rPr>
          <w:rFonts w:ascii="游明朝" w:eastAsia="游明朝" w:hAnsi="游明朝"/>
          <w:sz w:val="22"/>
        </w:rPr>
        <w:t>その他知事が必要と認める書類</w:t>
      </w:r>
    </w:p>
    <w:p w14:paraId="6413A162" w14:textId="05739FD0" w:rsidR="002D5B6D" w:rsidRPr="002D5B6D" w:rsidRDefault="002D5B6D" w:rsidP="002D5B6D">
      <w:pPr>
        <w:snapToGrid w:val="0"/>
        <w:spacing w:after="0" w:line="240" w:lineRule="auto"/>
        <w:jc w:val="left"/>
        <w:rPr>
          <w:rFonts w:ascii="游明朝" w:eastAsia="游明朝" w:hAnsi="游明朝"/>
          <w:sz w:val="22"/>
        </w:rPr>
      </w:pPr>
      <w:r>
        <w:rPr>
          <w:rFonts w:hint="eastAsia"/>
          <w:noProof/>
        </w:rPr>
        <mc:AlternateContent>
          <mc:Choice Requires="wps">
            <w:drawing>
              <wp:anchor distT="0" distB="0" distL="114300" distR="114300" simplePos="0" relativeHeight="251655168" behindDoc="0" locked="0" layoutInCell="1" hidden="0" allowOverlap="1" wp14:anchorId="787455CD" wp14:editId="45EBF175">
                <wp:simplePos x="0" y="0"/>
                <wp:positionH relativeFrom="margin">
                  <wp:align>left</wp:align>
                </wp:positionH>
                <wp:positionV relativeFrom="paragraph">
                  <wp:posOffset>130810</wp:posOffset>
                </wp:positionV>
                <wp:extent cx="5584190" cy="1295400"/>
                <wp:effectExtent l="19050" t="19050" r="16510" b="19050"/>
                <wp:wrapNone/>
                <wp:docPr id="574176830" name="四角形吹き出し 676"/>
                <wp:cNvGraphicFramePr/>
                <a:graphic xmlns:a="http://schemas.openxmlformats.org/drawingml/2006/main">
                  <a:graphicData uri="http://schemas.microsoft.com/office/word/2010/wordprocessingShape">
                    <wps:wsp>
                      <wps:cNvSpPr/>
                      <wps:spPr>
                        <a:xfrm>
                          <a:off x="0" y="0"/>
                          <a:ext cx="5584190" cy="1295400"/>
                        </a:xfrm>
                        <a:prstGeom prst="wedgeRectCallout">
                          <a:avLst>
                            <a:gd name="adj1" fmla="val 34698"/>
                            <a:gd name="adj2" fmla="val 49501"/>
                          </a:avLst>
                        </a:prstGeom>
                        <a:solidFill>
                          <a:sysClr val="window" lastClr="FFFFFF"/>
                        </a:solidFill>
                        <a:ln w="38100" cap="flat" cmpd="sng" algn="ctr">
                          <a:solidFill>
                            <a:srgbClr val="4F81BD">
                              <a:shade val="50000"/>
                            </a:srgbClr>
                          </a:solidFill>
                          <a:prstDash val="solid"/>
                        </a:ln>
                        <a:effectLst/>
                      </wps:spPr>
                      <wps:txbx>
                        <w:txbxContent>
                          <w:p w14:paraId="28307445"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65E94F49" w14:textId="765A3616" w:rsidR="002D5B6D" w:rsidRPr="003A6647" w:rsidRDefault="002D5B6D" w:rsidP="002D5B6D">
                            <w:pPr>
                              <w:spacing w:after="0" w:line="240" w:lineRule="auto"/>
                              <w:jc w:val="left"/>
                              <w:rPr>
                                <w:color w:val="1F497D" w:themeColor="text2"/>
                                <w:sz w:val="20"/>
                              </w:rPr>
                            </w:pPr>
                            <w:r>
                              <w:rPr>
                                <w:rFonts w:asciiTheme="majorEastAsia" w:eastAsiaTheme="majorEastAsia" w:hAnsiTheme="majorEastAsia" w:hint="eastAsia"/>
                                <w:b/>
                                <w:color w:val="1F497D" w:themeColor="text2"/>
                                <w:sz w:val="18"/>
                              </w:rPr>
                              <w:t>(1)…</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変更承認</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w:t>
                            </w:r>
                            <w:r w:rsidR="007B1B40" w:rsidRPr="003A6647">
                              <w:rPr>
                                <w:rFonts w:asciiTheme="majorEastAsia" w:eastAsiaTheme="majorEastAsia" w:hAnsiTheme="majorEastAsia" w:hint="eastAsia"/>
                                <w:b/>
                                <w:color w:val="1F497D" w:themeColor="text2"/>
                                <w:sz w:val="18"/>
                              </w:rPr>
                              <w:t>３</w:t>
                            </w:r>
                            <w:r w:rsidR="002D236F" w:rsidRPr="003A6647">
                              <w:rPr>
                                <w:rFonts w:asciiTheme="majorEastAsia" w:eastAsiaTheme="majorEastAsia" w:hAnsiTheme="majorEastAsia" w:hint="eastAsia"/>
                                <w:b/>
                                <w:color w:val="1F497D" w:themeColor="text2"/>
                                <w:sz w:val="18"/>
                              </w:rPr>
                              <w:t>号</w:t>
                            </w:r>
                            <w:r w:rsidRPr="003A6647">
                              <w:rPr>
                                <w:rFonts w:asciiTheme="majorEastAsia" w:eastAsiaTheme="majorEastAsia" w:hAnsiTheme="majorEastAsia" w:hint="eastAsia"/>
                                <w:b/>
                                <w:color w:val="1F497D" w:themeColor="text2"/>
                                <w:sz w:val="18"/>
                              </w:rPr>
                              <w:t>関係）」</w:t>
                            </w:r>
                            <w:r w:rsidRPr="003A6647">
                              <w:rPr>
                                <w:rFonts w:asciiTheme="majorEastAsia" w:eastAsiaTheme="majorEastAsia" w:hAnsiTheme="majorEastAsia"/>
                                <w:b/>
                                <w:color w:val="1F497D" w:themeColor="text2"/>
                                <w:sz w:val="18"/>
                              </w:rPr>
                              <w:t>を指します。</w:t>
                            </w:r>
                          </w:p>
                          <w:p w14:paraId="429383A7" w14:textId="1F339CFC" w:rsidR="002D5B6D" w:rsidRDefault="002D5B6D" w:rsidP="002D5B6D">
                            <w:pPr>
                              <w:spacing w:after="0" w:line="240" w:lineRule="auto"/>
                              <w:ind w:left="566" w:hangingChars="313" w:hanging="566"/>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(2)…</w:t>
                            </w:r>
                            <w:r w:rsidRPr="003A6647">
                              <w:rPr>
                                <w:rFonts w:asciiTheme="majorEastAsia" w:eastAsiaTheme="majorEastAsia" w:hAnsiTheme="majorEastAsia"/>
                                <w:b/>
                                <w:color w:val="1F497D" w:themeColor="text2"/>
                                <w:sz w:val="18"/>
                              </w:rPr>
                              <w:t>「</w:t>
                            </w:r>
                            <w:r w:rsidRPr="003A6647">
                              <w:rPr>
                                <w:rFonts w:asciiTheme="majorEastAsia" w:eastAsiaTheme="majorEastAsia" w:hAnsiTheme="majorEastAsia" w:hint="eastAsia"/>
                                <w:b/>
                                <w:color w:val="1F497D" w:themeColor="text2"/>
                                <w:sz w:val="18"/>
                              </w:rPr>
                              <w:t>変更承認申請書別紙（様式第</w:t>
                            </w:r>
                            <w:r w:rsidR="007B1B40" w:rsidRPr="003A6647">
                              <w:rPr>
                                <w:rFonts w:asciiTheme="majorEastAsia" w:eastAsiaTheme="majorEastAsia" w:hAnsiTheme="majorEastAsia" w:hint="eastAsia"/>
                                <w:b/>
                                <w:color w:val="1F497D" w:themeColor="text2"/>
                                <w:sz w:val="18"/>
                              </w:rPr>
                              <w:t>３</w:t>
                            </w:r>
                            <w:r>
                              <w:rPr>
                                <w:rFonts w:asciiTheme="majorEastAsia" w:eastAsiaTheme="majorEastAsia" w:hAnsiTheme="majorEastAsia" w:hint="eastAsia"/>
                                <w:b/>
                                <w:color w:val="1F497D" w:themeColor="text2"/>
                                <w:sz w:val="18"/>
                              </w:rPr>
                              <w:t>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変更後」</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w:t>
                            </w:r>
                          </w:p>
                          <w:p w14:paraId="302E793B"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(3)…</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01EDA4EE" w14:textId="77777777" w:rsidR="002D5B6D" w:rsidRDefault="002D5B6D" w:rsidP="002D5B6D">
                            <w:pPr>
                              <w:spacing w:after="0" w:line="240" w:lineRule="auto"/>
                              <w:jc w:val="left"/>
                              <w:rPr>
                                <w:rFonts w:asciiTheme="majorEastAsia" w:eastAsiaTheme="majorEastAsia" w:hAnsiTheme="majorEastAsia"/>
                                <w:b/>
                                <w:color w:val="002060"/>
                                <w:sz w:val="18"/>
                              </w:rPr>
                            </w:pPr>
                          </w:p>
                        </w:txbxContent>
                      </wps:txbx>
                      <wps:bodyPr rot="0" vertOverflow="overflow" horzOverflow="overflow" wrap="square" numCol="1" spcCol="0" rtlCol="0" fromWordArt="0" anchor="ctr" anchorCtr="0" forceAA="0" compatLnSpc="1"/>
                    </wps:wsp>
                  </a:graphicData>
                </a:graphic>
              </wp:anchor>
            </w:drawing>
          </mc:Choice>
          <mc:Fallback>
            <w:pict>
              <v:shape w14:anchorId="787455CD" id="四角形吹き出し 676" o:spid="_x0000_s1054" type="#_x0000_t61" style="position:absolute;margin-left:0;margin-top:10.3pt;width:439.7pt;height:102pt;z-index:2516551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" adj="18295,21492" fillcolor="window" strokecolor="#385d8a" strokeweight="3pt">
                <v:textbox>
                  <w:txbxContent>
                    <w:p w14:paraId="28307445"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65E94F49" w14:textId="765A3616" w:rsidR="002D5B6D" w:rsidRPr="003A6647" w:rsidRDefault="002D5B6D" w:rsidP="002D5B6D">
                      <w:pPr>
                        <w:spacing w:after="0" w:line="240" w:lineRule="auto"/>
                        <w:jc w:val="left"/>
                        <w:rPr>
                          <w:color w:val="1F497D" w:themeColor="text2"/>
                          <w:sz w:val="20"/>
                        </w:rPr>
                      </w:pPr>
                      <w:r>
                        <w:rPr>
                          <w:rFonts w:asciiTheme="majorEastAsia" w:eastAsiaTheme="majorEastAsia" w:hAnsiTheme="majorEastAsia" w:hint="eastAsia"/>
                          <w:b/>
                          <w:color w:val="1F497D" w:themeColor="text2"/>
                          <w:sz w:val="18"/>
                        </w:rPr>
                        <w:t>(1)…</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変更承認</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w:t>
                      </w:r>
                      <w:r w:rsidR="007B1B40" w:rsidRPr="003A6647">
                        <w:rPr>
                          <w:rFonts w:asciiTheme="majorEastAsia" w:eastAsiaTheme="majorEastAsia" w:hAnsiTheme="majorEastAsia" w:hint="eastAsia"/>
                          <w:b/>
                          <w:color w:val="1F497D" w:themeColor="text2"/>
                          <w:sz w:val="18"/>
                        </w:rPr>
                        <w:t>３</w:t>
                      </w:r>
                      <w:r w:rsidR="002D236F" w:rsidRPr="003A6647">
                        <w:rPr>
                          <w:rFonts w:asciiTheme="majorEastAsia" w:eastAsiaTheme="majorEastAsia" w:hAnsiTheme="majorEastAsia" w:hint="eastAsia"/>
                          <w:b/>
                          <w:color w:val="1F497D" w:themeColor="text2"/>
                          <w:sz w:val="18"/>
                        </w:rPr>
                        <w:t>号</w:t>
                      </w:r>
                      <w:r w:rsidRPr="003A6647">
                        <w:rPr>
                          <w:rFonts w:asciiTheme="majorEastAsia" w:eastAsiaTheme="majorEastAsia" w:hAnsiTheme="majorEastAsia" w:hint="eastAsia"/>
                          <w:b/>
                          <w:color w:val="1F497D" w:themeColor="text2"/>
                          <w:sz w:val="18"/>
                        </w:rPr>
                        <w:t>関係）」</w:t>
                      </w:r>
                      <w:r w:rsidRPr="003A6647">
                        <w:rPr>
                          <w:rFonts w:asciiTheme="majorEastAsia" w:eastAsiaTheme="majorEastAsia" w:hAnsiTheme="majorEastAsia"/>
                          <w:b/>
                          <w:color w:val="1F497D" w:themeColor="text2"/>
                          <w:sz w:val="18"/>
                        </w:rPr>
                        <w:t>を指します。</w:t>
                      </w:r>
                    </w:p>
                    <w:p w14:paraId="429383A7" w14:textId="1F339CFC" w:rsidR="002D5B6D" w:rsidRDefault="002D5B6D" w:rsidP="002D5B6D">
                      <w:pPr>
                        <w:spacing w:after="0" w:line="240" w:lineRule="auto"/>
                        <w:ind w:left="566" w:hangingChars="313" w:hanging="566"/>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(2)…</w:t>
                      </w:r>
                      <w:r w:rsidRPr="003A6647">
                        <w:rPr>
                          <w:rFonts w:asciiTheme="majorEastAsia" w:eastAsiaTheme="majorEastAsia" w:hAnsiTheme="majorEastAsia"/>
                          <w:b/>
                          <w:color w:val="1F497D" w:themeColor="text2"/>
                          <w:sz w:val="18"/>
                        </w:rPr>
                        <w:t>「</w:t>
                      </w:r>
                      <w:r w:rsidRPr="003A6647">
                        <w:rPr>
                          <w:rFonts w:asciiTheme="majorEastAsia" w:eastAsiaTheme="majorEastAsia" w:hAnsiTheme="majorEastAsia" w:hint="eastAsia"/>
                          <w:b/>
                          <w:color w:val="1F497D" w:themeColor="text2"/>
                          <w:sz w:val="18"/>
                        </w:rPr>
                        <w:t>変更承認申請書別紙（様式第</w:t>
                      </w:r>
                      <w:r w:rsidR="007B1B40" w:rsidRPr="003A6647">
                        <w:rPr>
                          <w:rFonts w:asciiTheme="majorEastAsia" w:eastAsiaTheme="majorEastAsia" w:hAnsiTheme="majorEastAsia" w:hint="eastAsia"/>
                          <w:b/>
                          <w:color w:val="1F497D" w:themeColor="text2"/>
                          <w:sz w:val="18"/>
                        </w:rPr>
                        <w:t>３</w:t>
                      </w:r>
                      <w:r>
                        <w:rPr>
                          <w:rFonts w:asciiTheme="majorEastAsia" w:eastAsiaTheme="majorEastAsia" w:hAnsiTheme="majorEastAsia" w:hint="eastAsia"/>
                          <w:b/>
                          <w:color w:val="1F497D" w:themeColor="text2"/>
                          <w:sz w:val="18"/>
                        </w:rPr>
                        <w:t>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変更後」</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w:t>
                      </w:r>
                    </w:p>
                    <w:p w14:paraId="302E793B"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(3)…</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01EDA4EE" w14:textId="77777777" w:rsidR="002D5B6D" w:rsidRDefault="002D5B6D" w:rsidP="002D5B6D">
                      <w:pPr>
                        <w:spacing w:after="0" w:line="240" w:lineRule="auto"/>
                        <w:jc w:val="left"/>
                        <w:rPr>
                          <w:rFonts w:asciiTheme="majorEastAsia" w:eastAsiaTheme="majorEastAsia" w:hAnsiTheme="majorEastAsia"/>
                          <w:b/>
                          <w:color w:val="002060"/>
                          <w:sz w:val="18"/>
                        </w:rPr>
                      </w:pPr>
                    </w:p>
                  </w:txbxContent>
                </v:textbox>
                <w10:wrap anchorx="margin"/>
              </v:shape>
            </w:pict>
          </mc:Fallback>
        </mc:AlternateContent>
      </w:r>
    </w:p>
    <w:p w14:paraId="60231D71" w14:textId="63825050" w:rsidR="002D5B6D" w:rsidRPr="002D5B6D" w:rsidRDefault="002D5B6D" w:rsidP="002D5B6D">
      <w:pPr>
        <w:snapToGrid w:val="0"/>
        <w:spacing w:after="0" w:line="240" w:lineRule="auto"/>
        <w:jc w:val="left"/>
        <w:rPr>
          <w:rFonts w:ascii="游明朝" w:eastAsia="游明朝" w:hAnsi="游明朝"/>
          <w:color w:val="FF0000"/>
          <w:sz w:val="22"/>
        </w:rPr>
      </w:pPr>
    </w:p>
    <w:p w14:paraId="3E2D6705" w14:textId="0539620F" w:rsidR="002D5B6D" w:rsidRPr="002D5B6D" w:rsidRDefault="002D5B6D" w:rsidP="002D5B6D">
      <w:pPr>
        <w:snapToGrid w:val="0"/>
        <w:spacing w:after="0" w:line="240" w:lineRule="auto"/>
        <w:jc w:val="left"/>
        <w:rPr>
          <w:rFonts w:ascii="游明朝" w:eastAsia="游明朝" w:hAnsi="游明朝"/>
          <w:color w:val="FF0000"/>
          <w:sz w:val="22"/>
        </w:rPr>
      </w:pPr>
    </w:p>
    <w:p w14:paraId="6ED60507"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238BD20F"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46064E4F"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5DF0E2CD" w14:textId="77777777" w:rsidR="002D236F" w:rsidRDefault="002D236F" w:rsidP="002D5B6D">
      <w:pPr>
        <w:snapToGrid w:val="0"/>
        <w:spacing w:after="0" w:line="240" w:lineRule="auto"/>
        <w:jc w:val="left"/>
        <w:rPr>
          <w:rFonts w:ascii="游明朝" w:eastAsia="游明朝" w:hAnsi="游明朝"/>
          <w:color w:val="FF0000"/>
          <w:sz w:val="22"/>
        </w:rPr>
      </w:pPr>
    </w:p>
    <w:p w14:paraId="287A6BE6" w14:textId="77777777" w:rsidR="002D236F" w:rsidRDefault="002D236F" w:rsidP="002D5B6D">
      <w:pPr>
        <w:snapToGrid w:val="0"/>
        <w:spacing w:after="0" w:line="240" w:lineRule="auto"/>
        <w:jc w:val="left"/>
        <w:rPr>
          <w:rFonts w:ascii="游明朝" w:eastAsia="游明朝" w:hAnsi="游明朝"/>
          <w:color w:val="FF0000"/>
          <w:sz w:val="22"/>
        </w:rPr>
      </w:pPr>
    </w:p>
    <w:p w14:paraId="1F6474C7" w14:textId="77777777" w:rsidR="00271EB0" w:rsidRDefault="00271EB0" w:rsidP="002D5B6D">
      <w:pPr>
        <w:snapToGrid w:val="0"/>
        <w:spacing w:after="0" w:line="240" w:lineRule="auto"/>
        <w:jc w:val="left"/>
        <w:rPr>
          <w:rFonts w:ascii="游明朝" w:eastAsia="游明朝" w:hAnsi="游明朝"/>
          <w:color w:val="FF0000"/>
          <w:sz w:val="22"/>
        </w:rPr>
      </w:pPr>
    </w:p>
    <w:p w14:paraId="29E2A26E" w14:textId="77777777" w:rsidR="00271EB0" w:rsidRDefault="00271EB0" w:rsidP="002D5B6D">
      <w:pPr>
        <w:snapToGrid w:val="0"/>
        <w:spacing w:after="0" w:line="240" w:lineRule="auto"/>
        <w:jc w:val="left"/>
        <w:rPr>
          <w:rFonts w:ascii="游明朝" w:eastAsia="游明朝" w:hAnsi="游明朝"/>
          <w:color w:val="FF0000"/>
          <w:sz w:val="22"/>
        </w:rPr>
      </w:pPr>
    </w:p>
    <w:p w14:paraId="61D45EF4" w14:textId="77777777" w:rsidR="00271EB0" w:rsidRPr="002D5B6D" w:rsidRDefault="00271EB0" w:rsidP="002D5B6D">
      <w:pPr>
        <w:snapToGrid w:val="0"/>
        <w:spacing w:after="0" w:line="240" w:lineRule="auto"/>
        <w:jc w:val="left"/>
        <w:rPr>
          <w:rFonts w:ascii="游明朝" w:eastAsia="游明朝" w:hAnsi="游明朝"/>
          <w:color w:val="FF0000"/>
          <w:sz w:val="22"/>
        </w:rPr>
      </w:pPr>
    </w:p>
    <w:p w14:paraId="2609E212" w14:textId="77777777" w:rsidR="00271EB0" w:rsidRDefault="00271EB0" w:rsidP="00271EB0">
      <w:pPr>
        <w:spacing w:after="0" w:line="240" w:lineRule="auto"/>
        <w:jc w:val="left"/>
      </w:pPr>
      <w:r>
        <w:rPr>
          <w:rFonts w:hint="eastAsia"/>
        </w:rPr>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271EB0" w14:paraId="0B9DEF56" w14:textId="77777777" w:rsidTr="00B55E64">
        <w:trPr>
          <w:trHeight w:val="540"/>
        </w:trPr>
        <w:tc>
          <w:tcPr>
            <w:tcW w:w="1082" w:type="dxa"/>
            <w:vAlign w:val="center"/>
          </w:tcPr>
          <w:p w14:paraId="64328136" w14:textId="77777777" w:rsidR="00271EB0" w:rsidRDefault="00271EB0" w:rsidP="00B55E64">
            <w:pPr>
              <w:spacing w:after="0" w:line="240" w:lineRule="auto"/>
            </w:pPr>
            <w:r>
              <w:rPr>
                <w:rFonts w:hint="eastAsia"/>
              </w:rPr>
              <w:t>所属部署</w:t>
            </w:r>
          </w:p>
        </w:tc>
        <w:tc>
          <w:tcPr>
            <w:tcW w:w="2896" w:type="dxa"/>
            <w:shd w:val="clear" w:color="auto" w:fill="DBE5F1" w:themeFill="accent1" w:themeFillTint="33"/>
            <w:vAlign w:val="center"/>
          </w:tcPr>
          <w:p w14:paraId="0093E90F"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4560A244" w14:textId="77777777" w:rsidR="00271EB0" w:rsidRDefault="00271EB0" w:rsidP="00B55E64">
            <w:pPr>
              <w:spacing w:after="0" w:line="240" w:lineRule="auto"/>
            </w:pPr>
            <w:r>
              <w:rPr>
                <w:rFonts w:hint="eastAsia"/>
              </w:rPr>
              <w:t>職・氏名</w:t>
            </w:r>
          </w:p>
        </w:tc>
        <w:tc>
          <w:tcPr>
            <w:tcW w:w="3396" w:type="dxa"/>
            <w:shd w:val="clear" w:color="auto" w:fill="DBE5F1" w:themeFill="accent1" w:themeFillTint="33"/>
            <w:vAlign w:val="center"/>
          </w:tcPr>
          <w:p w14:paraId="273DDEED" w14:textId="77777777" w:rsidR="00271EB0" w:rsidRDefault="00271EB0" w:rsidP="00B55E64">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271EB0" w14:paraId="00CFFAED" w14:textId="77777777" w:rsidTr="00B55E64">
        <w:trPr>
          <w:trHeight w:val="530"/>
        </w:trPr>
        <w:tc>
          <w:tcPr>
            <w:tcW w:w="1082" w:type="dxa"/>
            <w:vAlign w:val="center"/>
          </w:tcPr>
          <w:p w14:paraId="44F3636D" w14:textId="77777777" w:rsidR="00271EB0" w:rsidRDefault="00271EB0" w:rsidP="00B55E64">
            <w:pPr>
              <w:spacing w:after="0" w:line="240" w:lineRule="auto"/>
            </w:pPr>
            <w:r>
              <w:rPr>
                <w:rFonts w:hint="eastAsia"/>
              </w:rPr>
              <w:t>電話番号</w:t>
            </w:r>
          </w:p>
        </w:tc>
        <w:tc>
          <w:tcPr>
            <w:tcW w:w="2896" w:type="dxa"/>
            <w:shd w:val="clear" w:color="auto" w:fill="DBE5F1" w:themeFill="accent1" w:themeFillTint="33"/>
            <w:vAlign w:val="center"/>
          </w:tcPr>
          <w:p w14:paraId="483A1461"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772CA786" w14:textId="77777777" w:rsidR="00271EB0" w:rsidRDefault="00271EB0" w:rsidP="00B55E64">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0723BB2A"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271EB0" w14:paraId="5262EF6C" w14:textId="77777777" w:rsidTr="00B55E64">
        <w:trPr>
          <w:trHeight w:val="520"/>
        </w:trPr>
        <w:tc>
          <w:tcPr>
            <w:tcW w:w="1082" w:type="dxa"/>
            <w:vAlign w:val="center"/>
          </w:tcPr>
          <w:p w14:paraId="45DA0035" w14:textId="77777777" w:rsidR="00271EB0" w:rsidRDefault="00271EB0" w:rsidP="00B55E64">
            <w:pPr>
              <w:spacing w:after="0" w:line="240" w:lineRule="auto"/>
            </w:pPr>
            <w:r>
              <w:rPr>
                <w:rFonts w:hint="eastAsia"/>
              </w:rPr>
              <w:t>住所</w:t>
            </w:r>
          </w:p>
        </w:tc>
        <w:tc>
          <w:tcPr>
            <w:tcW w:w="7412" w:type="dxa"/>
            <w:gridSpan w:val="3"/>
            <w:shd w:val="clear" w:color="auto" w:fill="DBE5F1" w:themeFill="accent1" w:themeFillTint="33"/>
            <w:vAlign w:val="center"/>
          </w:tcPr>
          <w:p w14:paraId="5746CE3D"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3CEFB299" w14:textId="5F2300F3" w:rsidR="009B3892" w:rsidRPr="009B3892" w:rsidRDefault="009B3892" w:rsidP="009B3892">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74624" behindDoc="0" locked="0" layoutInCell="1" hidden="0" allowOverlap="1" wp14:anchorId="292B6AC7" wp14:editId="31C803F0">
                <wp:simplePos x="0" y="0"/>
                <wp:positionH relativeFrom="margin">
                  <wp:posOffset>812165</wp:posOffset>
                </wp:positionH>
                <wp:positionV relativeFrom="paragraph">
                  <wp:posOffset>-794385</wp:posOffset>
                </wp:positionV>
                <wp:extent cx="5264150" cy="772160"/>
                <wp:effectExtent l="19050" t="19050" r="12700" b="370840"/>
                <wp:wrapNone/>
                <wp:docPr id="1066" name="四角形吹き出し 56"/>
                <wp:cNvGraphicFramePr/>
                <a:graphic xmlns:a="http://schemas.openxmlformats.org/drawingml/2006/main">
                  <a:graphicData uri="http://schemas.microsoft.com/office/word/2010/wordprocessingShape">
                    <wps:wsp>
                      <wps:cNvSpPr/>
                      <wps:spPr>
                        <a:xfrm>
                          <a:off x="0" y="0"/>
                          <a:ext cx="5264150" cy="772160"/>
                        </a:xfrm>
                        <a:prstGeom prst="wedgeRectCallout">
                          <a:avLst>
                            <a:gd name="adj1" fmla="val 11277"/>
                            <a:gd name="adj2" fmla="val 93561"/>
                          </a:avLst>
                        </a:prstGeom>
                        <a:solidFill>
                          <a:sysClr val="window" lastClr="FFFFFF"/>
                        </a:solidFill>
                        <a:ln w="38100" cap="flat" cmpd="sng" algn="ctr">
                          <a:solidFill>
                            <a:srgbClr val="4F81BD">
                              <a:shade val="50000"/>
                            </a:srgbClr>
                          </a:solidFill>
                          <a:prstDash val="solid"/>
                        </a:ln>
                        <a:effectLst/>
                      </wps:spPr>
                      <wps:txbx>
                        <w:txbxContent>
                          <w:p w14:paraId="4884E5CE" w14:textId="6E82FA11" w:rsidR="000D2CB7" w:rsidRPr="00437F33" w:rsidRDefault="00364A8B" w:rsidP="004E78BD">
                            <w:pPr>
                              <w:spacing w:after="0" w:line="240" w:lineRule="auto"/>
                              <w:jc w:val="left"/>
                              <w:rPr>
                                <w:rFonts w:asciiTheme="majorEastAsia" w:eastAsiaTheme="majorEastAsia" w:hAnsiTheme="majorEastAsia"/>
                                <w:b/>
                                <w:color w:val="1F497D" w:themeColor="text2"/>
                                <w:sz w:val="18"/>
                              </w:rPr>
                            </w:pPr>
                            <w:r w:rsidRPr="00437F33">
                              <w:rPr>
                                <w:rFonts w:asciiTheme="majorEastAsia" w:eastAsiaTheme="majorEastAsia" w:hAnsiTheme="majorEastAsia" w:hint="eastAsia"/>
                                <w:b/>
                                <w:color w:val="1F497D" w:themeColor="text2"/>
                                <w:sz w:val="18"/>
                              </w:rPr>
                              <w:t>・P</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hint="eastAsia"/>
                                <w:b/>
                                <w:color w:val="1F497D" w:themeColor="text2"/>
                                <w:sz w:val="18"/>
                              </w:rPr>
                              <w:t>「</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b/>
                                <w:color w:val="1F497D" w:themeColor="text2"/>
                                <w:sz w:val="18"/>
                              </w:rPr>
                              <w:t xml:space="preserve">　補助事業の変更と申請手続き</w:t>
                            </w:r>
                            <w:r w:rsidRPr="00437F33">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b/>
                                <w:color w:val="1F497D" w:themeColor="text2"/>
                                <w:sz w:val="18"/>
                              </w:rPr>
                              <w:t>記載している</w:t>
                            </w:r>
                            <w:r w:rsidRPr="00437F33">
                              <w:rPr>
                                <w:rFonts w:asciiTheme="majorEastAsia" w:eastAsiaTheme="majorEastAsia" w:hAnsiTheme="majorEastAsia" w:hint="eastAsia"/>
                                <w:b/>
                                <w:color w:val="1F497D" w:themeColor="text2"/>
                                <w:sz w:val="18"/>
                              </w:rPr>
                              <w:t>変更</w:t>
                            </w:r>
                            <w:r w:rsidRPr="00437F33">
                              <w:rPr>
                                <w:rFonts w:asciiTheme="majorEastAsia" w:eastAsiaTheme="majorEastAsia" w:hAnsiTheme="majorEastAsia"/>
                                <w:b/>
                                <w:color w:val="1F497D" w:themeColor="text2"/>
                                <w:sz w:val="18"/>
                              </w:rPr>
                              <w:t>申請が必要な</w:t>
                            </w:r>
                            <w:r w:rsidRPr="00437F33">
                              <w:rPr>
                                <w:rFonts w:asciiTheme="majorEastAsia" w:eastAsiaTheme="majorEastAsia" w:hAnsiTheme="majorEastAsia" w:hint="eastAsia"/>
                                <w:b/>
                                <w:color w:val="1F497D" w:themeColor="text2"/>
                                <w:sz w:val="18"/>
                              </w:rPr>
                              <w:t>具体例を</w:t>
                            </w:r>
                            <w:r w:rsidRPr="00437F33">
                              <w:rPr>
                                <w:rFonts w:asciiTheme="majorEastAsia" w:eastAsiaTheme="majorEastAsia" w:hAnsiTheme="majorEastAsia"/>
                                <w:b/>
                                <w:color w:val="1F497D" w:themeColor="text2"/>
                                <w:sz w:val="18"/>
                              </w:rPr>
                              <w:t>示しています。</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変更申請</w:t>
                            </w:r>
                            <w:r w:rsidRPr="00437F33">
                              <w:rPr>
                                <w:rFonts w:asciiTheme="majorEastAsia" w:eastAsiaTheme="majorEastAsia" w:hAnsiTheme="majorEastAsia" w:hint="eastAsia"/>
                                <w:b/>
                                <w:color w:val="1F497D" w:themeColor="text2"/>
                                <w:sz w:val="18"/>
                              </w:rPr>
                              <w:t>が</w:t>
                            </w:r>
                            <w:r w:rsidRPr="00437F33">
                              <w:rPr>
                                <w:rFonts w:asciiTheme="majorEastAsia" w:eastAsiaTheme="majorEastAsia" w:hAnsiTheme="majorEastAsia"/>
                                <w:b/>
                                <w:color w:val="1F497D" w:themeColor="text2"/>
                                <w:sz w:val="18"/>
                              </w:rPr>
                              <w:t>必要なケース</w:t>
                            </w:r>
                            <w:r w:rsidRPr="00437F33">
                              <w:rPr>
                                <w:rFonts w:asciiTheme="majorEastAsia" w:eastAsiaTheme="majorEastAsia" w:hAnsiTheme="majorEastAsia" w:hint="eastAsia"/>
                                <w:b/>
                                <w:color w:val="1F497D" w:themeColor="text2"/>
                                <w:sz w:val="18"/>
                              </w:rPr>
                              <w:t>」</w:t>
                            </w:r>
                            <w:r w:rsidR="004402FC">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hint="eastAsia"/>
                                <w:b/>
                                <w:color w:val="1F497D" w:themeColor="text2"/>
                                <w:sz w:val="18"/>
                              </w:rPr>
                              <w:t>該当</w:t>
                            </w:r>
                            <w:r w:rsidRPr="00437F33">
                              <w:rPr>
                                <w:rFonts w:asciiTheme="majorEastAsia" w:eastAsiaTheme="majorEastAsia" w:hAnsiTheme="majorEastAsia"/>
                                <w:b/>
                                <w:color w:val="1F497D" w:themeColor="text2"/>
                                <w:sz w:val="18"/>
                              </w:rPr>
                              <w:t>する場合</w:t>
                            </w:r>
                            <w:r w:rsidRPr="00437F33">
                              <w:rPr>
                                <w:rFonts w:asciiTheme="majorEastAsia" w:eastAsiaTheme="majorEastAsia" w:hAnsiTheme="majorEastAsia" w:hint="eastAsia"/>
                                <w:b/>
                                <w:color w:val="1F497D" w:themeColor="text2"/>
                                <w:sz w:val="18"/>
                              </w:rPr>
                              <w:t>は、</w:t>
                            </w:r>
                            <w:r w:rsidRPr="00437F33">
                              <w:rPr>
                                <w:rFonts w:asciiTheme="majorEastAsia" w:eastAsiaTheme="majorEastAsia" w:hAnsiTheme="majorEastAsia"/>
                                <w:b/>
                                <w:color w:val="1F497D" w:themeColor="text2"/>
                                <w:sz w:val="18"/>
                              </w:rPr>
                              <w:t>これらを参考に</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変更する理由を具体的に記載してください。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292B6AC7" id="四角形吹き出し 56" o:spid="_x0000_s1055" type="#_x0000_t61" style="position:absolute;margin-left:63.95pt;margin-top:-62.55pt;width:414.5pt;height:60.8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" adj="13236,31009" fillcolor="window" strokecolor="#385d8a" strokeweight="3pt">
                <v:textbox>
                  <w:txbxContent>
                    <w:p w14:paraId="4884E5CE" w14:textId="6E82FA11" w:rsidR="000D2CB7" w:rsidRPr="00437F33" w:rsidRDefault="00364A8B" w:rsidP="004E78BD">
                      <w:pPr>
                        <w:spacing w:after="0" w:line="240" w:lineRule="auto"/>
                        <w:jc w:val="left"/>
                        <w:rPr>
                          <w:rFonts w:asciiTheme="majorEastAsia" w:eastAsiaTheme="majorEastAsia" w:hAnsiTheme="majorEastAsia"/>
                          <w:b/>
                          <w:color w:val="1F497D" w:themeColor="text2"/>
                          <w:sz w:val="18"/>
                        </w:rPr>
                      </w:pPr>
                      <w:r w:rsidRPr="00437F33">
                        <w:rPr>
                          <w:rFonts w:asciiTheme="majorEastAsia" w:eastAsiaTheme="majorEastAsia" w:hAnsiTheme="majorEastAsia" w:hint="eastAsia"/>
                          <w:b/>
                          <w:color w:val="1F497D" w:themeColor="text2"/>
                          <w:sz w:val="18"/>
                        </w:rPr>
                        <w:t>・P</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hint="eastAsia"/>
                          <w:b/>
                          <w:color w:val="1F497D" w:themeColor="text2"/>
                          <w:sz w:val="18"/>
                        </w:rPr>
                        <w:t>「</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b/>
                          <w:color w:val="1F497D" w:themeColor="text2"/>
                          <w:sz w:val="18"/>
                        </w:rPr>
                        <w:t xml:space="preserve">　補助事業の変更と申請手続き</w:t>
                      </w:r>
                      <w:r w:rsidRPr="00437F33">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b/>
                          <w:color w:val="1F497D" w:themeColor="text2"/>
                          <w:sz w:val="18"/>
                        </w:rPr>
                        <w:t>記載している</w:t>
                      </w:r>
                      <w:r w:rsidRPr="00437F33">
                        <w:rPr>
                          <w:rFonts w:asciiTheme="majorEastAsia" w:eastAsiaTheme="majorEastAsia" w:hAnsiTheme="majorEastAsia" w:hint="eastAsia"/>
                          <w:b/>
                          <w:color w:val="1F497D" w:themeColor="text2"/>
                          <w:sz w:val="18"/>
                        </w:rPr>
                        <w:t>変更</w:t>
                      </w:r>
                      <w:r w:rsidRPr="00437F33">
                        <w:rPr>
                          <w:rFonts w:asciiTheme="majorEastAsia" w:eastAsiaTheme="majorEastAsia" w:hAnsiTheme="majorEastAsia"/>
                          <w:b/>
                          <w:color w:val="1F497D" w:themeColor="text2"/>
                          <w:sz w:val="18"/>
                        </w:rPr>
                        <w:t>申請が必要な</w:t>
                      </w:r>
                      <w:r w:rsidRPr="00437F33">
                        <w:rPr>
                          <w:rFonts w:asciiTheme="majorEastAsia" w:eastAsiaTheme="majorEastAsia" w:hAnsiTheme="majorEastAsia" w:hint="eastAsia"/>
                          <w:b/>
                          <w:color w:val="1F497D" w:themeColor="text2"/>
                          <w:sz w:val="18"/>
                        </w:rPr>
                        <w:t>具体例を</w:t>
                      </w:r>
                      <w:r w:rsidRPr="00437F33">
                        <w:rPr>
                          <w:rFonts w:asciiTheme="majorEastAsia" w:eastAsiaTheme="majorEastAsia" w:hAnsiTheme="majorEastAsia"/>
                          <w:b/>
                          <w:color w:val="1F497D" w:themeColor="text2"/>
                          <w:sz w:val="18"/>
                        </w:rPr>
                        <w:t>示しています。</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変更申請</w:t>
                      </w:r>
                      <w:r w:rsidRPr="00437F33">
                        <w:rPr>
                          <w:rFonts w:asciiTheme="majorEastAsia" w:eastAsiaTheme="majorEastAsia" w:hAnsiTheme="majorEastAsia" w:hint="eastAsia"/>
                          <w:b/>
                          <w:color w:val="1F497D" w:themeColor="text2"/>
                          <w:sz w:val="18"/>
                        </w:rPr>
                        <w:t>が</w:t>
                      </w:r>
                      <w:r w:rsidRPr="00437F33">
                        <w:rPr>
                          <w:rFonts w:asciiTheme="majorEastAsia" w:eastAsiaTheme="majorEastAsia" w:hAnsiTheme="majorEastAsia"/>
                          <w:b/>
                          <w:color w:val="1F497D" w:themeColor="text2"/>
                          <w:sz w:val="18"/>
                        </w:rPr>
                        <w:t>必要なケース</w:t>
                      </w:r>
                      <w:r w:rsidRPr="00437F33">
                        <w:rPr>
                          <w:rFonts w:asciiTheme="majorEastAsia" w:eastAsiaTheme="majorEastAsia" w:hAnsiTheme="majorEastAsia" w:hint="eastAsia"/>
                          <w:b/>
                          <w:color w:val="1F497D" w:themeColor="text2"/>
                          <w:sz w:val="18"/>
                        </w:rPr>
                        <w:t>」</w:t>
                      </w:r>
                      <w:r w:rsidR="004402FC">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hint="eastAsia"/>
                          <w:b/>
                          <w:color w:val="1F497D" w:themeColor="text2"/>
                          <w:sz w:val="18"/>
                        </w:rPr>
                        <w:t>該当</w:t>
                      </w:r>
                      <w:r w:rsidRPr="00437F33">
                        <w:rPr>
                          <w:rFonts w:asciiTheme="majorEastAsia" w:eastAsiaTheme="majorEastAsia" w:hAnsiTheme="majorEastAsia"/>
                          <w:b/>
                          <w:color w:val="1F497D" w:themeColor="text2"/>
                          <w:sz w:val="18"/>
                        </w:rPr>
                        <w:t>する場合</w:t>
                      </w:r>
                      <w:r w:rsidRPr="00437F33">
                        <w:rPr>
                          <w:rFonts w:asciiTheme="majorEastAsia" w:eastAsiaTheme="majorEastAsia" w:hAnsiTheme="majorEastAsia" w:hint="eastAsia"/>
                          <w:b/>
                          <w:color w:val="1F497D" w:themeColor="text2"/>
                          <w:sz w:val="18"/>
                        </w:rPr>
                        <w:t>は、</w:t>
                      </w:r>
                      <w:r w:rsidRPr="00437F33">
                        <w:rPr>
                          <w:rFonts w:asciiTheme="majorEastAsia" w:eastAsiaTheme="majorEastAsia" w:hAnsiTheme="majorEastAsia"/>
                          <w:b/>
                          <w:color w:val="1F497D" w:themeColor="text2"/>
                          <w:sz w:val="18"/>
                        </w:rPr>
                        <w:t>これらを参考に</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変更する理由を具体的に記載してください。</w:t>
                      </w:r>
                    </w:p>
                  </w:txbxContent>
                </v:textbox>
                <w10:wrap anchorx="margin"/>
              </v:shape>
            </w:pict>
          </mc:Fallback>
        </mc:AlternateContent>
      </w:r>
      <w:r w:rsidRPr="009B3892">
        <w:rPr>
          <w:rFonts w:ascii="游明朝" w:eastAsia="游明朝" w:hAnsi="游明朝" w:hint="eastAsia"/>
          <w:sz w:val="22"/>
        </w:rPr>
        <w:t>変更承認申請書別紙（様式第</w:t>
      </w:r>
      <w:r w:rsidR="007B1B40" w:rsidRPr="00E560FD">
        <w:rPr>
          <w:rFonts w:ascii="游明朝" w:eastAsia="游明朝" w:hAnsi="游明朝" w:hint="eastAsia"/>
          <w:sz w:val="22"/>
        </w:rPr>
        <w:t>３</w:t>
      </w:r>
      <w:r w:rsidRPr="009B3892">
        <w:rPr>
          <w:rFonts w:ascii="游明朝" w:eastAsia="游明朝" w:hAnsi="游明朝" w:hint="eastAsia"/>
          <w:sz w:val="22"/>
        </w:rPr>
        <w:t>号関係）</w:t>
      </w:r>
    </w:p>
    <w:p w14:paraId="52A37DB5" w14:textId="38241C5F" w:rsidR="009B3892" w:rsidRDefault="009B3892" w:rsidP="009B3892">
      <w:pPr>
        <w:snapToGrid w:val="0"/>
        <w:spacing w:after="0" w:line="240" w:lineRule="auto"/>
        <w:jc w:val="left"/>
        <w:rPr>
          <w:rFonts w:ascii="游明朝" w:eastAsia="游明朝" w:hAnsi="游明朝"/>
          <w:sz w:val="22"/>
        </w:rPr>
      </w:pPr>
      <w:r w:rsidRPr="009B3892">
        <w:rPr>
          <w:rFonts w:ascii="游明朝" w:eastAsia="游明朝" w:hAnsi="游明朝" w:hint="eastAsia"/>
          <w:sz w:val="22"/>
        </w:rPr>
        <w:t>１　事業計画</w:t>
      </w:r>
    </w:p>
    <w:p w14:paraId="6912744C" w14:textId="38D39039" w:rsidR="005D2ED8" w:rsidRDefault="005D2ED8" w:rsidP="009B3892">
      <w:pPr>
        <w:snapToGrid w:val="0"/>
        <w:spacing w:after="0" w:line="240" w:lineRule="auto"/>
        <w:jc w:val="left"/>
        <w:rPr>
          <w:rFonts w:ascii="Meiryo UI" w:eastAsia="Meiryo UI" w:hAnsi="Meiryo UI"/>
          <w:b/>
          <w:color w:val="1F497D" w:themeColor="text2"/>
          <w:szCs w:val="21"/>
        </w:rPr>
      </w:pPr>
      <w:r w:rsidRPr="002D236F">
        <w:rPr>
          <w:rFonts w:ascii="Meiryo UI" w:eastAsia="Meiryo UI" w:hAnsi="Meiryo UI" w:hint="eastAsia"/>
          <w:b/>
          <w:color w:val="1F497D" w:themeColor="text2"/>
          <w:szCs w:val="21"/>
        </w:rPr>
        <w:t>【注意】</w:t>
      </w:r>
      <w:r w:rsidR="003A4F17" w:rsidRPr="003A4F17">
        <w:rPr>
          <w:rFonts w:ascii="Meiryo UI" w:eastAsia="Meiryo UI" w:hAnsi="Meiryo UI" w:hint="eastAsia"/>
          <w:b/>
          <w:color w:val="1F497D" w:themeColor="text2"/>
          <w:szCs w:val="21"/>
        </w:rPr>
        <w:t>交付決定を受けた取組以外の取組を新たに申請することや、交付決定額を超える増額の変更申請は認められません</w:t>
      </w:r>
      <w:r w:rsidRPr="002D236F">
        <w:rPr>
          <w:rFonts w:ascii="Meiryo UI" w:eastAsia="Meiryo UI" w:hAnsi="Meiryo UI" w:hint="eastAsia"/>
          <w:b/>
          <w:color w:val="1F497D" w:themeColor="text2"/>
          <w:szCs w:val="21"/>
        </w:rPr>
        <w:t>ので、ご注意ください。</w:t>
      </w:r>
      <w:r w:rsidR="003B4B9B" w:rsidRPr="003B4B9B">
        <w:rPr>
          <w:rFonts w:ascii="Meiryo UI" w:eastAsia="Meiryo UI" w:hAnsi="Meiryo UI" w:hint="eastAsia"/>
          <w:b/>
          <w:color w:val="1F497D" w:themeColor="text2"/>
          <w:szCs w:val="21"/>
          <w:u w:val="single"/>
        </w:rPr>
        <w:t>また、外部開示として申請し、内部開示に変更することは可能としますが、内部開示として申請し、外部開示に変更することは認められませんのでご注意ください。</w:t>
      </w:r>
    </w:p>
    <w:p w14:paraId="3419AD2D" w14:textId="77777777" w:rsidR="005D2ED8" w:rsidRPr="003A4F17" w:rsidRDefault="005D2ED8" w:rsidP="009B3892">
      <w:pPr>
        <w:snapToGrid w:val="0"/>
        <w:spacing w:after="0" w:line="240" w:lineRule="auto"/>
        <w:jc w:val="left"/>
        <w:rPr>
          <w:rFonts w:ascii="Meiryo UI" w:eastAsia="Meiryo UI" w:hAnsi="Meiryo UI"/>
          <w:b/>
          <w:color w:val="1F497D" w:themeColor="text2"/>
          <w:szCs w:val="21"/>
        </w:rPr>
      </w:pPr>
    </w:p>
    <w:p w14:paraId="471A6D56" w14:textId="4F8F5B1E" w:rsidR="005D2ED8" w:rsidRPr="009B3892" w:rsidRDefault="005D2ED8" w:rsidP="009B3892">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１</w:t>
      </w:r>
      <w:r>
        <w:rPr>
          <w:rFonts w:ascii="Meiryo UI" w:eastAsia="Meiryo UI" w:hAnsi="Meiryo UI" w:hint="eastAsia"/>
          <w:b/>
          <w:color w:val="1F497D" w:themeColor="text2"/>
          <w:sz w:val="20"/>
          <w:u w:val="single"/>
        </w:rPr>
        <w:t>）補助対象経費が</w:t>
      </w:r>
      <w:r>
        <w:rPr>
          <w:rFonts w:ascii="Meiryo UI" w:eastAsia="Meiryo UI" w:hAnsi="Meiryo UI"/>
          <w:b/>
          <w:color w:val="1F497D" w:themeColor="text2"/>
          <w:sz w:val="20"/>
          <w:u w:val="single"/>
        </w:rPr>
        <w:t>20％</w:t>
      </w:r>
      <w:r w:rsidR="00FD3423">
        <w:rPr>
          <w:rFonts w:ascii="Meiryo UI" w:eastAsia="Meiryo UI" w:hAnsi="Meiryo UI" w:hint="eastAsia"/>
          <w:b/>
          <w:color w:val="1F497D" w:themeColor="text2"/>
          <w:sz w:val="20"/>
          <w:u w:val="single"/>
        </w:rPr>
        <w:t>を超えて</w:t>
      </w:r>
      <w:r>
        <w:rPr>
          <w:rFonts w:ascii="Meiryo UI" w:eastAsia="Meiryo UI" w:hAnsi="Meiryo UI"/>
          <w:b/>
          <w:color w:val="1F497D" w:themeColor="text2"/>
          <w:sz w:val="20"/>
          <w:u w:val="single"/>
        </w:rPr>
        <w:t>減少した場合</w:t>
      </w:r>
    </w:p>
    <w:tbl>
      <w:tblPr>
        <w:tblStyle w:val="6"/>
        <w:tblW w:w="8774" w:type="dxa"/>
        <w:tblLayout w:type="fixed"/>
        <w:tblLook w:val="04A0" w:firstRow="1" w:lastRow="0" w:firstColumn="1" w:lastColumn="0" w:noHBand="0" w:noVBand="1"/>
      </w:tblPr>
      <w:tblGrid>
        <w:gridCol w:w="2263"/>
        <w:gridCol w:w="6511"/>
      </w:tblGrid>
      <w:tr w:rsidR="009B3892" w:rsidRPr="009B3892" w14:paraId="296396A8" w14:textId="77777777" w:rsidTr="003E4CAE">
        <w:trPr>
          <w:trHeight w:val="587"/>
        </w:trPr>
        <w:tc>
          <w:tcPr>
            <w:tcW w:w="2263" w:type="dxa"/>
            <w:tcBorders>
              <w:top w:val="single" w:sz="4" w:space="0" w:color="auto"/>
              <w:left w:val="single" w:sz="4" w:space="0" w:color="auto"/>
            </w:tcBorders>
            <w:vAlign w:val="center"/>
          </w:tcPr>
          <w:p w14:paraId="651A78B2" w14:textId="1776EA81"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43952CBD" w14:textId="77777777" w:rsidR="009B3892" w:rsidRPr="00E560FD" w:rsidRDefault="009B3892" w:rsidP="009B3892">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00C61A47" w14:textId="77777777" w:rsidR="00870A12" w:rsidRPr="00E560FD" w:rsidRDefault="00870A12" w:rsidP="00870A12">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6057F51F" w14:textId="4AEAB377" w:rsidR="009B3892" w:rsidRPr="00E560FD" w:rsidRDefault="00870A12" w:rsidP="00870A12">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9B3892" w:rsidRPr="009B3892" w14:paraId="122039AF" w14:textId="77777777" w:rsidTr="003E4CAE">
        <w:trPr>
          <w:trHeight w:val="587"/>
        </w:trPr>
        <w:tc>
          <w:tcPr>
            <w:tcW w:w="2263" w:type="dxa"/>
            <w:tcBorders>
              <w:top w:val="single" w:sz="4" w:space="0" w:color="auto"/>
              <w:left w:val="single" w:sz="4" w:space="0" w:color="auto"/>
            </w:tcBorders>
            <w:vAlign w:val="center"/>
          </w:tcPr>
          <w:p w14:paraId="6C977030" w14:textId="64211DBE"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690223B1" w14:textId="71DA4321" w:rsidR="009B3892" w:rsidRPr="00E560FD" w:rsidRDefault="00870A12" w:rsidP="009B3892">
            <w:pPr>
              <w:contextualSpacing/>
              <w:rPr>
                <w:rFonts w:ascii="游明朝" w:eastAsia="游明朝" w:hAnsi="游明朝"/>
                <w:sz w:val="16"/>
              </w:rPr>
            </w:pPr>
            <w:r w:rsidRPr="00E560FD">
              <w:rPr>
                <w:rFonts w:ascii="Meiryo UI" w:eastAsia="Meiryo UI" w:hAnsi="Meiryo UI" w:hint="eastAsia"/>
                <w:color w:val="FF0000"/>
              </w:rPr>
              <w:t>④</w:t>
            </w:r>
            <w:r w:rsidR="005D2ED8" w:rsidRPr="00E560FD">
              <w:rPr>
                <w:rFonts w:ascii="Meiryo UI" w:eastAsia="Meiryo UI" w:hAnsi="Meiryo UI" w:hint="eastAsia"/>
                <w:color w:val="FF0000"/>
              </w:rPr>
              <w:t>にて、</w:t>
            </w:r>
            <w:r w:rsidRPr="00E560FD">
              <w:rPr>
                <w:rFonts w:ascii="Meiryo UI" w:eastAsia="Meiryo UI" w:hAnsi="Meiryo UI" w:hint="eastAsia"/>
                <w:color w:val="FF0000"/>
              </w:rPr>
              <w:t>人事評価制度の導入に向けて取り組むこととしていたが、スケジュールが間に合わず、評価対象者を一部に限定することとなった。</w:t>
            </w:r>
            <w:r w:rsidR="005D2ED8" w:rsidRPr="00E560FD">
              <w:rPr>
                <w:rFonts w:ascii="Meiryo UI" w:eastAsia="Meiryo UI" w:hAnsi="Meiryo UI" w:hint="eastAsia"/>
                <w:color w:val="FF0000"/>
              </w:rPr>
              <w:t>その結果、補助対象経費が当初申請額より20％以上減少するため。</w:t>
            </w:r>
          </w:p>
        </w:tc>
      </w:tr>
      <w:tr w:rsidR="009B3892" w:rsidRPr="009B3892" w14:paraId="28BF176E" w14:textId="77777777" w:rsidTr="003E4CAE">
        <w:trPr>
          <w:trHeight w:val="300"/>
        </w:trPr>
        <w:tc>
          <w:tcPr>
            <w:tcW w:w="2263" w:type="dxa"/>
            <w:tcBorders>
              <w:top w:val="single" w:sz="4" w:space="0" w:color="auto"/>
              <w:left w:val="single" w:sz="4" w:space="0" w:color="auto"/>
              <w:bottom w:val="single" w:sz="4" w:space="0" w:color="auto"/>
            </w:tcBorders>
            <w:vAlign w:val="center"/>
          </w:tcPr>
          <w:p w14:paraId="7951B621" w14:textId="2807B87A"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6472F21C" w14:textId="5106B8F6" w:rsidR="009B3892" w:rsidRPr="00E560FD" w:rsidRDefault="00870A12" w:rsidP="00271EB0">
            <w:pPr>
              <w:contextualSpacing/>
              <w:jc w:val="left"/>
              <w:rPr>
                <w:rFonts w:ascii="游明朝" w:eastAsia="游明朝" w:hAnsi="游明朝"/>
                <w:sz w:val="20"/>
              </w:rPr>
            </w:pPr>
            <w:r w:rsidRPr="00E560FD">
              <w:rPr>
                <w:rFonts w:ascii="Meiryo UI" w:eastAsia="Meiryo UI" w:hAnsi="Meiryo UI" w:hint="eastAsia"/>
                <w:color w:val="FF0000"/>
              </w:rPr>
              <w:t>④</w:t>
            </w:r>
            <w:r w:rsidR="00271EB0" w:rsidRPr="00E560FD">
              <w:rPr>
                <w:rFonts w:ascii="Meiryo UI" w:eastAsia="Meiryo UI" w:hAnsi="Meiryo UI" w:hint="eastAsia"/>
                <w:color w:val="FF0000"/>
              </w:rPr>
              <w:t>に係る経費が</w:t>
            </w:r>
            <w:r w:rsidRPr="00E560FD">
              <w:rPr>
                <w:rFonts w:ascii="Meiryo UI" w:eastAsia="Meiryo UI" w:hAnsi="Meiryo UI" w:hint="eastAsia"/>
                <w:color w:val="FF0000"/>
              </w:rPr>
              <w:t>40</w:t>
            </w:r>
            <w:r w:rsidR="00271EB0" w:rsidRPr="00E560FD">
              <w:rPr>
                <w:rFonts w:ascii="Meiryo UI" w:eastAsia="Meiryo UI" w:hAnsi="Meiryo UI" w:hint="eastAsia"/>
                <w:color w:val="FF0000"/>
              </w:rPr>
              <w:t>0,000円（</w:t>
            </w:r>
            <w:r w:rsidRPr="00E560FD">
              <w:rPr>
                <w:rFonts w:ascii="Meiryo UI" w:eastAsia="Meiryo UI" w:hAnsi="Meiryo UI" w:hint="eastAsia"/>
                <w:color w:val="FF0000"/>
              </w:rPr>
              <w:t>税抜</w:t>
            </w:r>
            <w:r w:rsidR="00271EB0" w:rsidRPr="00E560FD">
              <w:rPr>
                <w:rFonts w:ascii="Meiryo UI" w:eastAsia="Meiryo UI" w:hAnsi="Meiryo UI" w:hint="eastAsia"/>
                <w:color w:val="FF0000"/>
              </w:rPr>
              <w:t>）</w:t>
            </w:r>
            <w:r w:rsidR="005A0D0E" w:rsidRPr="00E560FD">
              <w:rPr>
                <w:rFonts w:ascii="Meiryo UI" w:eastAsia="Meiryo UI" w:hAnsi="Meiryo UI" w:hint="eastAsia"/>
                <w:color w:val="FF0000"/>
              </w:rPr>
              <w:t>から</w:t>
            </w:r>
            <w:r w:rsidRPr="00E560FD">
              <w:rPr>
                <w:rFonts w:ascii="Meiryo UI" w:eastAsia="Meiryo UI" w:hAnsi="Meiryo UI" w:hint="eastAsia"/>
                <w:color w:val="FF0000"/>
              </w:rPr>
              <w:t>20</w:t>
            </w:r>
            <w:r w:rsidR="005A0D0E" w:rsidRPr="00E560FD">
              <w:rPr>
                <w:rFonts w:ascii="Meiryo UI" w:eastAsia="Meiryo UI" w:hAnsi="Meiryo UI" w:hint="eastAsia"/>
                <w:color w:val="FF0000"/>
              </w:rPr>
              <w:t>0,000円（税抜）に変更になったため、区分</w:t>
            </w:r>
            <w:r w:rsidRPr="00E560FD">
              <w:rPr>
                <w:rFonts w:ascii="Meiryo UI" w:eastAsia="Meiryo UI" w:hAnsi="Meiryo UI" w:hint="eastAsia"/>
                <w:color w:val="FF0000"/>
              </w:rPr>
              <w:t>Ⅱ</w:t>
            </w:r>
            <w:r w:rsidR="005A0D0E" w:rsidRPr="00E560FD">
              <w:rPr>
                <w:rFonts w:ascii="Meiryo UI" w:eastAsia="Meiryo UI" w:hAnsi="Meiryo UI" w:hint="eastAsia"/>
                <w:color w:val="FF0000"/>
              </w:rPr>
              <w:t>の交付申請額を減額する。</w:t>
            </w:r>
          </w:p>
        </w:tc>
      </w:tr>
    </w:tbl>
    <w:p w14:paraId="12C6EC2D" w14:textId="77777777" w:rsidR="000D2CB7" w:rsidRDefault="000D2CB7" w:rsidP="006C6DD2">
      <w:pPr>
        <w:spacing w:after="0" w:line="240" w:lineRule="auto"/>
        <w:jc w:val="left"/>
      </w:pPr>
    </w:p>
    <w:p w14:paraId="503CA4DA" w14:textId="4B4188CA" w:rsidR="005D2ED8" w:rsidRPr="009B3892" w:rsidRDefault="005D2ED8" w:rsidP="005D2ED8">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２</w:t>
      </w:r>
      <w:r>
        <w:rPr>
          <w:rFonts w:ascii="Meiryo UI" w:eastAsia="Meiryo UI" w:hAnsi="Meiryo UI" w:hint="eastAsia"/>
          <w:b/>
          <w:color w:val="1F497D" w:themeColor="text2"/>
          <w:sz w:val="20"/>
          <w:u w:val="single"/>
        </w:rPr>
        <w:t>）</w:t>
      </w:r>
      <w:r w:rsidR="00E254E2" w:rsidRPr="00E254E2">
        <w:rPr>
          <w:rFonts w:ascii="Meiryo UI" w:eastAsia="Meiryo UI" w:hAnsi="Meiryo UI" w:hint="eastAsia"/>
          <w:b/>
          <w:color w:val="1F497D" w:themeColor="text2"/>
          <w:sz w:val="20"/>
          <w:u w:val="single"/>
        </w:rPr>
        <w:t>広島県人的資本経営促進補助金交付要綱別表第１に掲げる</w:t>
      </w:r>
      <w:r w:rsidR="00BB054A" w:rsidRPr="00BB054A">
        <w:rPr>
          <w:rFonts w:ascii="Meiryo UI" w:eastAsia="Meiryo UI" w:hAnsi="Meiryo UI" w:hint="eastAsia"/>
          <w:b/>
          <w:color w:val="1F497D" w:themeColor="text2"/>
          <w:sz w:val="20"/>
          <w:u w:val="single"/>
        </w:rPr>
        <w:t>各</w:t>
      </w:r>
      <w:r w:rsidR="008A13B4" w:rsidRPr="00E560FD">
        <w:rPr>
          <w:rFonts w:ascii="Meiryo UI" w:eastAsia="Meiryo UI" w:hAnsi="Meiryo UI" w:hint="eastAsia"/>
          <w:b/>
          <w:color w:val="1F497D" w:themeColor="text2"/>
          <w:sz w:val="20"/>
          <w:u w:val="single"/>
        </w:rPr>
        <w:t>区分</w:t>
      </w:r>
      <w:r w:rsidR="00E254E2" w:rsidRPr="00E254E2">
        <w:rPr>
          <w:rFonts w:ascii="Meiryo UI" w:eastAsia="Meiryo UI" w:hAnsi="Meiryo UI" w:hint="eastAsia"/>
          <w:b/>
          <w:color w:val="1F497D" w:themeColor="text2"/>
          <w:sz w:val="20"/>
          <w:u w:val="single"/>
        </w:rPr>
        <w:t>の相互間において、最も低い額の20％を超えて、経費を流用する場合（ただし、別表１に定める各区分の上限額を超えないこと。）</w:t>
      </w:r>
    </w:p>
    <w:tbl>
      <w:tblPr>
        <w:tblStyle w:val="6"/>
        <w:tblW w:w="8774" w:type="dxa"/>
        <w:tblLayout w:type="fixed"/>
        <w:tblLook w:val="04A0" w:firstRow="1" w:lastRow="0" w:firstColumn="1" w:lastColumn="0" w:noHBand="0" w:noVBand="1"/>
      </w:tblPr>
      <w:tblGrid>
        <w:gridCol w:w="2263"/>
        <w:gridCol w:w="6511"/>
      </w:tblGrid>
      <w:tr w:rsidR="005D2ED8" w:rsidRPr="009B3892" w14:paraId="3892ED4F" w14:textId="77777777" w:rsidTr="00B55E64">
        <w:trPr>
          <w:trHeight w:val="587"/>
        </w:trPr>
        <w:tc>
          <w:tcPr>
            <w:tcW w:w="2263" w:type="dxa"/>
            <w:tcBorders>
              <w:top w:val="single" w:sz="4" w:space="0" w:color="auto"/>
              <w:left w:val="single" w:sz="4" w:space="0" w:color="auto"/>
            </w:tcBorders>
            <w:vAlign w:val="center"/>
          </w:tcPr>
          <w:p w14:paraId="418D0D0C"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5B3A54A2" w14:textId="77777777" w:rsidR="005D2ED8" w:rsidRPr="00E560FD" w:rsidRDefault="005D2ED8" w:rsidP="00B55E64">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1731C0A4" w14:textId="77777777" w:rsidR="008A13B4"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42B1C302" w14:textId="6AB808DA" w:rsidR="005D2ED8" w:rsidRPr="00E560FD" w:rsidRDefault="008A13B4" w:rsidP="008A13B4">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5D2ED8" w:rsidRPr="009B3892" w14:paraId="45F87B6F" w14:textId="77777777" w:rsidTr="00B55E64">
        <w:trPr>
          <w:trHeight w:val="587"/>
        </w:trPr>
        <w:tc>
          <w:tcPr>
            <w:tcW w:w="2263" w:type="dxa"/>
            <w:tcBorders>
              <w:top w:val="single" w:sz="4" w:space="0" w:color="auto"/>
              <w:left w:val="single" w:sz="4" w:space="0" w:color="auto"/>
            </w:tcBorders>
            <w:vAlign w:val="center"/>
          </w:tcPr>
          <w:p w14:paraId="77A6B169"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50F0EE72" w14:textId="21F4B3C0" w:rsidR="005D2ED8" w:rsidRPr="00E560FD" w:rsidRDefault="008A13B4" w:rsidP="00B55E64">
            <w:pPr>
              <w:contextualSpacing/>
              <w:rPr>
                <w:rFonts w:ascii="游明朝" w:eastAsia="游明朝" w:hAnsi="游明朝"/>
                <w:sz w:val="16"/>
              </w:rPr>
            </w:pPr>
            <w:r w:rsidRPr="00E560FD">
              <w:rPr>
                <w:rFonts w:ascii="Meiryo UI" w:eastAsia="Meiryo UI" w:hAnsi="Meiryo UI" w:hint="eastAsia"/>
                <w:color w:val="FF0000"/>
              </w:rPr>
              <w:t>④</w:t>
            </w:r>
            <w:r w:rsidR="00AB2C4D" w:rsidRPr="00E560FD">
              <w:rPr>
                <w:rFonts w:ascii="Meiryo UI" w:eastAsia="Meiryo UI" w:hAnsi="Meiryo UI" w:hint="eastAsia"/>
                <w:color w:val="FF0000"/>
              </w:rPr>
              <w:t>の費用が、</w:t>
            </w:r>
            <w:r w:rsidR="00930E4A" w:rsidRPr="00E560FD">
              <w:rPr>
                <w:rFonts w:ascii="Meiryo UI" w:eastAsia="Meiryo UI" w:hAnsi="Meiryo UI" w:hint="eastAsia"/>
                <w:color w:val="FF0000"/>
              </w:rPr>
              <w:t>導入に向けたワークショップ回数減</w:t>
            </w:r>
            <w:r w:rsidR="00AB2C4D" w:rsidRPr="00E560FD">
              <w:rPr>
                <w:rFonts w:ascii="Meiryo UI" w:eastAsia="Meiryo UI" w:hAnsi="Meiryo UI" w:hint="eastAsia"/>
                <w:color w:val="FF0000"/>
              </w:rPr>
              <w:t>により100,000円（税抜）になったことから、区分</w:t>
            </w:r>
            <w:r w:rsidR="00055978" w:rsidRPr="00E560FD">
              <w:rPr>
                <w:rFonts w:ascii="Meiryo UI" w:eastAsia="Meiryo UI" w:hAnsi="Meiryo UI" w:hint="eastAsia"/>
                <w:color w:val="FF0000"/>
              </w:rPr>
              <w:t>Ⅱ</w:t>
            </w:r>
            <w:r w:rsidR="00AB2C4D" w:rsidRPr="00E560FD">
              <w:rPr>
                <w:rFonts w:ascii="Meiryo UI" w:eastAsia="Meiryo UI" w:hAnsi="Meiryo UI" w:hint="eastAsia"/>
                <w:color w:val="FF0000"/>
              </w:rPr>
              <w:t>の減額分を区分Ⅰに流用したいため。</w:t>
            </w:r>
          </w:p>
        </w:tc>
      </w:tr>
      <w:tr w:rsidR="005D2ED8" w:rsidRPr="009B3892" w14:paraId="0A1CE951" w14:textId="77777777" w:rsidTr="00B55E64">
        <w:trPr>
          <w:trHeight w:val="300"/>
        </w:trPr>
        <w:tc>
          <w:tcPr>
            <w:tcW w:w="2263" w:type="dxa"/>
            <w:tcBorders>
              <w:top w:val="single" w:sz="4" w:space="0" w:color="auto"/>
              <w:left w:val="single" w:sz="4" w:space="0" w:color="auto"/>
              <w:bottom w:val="single" w:sz="4" w:space="0" w:color="auto"/>
            </w:tcBorders>
            <w:vAlign w:val="center"/>
          </w:tcPr>
          <w:p w14:paraId="68A41A01"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2300C58A" w14:textId="1A1919A7" w:rsidR="003E746E" w:rsidRPr="003E746E" w:rsidRDefault="003E746E" w:rsidP="00B55E64">
            <w:pPr>
              <w:contextualSpacing/>
              <w:jc w:val="left"/>
              <w:rPr>
                <w:rFonts w:ascii="Meiryo UI" w:eastAsia="Meiryo UI" w:hAnsi="Meiryo UI"/>
                <w:color w:val="FF0000"/>
              </w:rPr>
            </w:pPr>
            <w:r>
              <w:rPr>
                <w:rFonts w:ascii="Meiryo UI" w:eastAsia="Meiryo UI" w:hAnsi="Meiryo UI" w:hint="eastAsia"/>
                <w:color w:val="FF0000"/>
              </w:rPr>
              <w:t>＜変更前＞</w:t>
            </w:r>
          </w:p>
          <w:tbl>
            <w:tblPr>
              <w:tblStyle w:val="3"/>
              <w:tblW w:w="6293" w:type="dxa"/>
              <w:tblLayout w:type="fixed"/>
              <w:tblLook w:val="04A0" w:firstRow="1" w:lastRow="0" w:firstColumn="1" w:lastColumn="0" w:noHBand="0" w:noVBand="1"/>
            </w:tblPr>
            <w:tblGrid>
              <w:gridCol w:w="1871"/>
              <w:gridCol w:w="1474"/>
              <w:gridCol w:w="1474"/>
              <w:gridCol w:w="1474"/>
            </w:tblGrid>
            <w:tr w:rsidR="00AB2C4D" w:rsidRPr="009B3892" w14:paraId="619EE41B" w14:textId="77777777" w:rsidTr="00B55E64">
              <w:trPr>
                <w:trHeight w:val="355"/>
              </w:trPr>
              <w:tc>
                <w:tcPr>
                  <w:tcW w:w="1871" w:type="dxa"/>
                  <w:tcBorders>
                    <w:top w:val="single" w:sz="4" w:space="0" w:color="auto"/>
                    <w:left w:val="single" w:sz="4" w:space="0" w:color="auto"/>
                  </w:tcBorders>
                  <w:vAlign w:val="center"/>
                </w:tcPr>
                <w:p w14:paraId="42B085CD"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項目</w:t>
                  </w:r>
                </w:p>
              </w:tc>
              <w:tc>
                <w:tcPr>
                  <w:tcW w:w="1474" w:type="dxa"/>
                  <w:tcBorders>
                    <w:top w:val="single" w:sz="4" w:space="0" w:color="auto"/>
                  </w:tcBorders>
                  <w:vAlign w:val="center"/>
                </w:tcPr>
                <w:p w14:paraId="0909F214"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kern w:val="0"/>
                      <w:sz w:val="16"/>
                      <w:szCs w:val="16"/>
                    </w:rPr>
                    <w:t>補助事業に要する経費(税込)</w:t>
                  </w:r>
                </w:p>
              </w:tc>
              <w:tc>
                <w:tcPr>
                  <w:tcW w:w="1474" w:type="dxa"/>
                  <w:tcBorders>
                    <w:top w:val="single" w:sz="4" w:space="0" w:color="auto"/>
                    <w:right w:val="single" w:sz="4" w:space="0" w:color="auto"/>
                  </w:tcBorders>
                  <w:vAlign w:val="center"/>
                </w:tcPr>
                <w:p w14:paraId="5D988C41"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補助対象経費(税抜)</w:t>
                  </w:r>
                </w:p>
              </w:tc>
              <w:tc>
                <w:tcPr>
                  <w:tcW w:w="1474" w:type="dxa"/>
                  <w:tcBorders>
                    <w:top w:val="single" w:sz="4" w:space="0" w:color="auto"/>
                    <w:right w:val="single" w:sz="4" w:space="0" w:color="auto"/>
                  </w:tcBorders>
                  <w:vAlign w:val="center"/>
                </w:tcPr>
                <w:p w14:paraId="40499326"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補助金交付申請額</w:t>
                  </w:r>
                </w:p>
              </w:tc>
            </w:tr>
            <w:tr w:rsidR="008A13B4" w:rsidRPr="009B3892" w14:paraId="6B5B0FE8" w14:textId="77777777" w:rsidTr="00B55E64">
              <w:trPr>
                <w:trHeight w:val="510"/>
              </w:trPr>
              <w:tc>
                <w:tcPr>
                  <w:tcW w:w="1871" w:type="dxa"/>
                  <w:tcBorders>
                    <w:top w:val="single" w:sz="4" w:space="0" w:color="auto"/>
                    <w:left w:val="single" w:sz="4" w:space="0" w:color="auto"/>
                  </w:tcBorders>
                  <w:vAlign w:val="center"/>
                </w:tcPr>
                <w:p w14:paraId="27A1CEB4" w14:textId="080A6C2F" w:rsidR="008A13B4" w:rsidRPr="00D94579" w:rsidRDefault="008A13B4" w:rsidP="008A13B4">
                  <w:pPr>
                    <w:jc w:val="center"/>
                    <w:rPr>
                      <w:rFonts w:ascii="游明朝" w:eastAsia="游明朝" w:hAnsi="游明朝"/>
                      <w:sz w:val="16"/>
                      <w:szCs w:val="16"/>
                    </w:rPr>
                  </w:pPr>
                  <w:r w:rsidRPr="00D94579">
                    <w:rPr>
                      <w:rFonts w:ascii="游明朝" w:eastAsia="游明朝" w:hAnsi="游明朝" w:hint="eastAsia"/>
                      <w:sz w:val="16"/>
                      <w:szCs w:val="16"/>
                    </w:rPr>
                    <w:t>【区分Ⅰ】</w:t>
                  </w:r>
                </w:p>
              </w:tc>
              <w:tc>
                <w:tcPr>
                  <w:tcW w:w="1474" w:type="dxa"/>
                  <w:tcBorders>
                    <w:top w:val="single" w:sz="4" w:space="0" w:color="auto"/>
                  </w:tcBorders>
                  <w:shd w:val="clear" w:color="auto" w:fill="DBE5F1" w:themeFill="accent1" w:themeFillTint="33"/>
                  <w:vAlign w:val="center"/>
                </w:tcPr>
                <w:p w14:paraId="0583A2A4" w14:textId="51377258"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550,000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603197D" w14:textId="11D7C751"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500,000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5FF594D1" w14:textId="6B5557D7"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500,000</w:t>
                  </w:r>
                  <w:r w:rsidRPr="00E560FD">
                    <w:rPr>
                      <w:rFonts w:ascii="游明朝" w:eastAsia="游明朝" w:hAnsi="游明朝"/>
                      <w:sz w:val="16"/>
                      <w:szCs w:val="16"/>
                    </w:rPr>
                    <w:t>円</w:t>
                  </w:r>
                </w:p>
              </w:tc>
            </w:tr>
            <w:tr w:rsidR="008A13B4" w:rsidRPr="009B3892" w14:paraId="1A824C87" w14:textId="77777777" w:rsidTr="00B55E64">
              <w:trPr>
                <w:trHeight w:val="510"/>
              </w:trPr>
              <w:tc>
                <w:tcPr>
                  <w:tcW w:w="1871" w:type="dxa"/>
                  <w:tcBorders>
                    <w:left w:val="single" w:sz="4" w:space="0" w:color="auto"/>
                  </w:tcBorders>
                  <w:vAlign w:val="center"/>
                </w:tcPr>
                <w:p w14:paraId="1F7E2C66" w14:textId="68FEAE7F" w:rsidR="008A13B4" w:rsidRPr="00D94579" w:rsidRDefault="008A13B4"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【区分Ⅱ】</w:t>
                  </w:r>
                </w:p>
              </w:tc>
              <w:tc>
                <w:tcPr>
                  <w:tcW w:w="1474" w:type="dxa"/>
                  <w:tcBorders>
                    <w:top w:val="single" w:sz="4" w:space="0" w:color="auto"/>
                  </w:tcBorders>
                  <w:shd w:val="clear" w:color="auto" w:fill="DBE5F1" w:themeFill="accent1" w:themeFillTint="33"/>
                  <w:vAlign w:val="center"/>
                </w:tcPr>
                <w:p w14:paraId="4679F4EF" w14:textId="3CF99964"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440,000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4FB65149" w14:textId="62FC0121"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400,000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0593CE8" w14:textId="187EBD45"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400,000</w:t>
                  </w:r>
                  <w:r w:rsidRPr="00E560FD">
                    <w:rPr>
                      <w:rFonts w:ascii="游明朝" w:eastAsia="游明朝" w:hAnsi="游明朝"/>
                      <w:sz w:val="16"/>
                      <w:szCs w:val="16"/>
                    </w:rPr>
                    <w:t>円</w:t>
                  </w:r>
                </w:p>
              </w:tc>
            </w:tr>
            <w:tr w:rsidR="00AB2C4D" w:rsidRPr="009B3892" w14:paraId="784FBBA8" w14:textId="77777777" w:rsidTr="00B55E64">
              <w:trPr>
                <w:trHeight w:val="510"/>
              </w:trPr>
              <w:tc>
                <w:tcPr>
                  <w:tcW w:w="1871" w:type="dxa"/>
                  <w:tcBorders>
                    <w:left w:val="single" w:sz="4" w:space="0" w:color="auto"/>
                  </w:tcBorders>
                  <w:vAlign w:val="center"/>
                </w:tcPr>
                <w:p w14:paraId="13BE8C05" w14:textId="6240825D" w:rsidR="00AB2C4D" w:rsidRPr="00D94579" w:rsidRDefault="00AB2C4D"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【区分Ⅲ】</w:t>
                  </w:r>
                </w:p>
              </w:tc>
              <w:tc>
                <w:tcPr>
                  <w:tcW w:w="1474" w:type="dxa"/>
                  <w:tcBorders>
                    <w:top w:val="single" w:sz="4" w:space="0" w:color="auto"/>
                  </w:tcBorders>
                  <w:shd w:val="clear" w:color="auto" w:fill="DBE5F1" w:themeFill="accent1" w:themeFillTint="33"/>
                  <w:vAlign w:val="center"/>
                </w:tcPr>
                <w:p w14:paraId="100E5F68"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126EC61E"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EB31C41"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3CA84946" w14:textId="77777777" w:rsidTr="00B55E64">
              <w:trPr>
                <w:trHeight w:val="510"/>
              </w:trPr>
              <w:tc>
                <w:tcPr>
                  <w:tcW w:w="1871" w:type="dxa"/>
                  <w:tcBorders>
                    <w:left w:val="single" w:sz="4" w:space="0" w:color="auto"/>
                  </w:tcBorders>
                  <w:vAlign w:val="center"/>
                </w:tcPr>
                <w:p w14:paraId="25DF1844" w14:textId="69AC4B48" w:rsidR="00AB2C4D" w:rsidRPr="00D94579" w:rsidRDefault="00AB2C4D"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【区分Ⅳ】</w:t>
                  </w:r>
                </w:p>
              </w:tc>
              <w:tc>
                <w:tcPr>
                  <w:tcW w:w="1474" w:type="dxa"/>
                  <w:tcBorders>
                    <w:top w:val="single" w:sz="4" w:space="0" w:color="auto"/>
                  </w:tcBorders>
                  <w:shd w:val="clear" w:color="auto" w:fill="DBE5F1" w:themeFill="accent1" w:themeFillTint="33"/>
                  <w:vAlign w:val="center"/>
                </w:tcPr>
                <w:p w14:paraId="7AB2A278" w14:textId="11D1081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20FD785" w14:textId="1B30024B"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4CBE1F5" w14:textId="4F92A989"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1EC8B4AF" w14:textId="77777777" w:rsidTr="00B55E64">
              <w:trPr>
                <w:trHeight w:val="510"/>
              </w:trPr>
              <w:tc>
                <w:tcPr>
                  <w:tcW w:w="1871" w:type="dxa"/>
                  <w:tcBorders>
                    <w:top w:val="double" w:sz="4" w:space="0" w:color="auto"/>
                    <w:left w:val="single" w:sz="4" w:space="0" w:color="auto"/>
                    <w:bottom w:val="single" w:sz="4" w:space="0" w:color="auto"/>
                    <w:right w:val="single" w:sz="4" w:space="0" w:color="auto"/>
                  </w:tcBorders>
                  <w:vAlign w:val="center"/>
                </w:tcPr>
                <w:p w14:paraId="1F0FD108"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合計</w:t>
                  </w:r>
                </w:p>
              </w:tc>
              <w:tc>
                <w:tcPr>
                  <w:tcW w:w="1474" w:type="dxa"/>
                  <w:tcBorders>
                    <w:top w:val="double" w:sz="4" w:space="0" w:color="auto"/>
                    <w:left w:val="single" w:sz="4" w:space="0" w:color="auto"/>
                    <w:bottom w:val="single" w:sz="4" w:space="0" w:color="auto"/>
                  </w:tcBorders>
                  <w:shd w:val="clear" w:color="auto" w:fill="DBE5F1" w:themeFill="accent1" w:themeFillTint="33"/>
                </w:tcPr>
                <w:p w14:paraId="3CD2E823" w14:textId="6CBAA171"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990,000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02206474" w14:textId="2AB3A3EF"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2FBA7289" w14:textId="7608043B"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bl>
          <w:p w14:paraId="22A27099" w14:textId="203DDD65" w:rsidR="00AB2C4D" w:rsidRPr="00E560FD" w:rsidRDefault="00AB2C4D" w:rsidP="00B55E64">
            <w:pPr>
              <w:contextualSpacing/>
              <w:jc w:val="left"/>
              <w:rPr>
                <w:rFonts w:ascii="Meiryo UI" w:eastAsia="Meiryo UI" w:hAnsi="Meiryo UI"/>
                <w:color w:val="FF0000"/>
              </w:rPr>
            </w:pPr>
            <w:r w:rsidRPr="00E560FD">
              <w:rPr>
                <w:rFonts w:ascii="Meiryo UI" w:eastAsia="Meiryo UI" w:hAnsi="Meiryo UI" w:hint="eastAsia"/>
                <w:color w:val="FF0000"/>
              </w:rPr>
              <w:t>上記の額で交付決定を受けたが、</w:t>
            </w:r>
            <w:r w:rsidR="008A13B4" w:rsidRPr="00E560FD">
              <w:rPr>
                <w:rFonts w:ascii="Meiryo UI" w:eastAsia="Meiryo UI" w:hAnsi="Meiryo UI" w:hint="eastAsia"/>
                <w:color w:val="FF0000"/>
              </w:rPr>
              <w:t>④</w:t>
            </w:r>
            <w:r w:rsidRPr="00E560FD">
              <w:rPr>
                <w:rFonts w:ascii="Meiryo UI" w:eastAsia="Meiryo UI" w:hAnsi="Meiryo UI" w:hint="eastAsia"/>
                <w:color w:val="FF0000"/>
              </w:rPr>
              <w:t>の費用が100,000円（税抜）にな</w:t>
            </w:r>
            <w:r w:rsidR="00055978" w:rsidRPr="00E560FD">
              <w:rPr>
                <w:rFonts w:ascii="Meiryo UI" w:eastAsia="Meiryo UI" w:hAnsi="Meiryo UI" w:hint="eastAsia"/>
                <w:color w:val="FF0000"/>
              </w:rPr>
              <w:t>った。</w:t>
            </w:r>
            <w:r w:rsidRPr="00E560FD">
              <w:rPr>
                <w:rFonts w:ascii="Meiryo UI" w:eastAsia="Meiryo UI" w:hAnsi="Meiryo UI" w:hint="eastAsia"/>
                <w:color w:val="FF0000"/>
              </w:rPr>
              <w:t>交付決定を受けた区分Ⅰが上限額に達していないため、区分</w:t>
            </w:r>
            <w:r w:rsidR="00055978" w:rsidRPr="00E560FD">
              <w:rPr>
                <w:rFonts w:ascii="Meiryo UI" w:eastAsia="Meiryo UI" w:hAnsi="Meiryo UI" w:hint="eastAsia"/>
                <w:color w:val="FF0000"/>
              </w:rPr>
              <w:t>Ⅱ</w:t>
            </w:r>
            <w:r w:rsidRPr="00E560FD">
              <w:rPr>
                <w:rFonts w:ascii="Meiryo UI" w:eastAsia="Meiryo UI" w:hAnsi="Meiryo UI" w:hint="eastAsia"/>
                <w:color w:val="FF0000"/>
              </w:rPr>
              <w:t>で減額した</w:t>
            </w:r>
            <w:r w:rsidR="008A13B4" w:rsidRPr="00E560FD">
              <w:rPr>
                <w:rFonts w:ascii="Meiryo UI" w:eastAsia="Meiryo UI" w:hAnsi="Meiryo UI" w:hint="eastAsia"/>
                <w:color w:val="FF0000"/>
              </w:rPr>
              <w:t>30</w:t>
            </w:r>
            <w:r w:rsidR="00055978" w:rsidRPr="00E560FD">
              <w:rPr>
                <w:rFonts w:ascii="Meiryo UI" w:eastAsia="Meiryo UI" w:hAnsi="Meiryo UI" w:hint="eastAsia"/>
                <w:color w:val="FF0000"/>
              </w:rPr>
              <w:t>0,000</w:t>
            </w:r>
            <w:r w:rsidRPr="00E560FD">
              <w:rPr>
                <w:rFonts w:ascii="Meiryo UI" w:eastAsia="Meiryo UI" w:hAnsi="Meiryo UI" w:hint="eastAsia"/>
                <w:color w:val="FF0000"/>
              </w:rPr>
              <w:t>円を区分Ⅰに流用し、区分Ⅰを</w:t>
            </w:r>
            <w:r w:rsidR="008A13B4" w:rsidRPr="00E560FD">
              <w:rPr>
                <w:rFonts w:ascii="Meiryo UI" w:eastAsia="Meiryo UI" w:hAnsi="Meiryo UI" w:hint="eastAsia"/>
                <w:color w:val="FF0000"/>
              </w:rPr>
              <w:t>80</w:t>
            </w:r>
            <w:r w:rsidRPr="00E560FD">
              <w:rPr>
                <w:rFonts w:ascii="Meiryo UI" w:eastAsia="Meiryo UI" w:hAnsi="Meiryo UI" w:hint="eastAsia"/>
                <w:color w:val="FF0000"/>
              </w:rPr>
              <w:t>0,000円で申請する。</w:t>
            </w:r>
          </w:p>
          <w:p w14:paraId="4EA9CC5A" w14:textId="5368B669" w:rsidR="003E746E" w:rsidRPr="00A41AA3" w:rsidRDefault="003E746E" w:rsidP="00B55E64">
            <w:pPr>
              <w:contextualSpacing/>
              <w:jc w:val="left"/>
              <w:rPr>
                <w:rFonts w:ascii="Meiryo UI" w:eastAsia="Meiryo UI" w:hAnsi="Meiryo UI"/>
                <w:color w:val="FF0000"/>
              </w:rPr>
            </w:pPr>
            <w:r>
              <w:rPr>
                <w:rFonts w:ascii="Meiryo UI" w:eastAsia="Meiryo UI" w:hAnsi="Meiryo UI" w:hint="eastAsia"/>
                <w:color w:val="FF0000"/>
              </w:rPr>
              <w:lastRenderedPageBreak/>
              <w:t>＜変更後＞</w:t>
            </w:r>
          </w:p>
          <w:tbl>
            <w:tblPr>
              <w:tblStyle w:val="3"/>
              <w:tblW w:w="6293" w:type="dxa"/>
              <w:tblLayout w:type="fixed"/>
              <w:tblLook w:val="04A0" w:firstRow="1" w:lastRow="0" w:firstColumn="1" w:lastColumn="0" w:noHBand="0" w:noVBand="1"/>
            </w:tblPr>
            <w:tblGrid>
              <w:gridCol w:w="1871"/>
              <w:gridCol w:w="1474"/>
              <w:gridCol w:w="1474"/>
              <w:gridCol w:w="1474"/>
            </w:tblGrid>
            <w:tr w:rsidR="00AB2C4D" w:rsidRPr="009B3892" w14:paraId="128181A8" w14:textId="77777777" w:rsidTr="00B55E64">
              <w:trPr>
                <w:trHeight w:val="355"/>
              </w:trPr>
              <w:tc>
                <w:tcPr>
                  <w:tcW w:w="1871" w:type="dxa"/>
                  <w:tcBorders>
                    <w:top w:val="single" w:sz="4" w:space="0" w:color="auto"/>
                    <w:left w:val="single" w:sz="4" w:space="0" w:color="auto"/>
                  </w:tcBorders>
                  <w:vAlign w:val="center"/>
                </w:tcPr>
                <w:p w14:paraId="6AA1DF59"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項目</w:t>
                  </w:r>
                </w:p>
              </w:tc>
              <w:tc>
                <w:tcPr>
                  <w:tcW w:w="1474" w:type="dxa"/>
                  <w:tcBorders>
                    <w:top w:val="single" w:sz="4" w:space="0" w:color="auto"/>
                  </w:tcBorders>
                  <w:vAlign w:val="center"/>
                </w:tcPr>
                <w:p w14:paraId="5F024142"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kern w:val="0"/>
                      <w:sz w:val="16"/>
                      <w:szCs w:val="16"/>
                    </w:rPr>
                    <w:t>補助事業に要する経費(税込)</w:t>
                  </w:r>
                </w:p>
              </w:tc>
              <w:tc>
                <w:tcPr>
                  <w:tcW w:w="1474" w:type="dxa"/>
                  <w:tcBorders>
                    <w:top w:val="single" w:sz="4" w:space="0" w:color="auto"/>
                    <w:right w:val="single" w:sz="4" w:space="0" w:color="auto"/>
                  </w:tcBorders>
                  <w:vAlign w:val="center"/>
                </w:tcPr>
                <w:p w14:paraId="748E5857"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補助対象経費(税抜)</w:t>
                  </w:r>
                </w:p>
              </w:tc>
              <w:tc>
                <w:tcPr>
                  <w:tcW w:w="1474" w:type="dxa"/>
                  <w:tcBorders>
                    <w:top w:val="single" w:sz="4" w:space="0" w:color="auto"/>
                    <w:right w:val="single" w:sz="4" w:space="0" w:color="auto"/>
                  </w:tcBorders>
                  <w:vAlign w:val="center"/>
                </w:tcPr>
                <w:p w14:paraId="13DFF9DE"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補助金交付申請額</w:t>
                  </w:r>
                </w:p>
              </w:tc>
            </w:tr>
            <w:tr w:rsidR="00AB2C4D" w:rsidRPr="009B3892" w14:paraId="548AD7BC" w14:textId="77777777" w:rsidTr="00B55E64">
              <w:trPr>
                <w:trHeight w:val="510"/>
              </w:trPr>
              <w:tc>
                <w:tcPr>
                  <w:tcW w:w="1871" w:type="dxa"/>
                  <w:tcBorders>
                    <w:top w:val="single" w:sz="4" w:space="0" w:color="auto"/>
                    <w:left w:val="single" w:sz="4" w:space="0" w:color="auto"/>
                  </w:tcBorders>
                  <w:vAlign w:val="center"/>
                </w:tcPr>
                <w:p w14:paraId="0D57D2DD" w14:textId="4F3331EB" w:rsidR="00AB2C4D" w:rsidRPr="00D94579" w:rsidRDefault="00AB2C4D" w:rsidP="00992F80">
                  <w:pPr>
                    <w:jc w:val="center"/>
                    <w:rPr>
                      <w:rFonts w:ascii="游明朝" w:eastAsia="游明朝" w:hAnsi="游明朝"/>
                      <w:sz w:val="16"/>
                      <w:szCs w:val="16"/>
                    </w:rPr>
                  </w:pPr>
                  <w:r w:rsidRPr="00D94579">
                    <w:rPr>
                      <w:rFonts w:ascii="游明朝" w:eastAsia="游明朝" w:hAnsi="游明朝" w:hint="eastAsia"/>
                      <w:sz w:val="16"/>
                      <w:szCs w:val="16"/>
                    </w:rPr>
                    <w:t>【区分Ⅰ】</w:t>
                  </w:r>
                </w:p>
              </w:tc>
              <w:tc>
                <w:tcPr>
                  <w:tcW w:w="1474" w:type="dxa"/>
                  <w:tcBorders>
                    <w:top w:val="single" w:sz="4" w:space="0" w:color="auto"/>
                  </w:tcBorders>
                  <w:shd w:val="clear" w:color="auto" w:fill="DBE5F1" w:themeFill="accent1" w:themeFillTint="33"/>
                  <w:vAlign w:val="center"/>
                </w:tcPr>
                <w:p w14:paraId="7D41310A" w14:textId="679F4326"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880</w:t>
                  </w:r>
                  <w:r w:rsidR="00AB2C4D" w:rsidRPr="00E560FD">
                    <w:rPr>
                      <w:rFonts w:ascii="Meiryo UI" w:eastAsia="Meiryo UI" w:hAnsi="Meiryo UI" w:hint="eastAsia"/>
                      <w:color w:val="FF0000"/>
                      <w:sz w:val="16"/>
                      <w:szCs w:val="16"/>
                    </w:rPr>
                    <w:t>,000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490334C8" w14:textId="317DF18F"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1B0CC914" w14:textId="72653F72"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r w:rsidR="00AB2C4D" w:rsidRPr="009B3892" w14:paraId="646D30F4" w14:textId="77777777" w:rsidTr="00B55E64">
              <w:trPr>
                <w:trHeight w:val="510"/>
              </w:trPr>
              <w:tc>
                <w:tcPr>
                  <w:tcW w:w="1871" w:type="dxa"/>
                  <w:tcBorders>
                    <w:left w:val="single" w:sz="4" w:space="0" w:color="auto"/>
                  </w:tcBorders>
                  <w:vAlign w:val="center"/>
                </w:tcPr>
                <w:p w14:paraId="6D832E78" w14:textId="4F363F14"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【区分Ⅱ】</w:t>
                  </w:r>
                </w:p>
              </w:tc>
              <w:tc>
                <w:tcPr>
                  <w:tcW w:w="1474" w:type="dxa"/>
                  <w:tcBorders>
                    <w:top w:val="single" w:sz="4" w:space="0" w:color="auto"/>
                  </w:tcBorders>
                  <w:shd w:val="clear" w:color="auto" w:fill="DBE5F1" w:themeFill="accent1" w:themeFillTint="33"/>
                  <w:vAlign w:val="center"/>
                </w:tcPr>
                <w:p w14:paraId="5C9AB65E" w14:textId="16669E2A"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11</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65308E5" w14:textId="552BF26C"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A88FD61" w14:textId="442D6A9A"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r w:rsidR="00AB2C4D" w:rsidRPr="009B3892" w14:paraId="03677765" w14:textId="77777777" w:rsidTr="00B55E64">
              <w:trPr>
                <w:trHeight w:val="510"/>
              </w:trPr>
              <w:tc>
                <w:tcPr>
                  <w:tcW w:w="1871" w:type="dxa"/>
                  <w:tcBorders>
                    <w:left w:val="single" w:sz="4" w:space="0" w:color="auto"/>
                  </w:tcBorders>
                  <w:vAlign w:val="center"/>
                </w:tcPr>
                <w:p w14:paraId="4BFBDBC1" w14:textId="5B925F1C"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【区分Ⅲ】</w:t>
                  </w:r>
                </w:p>
              </w:tc>
              <w:tc>
                <w:tcPr>
                  <w:tcW w:w="1474" w:type="dxa"/>
                  <w:tcBorders>
                    <w:top w:val="single" w:sz="4" w:space="0" w:color="auto"/>
                  </w:tcBorders>
                  <w:shd w:val="clear" w:color="auto" w:fill="DBE5F1" w:themeFill="accent1" w:themeFillTint="33"/>
                  <w:vAlign w:val="center"/>
                </w:tcPr>
                <w:p w14:paraId="182A5029"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A51EE97"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43AEB74"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55F57EB0" w14:textId="77777777" w:rsidTr="00B55E64">
              <w:trPr>
                <w:trHeight w:val="510"/>
              </w:trPr>
              <w:tc>
                <w:tcPr>
                  <w:tcW w:w="1871" w:type="dxa"/>
                  <w:tcBorders>
                    <w:left w:val="single" w:sz="4" w:space="0" w:color="auto"/>
                  </w:tcBorders>
                  <w:vAlign w:val="center"/>
                </w:tcPr>
                <w:p w14:paraId="335BFE49" w14:textId="64A4D1CA"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【区分Ⅳ】</w:t>
                  </w:r>
                </w:p>
              </w:tc>
              <w:tc>
                <w:tcPr>
                  <w:tcW w:w="1474" w:type="dxa"/>
                  <w:tcBorders>
                    <w:top w:val="single" w:sz="4" w:space="0" w:color="auto"/>
                  </w:tcBorders>
                  <w:shd w:val="clear" w:color="auto" w:fill="DBE5F1" w:themeFill="accent1" w:themeFillTint="33"/>
                  <w:vAlign w:val="center"/>
                </w:tcPr>
                <w:p w14:paraId="6B3710E1" w14:textId="313FFEB0"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A8F8A30" w14:textId="7F1A6C9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FB5366B" w14:textId="33C4E813"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4B14B706" w14:textId="77777777" w:rsidTr="00B55E64">
              <w:trPr>
                <w:trHeight w:val="510"/>
              </w:trPr>
              <w:tc>
                <w:tcPr>
                  <w:tcW w:w="1871" w:type="dxa"/>
                  <w:tcBorders>
                    <w:top w:val="double" w:sz="4" w:space="0" w:color="auto"/>
                    <w:left w:val="single" w:sz="4" w:space="0" w:color="auto"/>
                    <w:bottom w:val="single" w:sz="4" w:space="0" w:color="auto"/>
                    <w:right w:val="single" w:sz="4" w:space="0" w:color="auto"/>
                  </w:tcBorders>
                  <w:vAlign w:val="center"/>
                </w:tcPr>
                <w:p w14:paraId="4609FB48"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合計</w:t>
                  </w:r>
                </w:p>
              </w:tc>
              <w:tc>
                <w:tcPr>
                  <w:tcW w:w="1474" w:type="dxa"/>
                  <w:tcBorders>
                    <w:top w:val="double" w:sz="4" w:space="0" w:color="auto"/>
                    <w:left w:val="single" w:sz="4" w:space="0" w:color="auto"/>
                    <w:bottom w:val="single" w:sz="4" w:space="0" w:color="auto"/>
                  </w:tcBorders>
                  <w:shd w:val="clear" w:color="auto" w:fill="DBE5F1" w:themeFill="accent1" w:themeFillTint="33"/>
                </w:tcPr>
                <w:p w14:paraId="07F9CEBA" w14:textId="081097A2"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990,000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157C79AF" w14:textId="4B043CD5"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6354E652" w14:textId="3057022E"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bl>
          <w:p w14:paraId="1818CA7D" w14:textId="77777777" w:rsidR="005D2ED8" w:rsidRPr="009B3892" w:rsidRDefault="005D2ED8" w:rsidP="00B55E64">
            <w:pPr>
              <w:contextualSpacing/>
              <w:jc w:val="left"/>
              <w:rPr>
                <w:rFonts w:ascii="游明朝" w:eastAsia="游明朝" w:hAnsi="游明朝"/>
                <w:sz w:val="20"/>
              </w:rPr>
            </w:pPr>
          </w:p>
        </w:tc>
      </w:tr>
    </w:tbl>
    <w:p w14:paraId="6FBCD932" w14:textId="2101F0E0" w:rsidR="000D2CB7" w:rsidRDefault="000D2CB7" w:rsidP="006C6DD2">
      <w:pPr>
        <w:spacing w:after="0" w:line="240" w:lineRule="auto"/>
        <w:jc w:val="left"/>
        <w:rPr>
          <w:b/>
        </w:rPr>
      </w:pPr>
    </w:p>
    <w:p w14:paraId="1DAE4C73" w14:textId="5B2D8954" w:rsidR="00A41AA3" w:rsidRPr="009B3892" w:rsidRDefault="00A41AA3" w:rsidP="00A41AA3">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sidR="00055978">
        <w:rPr>
          <w:rFonts w:ascii="Meiryo UI" w:eastAsia="Meiryo UI" w:hAnsi="Meiryo UI" w:hint="eastAsia"/>
          <w:b/>
          <w:color w:val="1F497D" w:themeColor="text2"/>
          <w:sz w:val="20"/>
          <w:u w:val="single"/>
        </w:rPr>
        <w:t>３</w:t>
      </w:r>
      <w:r>
        <w:rPr>
          <w:rFonts w:ascii="Meiryo UI" w:eastAsia="Meiryo UI" w:hAnsi="Meiryo UI" w:hint="eastAsia"/>
          <w:b/>
          <w:color w:val="1F497D" w:themeColor="text2"/>
          <w:sz w:val="20"/>
          <w:u w:val="single"/>
        </w:rPr>
        <w:t>）</w:t>
      </w:r>
      <w:r w:rsidRPr="00A41AA3">
        <w:rPr>
          <w:rFonts w:ascii="Meiryo UI" w:eastAsia="Meiryo UI" w:hAnsi="Meiryo UI" w:hint="eastAsia"/>
          <w:b/>
          <w:color w:val="1F497D" w:themeColor="text2"/>
          <w:sz w:val="20"/>
          <w:u w:val="single"/>
        </w:rPr>
        <w:t>事業計画の大きな変更を行う場合</w:t>
      </w:r>
    </w:p>
    <w:tbl>
      <w:tblPr>
        <w:tblStyle w:val="6"/>
        <w:tblW w:w="8774" w:type="dxa"/>
        <w:tblLayout w:type="fixed"/>
        <w:tblLook w:val="04A0" w:firstRow="1" w:lastRow="0" w:firstColumn="1" w:lastColumn="0" w:noHBand="0" w:noVBand="1"/>
      </w:tblPr>
      <w:tblGrid>
        <w:gridCol w:w="2263"/>
        <w:gridCol w:w="6511"/>
      </w:tblGrid>
      <w:tr w:rsidR="00A41AA3" w:rsidRPr="009B3892" w14:paraId="31F2A21C" w14:textId="77777777" w:rsidTr="00B55E64">
        <w:trPr>
          <w:trHeight w:val="587"/>
        </w:trPr>
        <w:tc>
          <w:tcPr>
            <w:tcW w:w="2263" w:type="dxa"/>
            <w:tcBorders>
              <w:top w:val="single" w:sz="4" w:space="0" w:color="auto"/>
              <w:left w:val="single" w:sz="4" w:space="0" w:color="auto"/>
            </w:tcBorders>
            <w:vAlign w:val="center"/>
          </w:tcPr>
          <w:p w14:paraId="42B7881B"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15ED53B8" w14:textId="77777777" w:rsidR="00A41AA3" w:rsidRPr="00E560FD" w:rsidRDefault="00A41AA3" w:rsidP="00B55E64">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6DBC9359" w14:textId="77777777" w:rsidR="008A13B4"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7B70D043" w14:textId="766DA46E" w:rsidR="00A41AA3" w:rsidRPr="00E560FD" w:rsidRDefault="008A13B4" w:rsidP="008A13B4">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A41AA3" w:rsidRPr="009B3892" w14:paraId="0A537CCC" w14:textId="77777777" w:rsidTr="00B55E64">
        <w:trPr>
          <w:trHeight w:val="587"/>
        </w:trPr>
        <w:tc>
          <w:tcPr>
            <w:tcW w:w="2263" w:type="dxa"/>
            <w:tcBorders>
              <w:top w:val="single" w:sz="4" w:space="0" w:color="auto"/>
              <w:left w:val="single" w:sz="4" w:space="0" w:color="auto"/>
            </w:tcBorders>
            <w:vAlign w:val="center"/>
          </w:tcPr>
          <w:p w14:paraId="4441EB1B"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2FE549F8" w14:textId="353B475E" w:rsidR="00A41AA3" w:rsidRPr="00E560FD" w:rsidRDefault="008A13B4" w:rsidP="00B55E64">
            <w:pPr>
              <w:contextualSpacing/>
              <w:rPr>
                <w:rFonts w:ascii="游明朝" w:eastAsia="游明朝" w:hAnsi="游明朝"/>
                <w:sz w:val="16"/>
              </w:rPr>
            </w:pPr>
            <w:r w:rsidRPr="00E560FD">
              <w:rPr>
                <w:rFonts w:ascii="Meiryo UI" w:eastAsia="Meiryo UI" w:hAnsi="Meiryo UI" w:hint="eastAsia"/>
                <w:color w:val="FF0000"/>
                <w:sz w:val="20"/>
              </w:rPr>
              <w:t>④</w:t>
            </w:r>
            <w:r w:rsidR="00A41AA3" w:rsidRPr="00E560FD">
              <w:rPr>
                <w:rFonts w:ascii="Meiryo UI" w:eastAsia="Meiryo UI" w:hAnsi="Meiryo UI" w:hint="eastAsia"/>
                <w:color w:val="FF0000"/>
              </w:rPr>
              <w:t>を実施する予定だったが、</w:t>
            </w:r>
            <w:r w:rsidR="00271EB0" w:rsidRPr="00E560FD">
              <w:rPr>
                <w:rFonts w:ascii="Meiryo UI" w:eastAsia="Meiryo UI" w:hAnsi="Meiryo UI" w:hint="eastAsia"/>
                <w:color w:val="FF0000"/>
              </w:rPr>
              <w:t>スケジュールの都合上、</w:t>
            </w:r>
            <w:r w:rsidRPr="00E560FD">
              <w:rPr>
                <w:rFonts w:ascii="Meiryo UI" w:eastAsia="Meiryo UI" w:hAnsi="Meiryo UI" w:hint="eastAsia"/>
                <w:color w:val="FF0000"/>
              </w:rPr>
              <w:t>①に</w:t>
            </w:r>
            <w:r w:rsidR="00271EB0" w:rsidRPr="00E560FD">
              <w:rPr>
                <w:rFonts w:ascii="Meiryo UI" w:eastAsia="Meiryo UI" w:hAnsi="Meiryo UI" w:hint="eastAsia"/>
                <w:color w:val="FF0000"/>
              </w:rPr>
              <w:t>注力することとし、</w:t>
            </w:r>
            <w:r w:rsidRPr="00E560FD">
              <w:rPr>
                <w:rFonts w:ascii="Meiryo UI" w:eastAsia="Meiryo UI" w:hAnsi="Meiryo UI" w:hint="eastAsia"/>
                <w:color w:val="FF0000"/>
              </w:rPr>
              <w:t>④</w:t>
            </w:r>
            <w:r w:rsidR="00271EB0" w:rsidRPr="00E560FD">
              <w:rPr>
                <w:rFonts w:ascii="Meiryo UI" w:eastAsia="Meiryo UI" w:hAnsi="Meiryo UI" w:hint="eastAsia"/>
                <w:color w:val="FF0000"/>
              </w:rPr>
              <w:t>の取組の実施が難しいと判断したため。</w:t>
            </w:r>
          </w:p>
        </w:tc>
      </w:tr>
      <w:tr w:rsidR="00A41AA3" w:rsidRPr="009B3892" w14:paraId="4246FE90" w14:textId="77777777" w:rsidTr="00B55E64">
        <w:trPr>
          <w:trHeight w:val="300"/>
        </w:trPr>
        <w:tc>
          <w:tcPr>
            <w:tcW w:w="2263" w:type="dxa"/>
            <w:tcBorders>
              <w:top w:val="single" w:sz="4" w:space="0" w:color="auto"/>
              <w:left w:val="single" w:sz="4" w:space="0" w:color="auto"/>
              <w:bottom w:val="single" w:sz="4" w:space="0" w:color="auto"/>
            </w:tcBorders>
            <w:vAlign w:val="center"/>
          </w:tcPr>
          <w:p w14:paraId="3FE75F72"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35FCE76D" w14:textId="60A5941F" w:rsidR="00A41AA3"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③人事評価制度の導入、④キャリア面談制度の導入</w:t>
            </w:r>
            <w:r w:rsidR="00271EB0" w:rsidRPr="00E560FD">
              <w:rPr>
                <w:rFonts w:ascii="Meiryo UI" w:eastAsia="Meiryo UI" w:hAnsi="Meiryo UI" w:hint="eastAsia"/>
                <w:color w:val="FF0000"/>
                <w:sz w:val="20"/>
              </w:rPr>
              <w:t>の取組実施から、</w:t>
            </w:r>
            <w:r w:rsidR="00992F80" w:rsidRPr="00E560FD">
              <w:rPr>
                <w:rFonts w:ascii="Meiryo UI" w:eastAsia="Meiryo UI" w:hAnsi="Meiryo UI" w:hint="eastAsia"/>
                <w:color w:val="FF0000"/>
                <w:sz w:val="20"/>
              </w:rPr>
              <w:t>③人事評価制度の導入</w:t>
            </w:r>
            <w:r w:rsidR="00271EB0" w:rsidRPr="00E560FD">
              <w:rPr>
                <w:rFonts w:ascii="Meiryo UI" w:eastAsia="Meiryo UI" w:hAnsi="Meiryo UI" w:hint="eastAsia"/>
                <w:color w:val="FF0000"/>
                <w:sz w:val="20"/>
              </w:rPr>
              <w:t>の取組実施</w:t>
            </w:r>
            <w:r w:rsidR="00992F80" w:rsidRPr="00E560FD">
              <w:rPr>
                <w:rFonts w:ascii="Meiryo UI" w:eastAsia="Meiryo UI" w:hAnsi="Meiryo UI" w:hint="eastAsia"/>
                <w:color w:val="FF0000"/>
                <w:sz w:val="20"/>
              </w:rPr>
              <w:t>のみ</w:t>
            </w:r>
            <w:r w:rsidR="00271EB0" w:rsidRPr="00E560FD">
              <w:rPr>
                <w:rFonts w:ascii="Meiryo UI" w:eastAsia="Meiryo UI" w:hAnsi="Meiryo UI" w:hint="eastAsia"/>
                <w:color w:val="FF0000"/>
                <w:sz w:val="20"/>
              </w:rPr>
              <w:t>に変更する。</w:t>
            </w:r>
          </w:p>
        </w:tc>
      </w:tr>
    </w:tbl>
    <w:p w14:paraId="7DCDA0DB" w14:textId="77777777" w:rsidR="00A41AA3" w:rsidRDefault="00A41AA3" w:rsidP="006C6DD2">
      <w:pPr>
        <w:spacing w:after="0" w:line="240" w:lineRule="auto"/>
        <w:jc w:val="left"/>
        <w:rPr>
          <w:b/>
        </w:rPr>
      </w:pPr>
    </w:p>
    <w:p w14:paraId="3A653A3F" w14:textId="5273BA34" w:rsidR="00A41AA3" w:rsidRDefault="00271EB0" w:rsidP="006C6DD2">
      <w:pPr>
        <w:spacing w:after="0" w:line="240" w:lineRule="auto"/>
        <w:jc w:val="left"/>
        <w:rPr>
          <w:b/>
        </w:rPr>
      </w:pPr>
      <w:r>
        <w:rPr>
          <w:rFonts w:hint="eastAsia"/>
          <w:noProof/>
        </w:rPr>
        <mc:AlternateContent>
          <mc:Choice Requires="wps">
            <w:drawing>
              <wp:anchor distT="0" distB="0" distL="114300" distR="114300" simplePos="0" relativeHeight="251675648" behindDoc="0" locked="0" layoutInCell="1" hidden="0" allowOverlap="1" wp14:anchorId="62690CAB" wp14:editId="614BD8D0">
                <wp:simplePos x="0" y="0"/>
                <wp:positionH relativeFrom="margin">
                  <wp:posOffset>170815</wp:posOffset>
                </wp:positionH>
                <wp:positionV relativeFrom="paragraph">
                  <wp:posOffset>116205</wp:posOffset>
                </wp:positionV>
                <wp:extent cx="5562600" cy="1082040"/>
                <wp:effectExtent l="19685" t="306705" r="29845" b="20320"/>
                <wp:wrapNone/>
                <wp:docPr id="1071" name="四角形吹き出し 57"/>
                <wp:cNvGraphicFramePr/>
                <a:graphic xmlns:a="http://schemas.openxmlformats.org/drawingml/2006/main">
                  <a:graphicData uri="http://schemas.microsoft.com/office/word/2010/wordprocessingShape">
                    <wps:wsp>
                      <wps:cNvSpPr/>
                      <wps:spPr>
                        <a:xfrm>
                          <a:off x="0" y="0"/>
                          <a:ext cx="5562600" cy="1082040"/>
                        </a:xfrm>
                        <a:prstGeom prst="wedgeRectCallout">
                          <a:avLst>
                            <a:gd name="adj1" fmla="val -13336"/>
                            <a:gd name="adj2" fmla="val -76482"/>
                          </a:avLst>
                        </a:prstGeom>
                        <a:solidFill>
                          <a:sysClr val="window" lastClr="FFFFFF"/>
                        </a:solidFill>
                        <a:ln w="38100" cap="flat" cmpd="sng" algn="ctr">
                          <a:solidFill>
                            <a:srgbClr val="4F81BD">
                              <a:shade val="50000"/>
                            </a:srgbClr>
                          </a:solidFill>
                          <a:prstDash val="solid"/>
                        </a:ln>
                        <a:effectLst/>
                      </wps:spPr>
                      <wps:txbx>
                        <w:txbxContent>
                          <w:p w14:paraId="65577EDE" w14:textId="3BF1BAEB"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・取組計画の大きな変更を</w:t>
                            </w:r>
                            <w:r>
                              <w:rPr>
                                <w:rFonts w:asciiTheme="majorEastAsia" w:eastAsiaTheme="majorEastAsia" w:hAnsiTheme="majorEastAsia"/>
                                <w:b/>
                                <w:color w:val="002060"/>
                                <w:sz w:val="18"/>
                              </w:rPr>
                              <w:t>行</w:t>
                            </w:r>
                            <w:r>
                              <w:rPr>
                                <w:rFonts w:asciiTheme="majorEastAsia" w:eastAsiaTheme="majorEastAsia" w:hAnsiTheme="majorEastAsia" w:hint="eastAsia"/>
                                <w:b/>
                                <w:color w:val="002060"/>
                                <w:sz w:val="18"/>
                              </w:rPr>
                              <w:t>う</w:t>
                            </w:r>
                            <w:r>
                              <w:rPr>
                                <w:rFonts w:asciiTheme="majorEastAsia" w:eastAsiaTheme="majorEastAsia" w:hAnsiTheme="majorEastAsia"/>
                                <w:b/>
                                <w:color w:val="002060"/>
                                <w:sz w:val="18"/>
                              </w:rPr>
                              <w:t>場合</w:t>
                            </w:r>
                            <w:r>
                              <w:rPr>
                                <w:rFonts w:asciiTheme="majorEastAsia" w:eastAsiaTheme="majorEastAsia" w:hAnsiTheme="majorEastAsia" w:hint="eastAsia"/>
                                <w:b/>
                                <w:color w:val="002060"/>
                                <w:sz w:val="18"/>
                              </w:rPr>
                              <w:t>は</w:t>
                            </w:r>
                            <w:r w:rsidR="006B73DE">
                              <w:rPr>
                                <w:rFonts w:asciiTheme="majorEastAsia" w:eastAsiaTheme="majorEastAsia" w:hAnsiTheme="majorEastAsia" w:hint="eastAsia"/>
                                <w:b/>
                                <w:color w:val="002060"/>
                                <w:sz w:val="18"/>
                              </w:rPr>
                              <w:t>、</w:t>
                            </w:r>
                            <w:r>
                              <w:rPr>
                                <w:rFonts w:asciiTheme="majorEastAsia" w:eastAsiaTheme="majorEastAsia" w:hAnsiTheme="majorEastAsia" w:hint="eastAsia"/>
                                <w:b/>
                                <w:color w:val="002060"/>
                                <w:sz w:val="18"/>
                              </w:rPr>
                              <w:t>その</w:t>
                            </w:r>
                            <w:r>
                              <w:rPr>
                                <w:rFonts w:asciiTheme="majorEastAsia" w:eastAsiaTheme="majorEastAsia" w:hAnsiTheme="majorEastAsia"/>
                                <w:b/>
                                <w:color w:val="002060"/>
                                <w:sz w:val="18"/>
                              </w:rPr>
                              <w:t>多くが金額の減を</w:t>
                            </w:r>
                            <w:r>
                              <w:rPr>
                                <w:rFonts w:asciiTheme="majorEastAsia" w:eastAsiaTheme="majorEastAsia" w:hAnsiTheme="majorEastAsia" w:hint="eastAsia"/>
                                <w:b/>
                                <w:color w:val="002060"/>
                                <w:sz w:val="18"/>
                              </w:rPr>
                              <w:t>伴う変更と</w:t>
                            </w:r>
                            <w:r>
                              <w:rPr>
                                <w:rFonts w:asciiTheme="majorEastAsia" w:eastAsiaTheme="majorEastAsia" w:hAnsiTheme="majorEastAsia"/>
                                <w:b/>
                                <w:color w:val="002060"/>
                                <w:sz w:val="18"/>
                              </w:rPr>
                              <w:t>想定されます</w:t>
                            </w:r>
                            <w:r>
                              <w:rPr>
                                <w:rFonts w:asciiTheme="majorEastAsia" w:eastAsiaTheme="majorEastAsia" w:hAnsiTheme="majorEastAsia" w:hint="eastAsia"/>
                                <w:b/>
                                <w:color w:val="002060"/>
                                <w:sz w:val="18"/>
                              </w:rPr>
                              <w:t>が、仮に上記（例）１～３に該当する</w:t>
                            </w:r>
                            <w:r>
                              <w:rPr>
                                <w:rFonts w:asciiTheme="majorEastAsia" w:eastAsiaTheme="majorEastAsia" w:hAnsiTheme="majorEastAsia"/>
                                <w:b/>
                                <w:color w:val="002060"/>
                                <w:sz w:val="18"/>
                              </w:rPr>
                              <w:t>変更がなかった場合でも</w:t>
                            </w:r>
                            <w:r>
                              <w:rPr>
                                <w:rFonts w:asciiTheme="majorEastAsia" w:eastAsiaTheme="majorEastAsia" w:hAnsiTheme="majorEastAsia" w:hint="eastAsia"/>
                                <w:b/>
                                <w:color w:val="002060"/>
                                <w:sz w:val="18"/>
                              </w:rPr>
                              <w:t>、変更申請を</w:t>
                            </w:r>
                            <w:r>
                              <w:rPr>
                                <w:rFonts w:asciiTheme="majorEastAsia" w:eastAsiaTheme="majorEastAsia" w:hAnsiTheme="majorEastAsia"/>
                                <w:b/>
                                <w:color w:val="002060"/>
                                <w:sz w:val="18"/>
                              </w:rPr>
                              <w:t>する必要があります</w:t>
                            </w:r>
                            <w:r>
                              <w:rPr>
                                <w:rFonts w:asciiTheme="majorEastAsia" w:eastAsiaTheme="majorEastAsia" w:hAnsiTheme="majorEastAsia" w:hint="eastAsia"/>
                                <w:b/>
                                <w:color w:val="002060"/>
                                <w:sz w:val="18"/>
                              </w:rPr>
                              <w:t>。</w:t>
                            </w:r>
                          </w:p>
                          <w:p w14:paraId="68AAFA4A" w14:textId="77777777" w:rsidR="000D2CB7" w:rsidRDefault="00364A8B" w:rsidP="006C6DD2">
                            <w:pPr>
                              <w:spacing w:after="0" w:line="240" w:lineRule="auto"/>
                              <w:jc w:val="left"/>
                              <w:rPr>
                                <w:color w:val="002060"/>
                                <w:sz w:val="18"/>
                              </w:rPr>
                            </w:pPr>
                            <w:r>
                              <w:rPr>
                                <w:rFonts w:asciiTheme="majorEastAsia" w:eastAsiaTheme="majorEastAsia" w:hAnsiTheme="majorEastAsia" w:hint="eastAsia"/>
                                <w:b/>
                                <w:color w:val="002060"/>
                                <w:sz w:val="18"/>
                              </w:rPr>
                              <w:t>（補助事業の目的達成に支障を来すおそれのない範囲で細部の変更を行う場合は、上記（例）１～３に該当しない限り申請は</w:t>
                            </w:r>
                            <w:r>
                              <w:rPr>
                                <w:rFonts w:asciiTheme="majorEastAsia" w:eastAsiaTheme="majorEastAsia" w:hAnsiTheme="majorEastAsia"/>
                                <w:b/>
                                <w:color w:val="002060"/>
                                <w:sz w:val="18"/>
                              </w:rPr>
                              <w:t>不要です。</w:t>
                            </w:r>
                            <w:r>
                              <w:rPr>
                                <w:rFonts w:asciiTheme="majorEastAsia" w:eastAsiaTheme="majorEastAsia" w:hAnsiTheme="majorEastAsia" w:hint="eastAsia"/>
                                <w:b/>
                                <w:color w:val="002060"/>
                                <w:sz w:val="18"/>
                              </w:rPr>
                              <w:t>）</w:t>
                            </w:r>
                          </w:p>
                        </w:txbxContent>
                      </wps:txbx>
                      <wps:bodyPr rot="0" vertOverflow="overflow" horzOverflow="overflow" wrap="square" numCol="1" spcCol="0" rtlCol="0" fromWordArt="0" anchor="ctr" anchorCtr="0" forceAA="0" compatLnSpc="1"/>
                    </wps:wsp>
                  </a:graphicData>
                </a:graphic>
              </wp:anchor>
            </w:drawing>
          </mc:Choice>
          <mc:Fallback>
            <w:pict>
              <v:shape w14:anchorId="62690CAB" id="四角形吹き出し 57" o:spid="_x0000_s1056" type="#_x0000_t61" style="position:absolute;margin-left:13.45pt;margin-top:9.15pt;width:438pt;height:85.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" adj="7919,-5720" fillcolor="window" strokecolor="#385d8a" strokeweight="3pt">
                <v:textbox>
                  <w:txbxContent>
                    <w:p w14:paraId="65577EDE" w14:textId="3BF1BAEB"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・取組計画の大きな変更を</w:t>
                      </w:r>
                      <w:r>
                        <w:rPr>
                          <w:rFonts w:asciiTheme="majorEastAsia" w:eastAsiaTheme="majorEastAsia" w:hAnsiTheme="majorEastAsia"/>
                          <w:b/>
                          <w:color w:val="002060"/>
                          <w:sz w:val="18"/>
                        </w:rPr>
                        <w:t>行</w:t>
                      </w:r>
                      <w:r>
                        <w:rPr>
                          <w:rFonts w:asciiTheme="majorEastAsia" w:eastAsiaTheme="majorEastAsia" w:hAnsiTheme="majorEastAsia" w:hint="eastAsia"/>
                          <w:b/>
                          <w:color w:val="002060"/>
                          <w:sz w:val="18"/>
                        </w:rPr>
                        <w:t>う</w:t>
                      </w:r>
                      <w:r>
                        <w:rPr>
                          <w:rFonts w:asciiTheme="majorEastAsia" w:eastAsiaTheme="majorEastAsia" w:hAnsiTheme="majorEastAsia"/>
                          <w:b/>
                          <w:color w:val="002060"/>
                          <w:sz w:val="18"/>
                        </w:rPr>
                        <w:t>場合</w:t>
                      </w:r>
                      <w:r>
                        <w:rPr>
                          <w:rFonts w:asciiTheme="majorEastAsia" w:eastAsiaTheme="majorEastAsia" w:hAnsiTheme="majorEastAsia" w:hint="eastAsia"/>
                          <w:b/>
                          <w:color w:val="002060"/>
                          <w:sz w:val="18"/>
                        </w:rPr>
                        <w:t>は</w:t>
                      </w:r>
                      <w:r w:rsidR="006B73DE">
                        <w:rPr>
                          <w:rFonts w:asciiTheme="majorEastAsia" w:eastAsiaTheme="majorEastAsia" w:hAnsiTheme="majorEastAsia" w:hint="eastAsia"/>
                          <w:b/>
                          <w:color w:val="002060"/>
                          <w:sz w:val="18"/>
                        </w:rPr>
                        <w:t>、</w:t>
                      </w:r>
                      <w:r>
                        <w:rPr>
                          <w:rFonts w:asciiTheme="majorEastAsia" w:eastAsiaTheme="majorEastAsia" w:hAnsiTheme="majorEastAsia" w:hint="eastAsia"/>
                          <w:b/>
                          <w:color w:val="002060"/>
                          <w:sz w:val="18"/>
                        </w:rPr>
                        <w:t>その</w:t>
                      </w:r>
                      <w:r>
                        <w:rPr>
                          <w:rFonts w:asciiTheme="majorEastAsia" w:eastAsiaTheme="majorEastAsia" w:hAnsiTheme="majorEastAsia"/>
                          <w:b/>
                          <w:color w:val="002060"/>
                          <w:sz w:val="18"/>
                        </w:rPr>
                        <w:t>多くが金額の減を</w:t>
                      </w:r>
                      <w:r>
                        <w:rPr>
                          <w:rFonts w:asciiTheme="majorEastAsia" w:eastAsiaTheme="majorEastAsia" w:hAnsiTheme="majorEastAsia" w:hint="eastAsia"/>
                          <w:b/>
                          <w:color w:val="002060"/>
                          <w:sz w:val="18"/>
                        </w:rPr>
                        <w:t>伴う変更と</w:t>
                      </w:r>
                      <w:r>
                        <w:rPr>
                          <w:rFonts w:asciiTheme="majorEastAsia" w:eastAsiaTheme="majorEastAsia" w:hAnsiTheme="majorEastAsia"/>
                          <w:b/>
                          <w:color w:val="002060"/>
                          <w:sz w:val="18"/>
                        </w:rPr>
                        <w:t>想定されます</w:t>
                      </w:r>
                      <w:r>
                        <w:rPr>
                          <w:rFonts w:asciiTheme="majorEastAsia" w:eastAsiaTheme="majorEastAsia" w:hAnsiTheme="majorEastAsia" w:hint="eastAsia"/>
                          <w:b/>
                          <w:color w:val="002060"/>
                          <w:sz w:val="18"/>
                        </w:rPr>
                        <w:t>が、仮に上記（例）１～３に該当する</w:t>
                      </w:r>
                      <w:r>
                        <w:rPr>
                          <w:rFonts w:asciiTheme="majorEastAsia" w:eastAsiaTheme="majorEastAsia" w:hAnsiTheme="majorEastAsia"/>
                          <w:b/>
                          <w:color w:val="002060"/>
                          <w:sz w:val="18"/>
                        </w:rPr>
                        <w:t>変更がなかった場合でも</w:t>
                      </w:r>
                      <w:r>
                        <w:rPr>
                          <w:rFonts w:asciiTheme="majorEastAsia" w:eastAsiaTheme="majorEastAsia" w:hAnsiTheme="majorEastAsia" w:hint="eastAsia"/>
                          <w:b/>
                          <w:color w:val="002060"/>
                          <w:sz w:val="18"/>
                        </w:rPr>
                        <w:t>、変更申請を</w:t>
                      </w:r>
                      <w:r>
                        <w:rPr>
                          <w:rFonts w:asciiTheme="majorEastAsia" w:eastAsiaTheme="majorEastAsia" w:hAnsiTheme="majorEastAsia"/>
                          <w:b/>
                          <w:color w:val="002060"/>
                          <w:sz w:val="18"/>
                        </w:rPr>
                        <w:t>する必要があります</w:t>
                      </w:r>
                      <w:r>
                        <w:rPr>
                          <w:rFonts w:asciiTheme="majorEastAsia" w:eastAsiaTheme="majorEastAsia" w:hAnsiTheme="majorEastAsia" w:hint="eastAsia"/>
                          <w:b/>
                          <w:color w:val="002060"/>
                          <w:sz w:val="18"/>
                        </w:rPr>
                        <w:t>。</w:t>
                      </w:r>
                    </w:p>
                    <w:p w14:paraId="68AAFA4A" w14:textId="77777777" w:rsidR="000D2CB7" w:rsidRDefault="00364A8B" w:rsidP="006C6DD2">
                      <w:pPr>
                        <w:spacing w:after="0" w:line="240" w:lineRule="auto"/>
                        <w:jc w:val="left"/>
                        <w:rPr>
                          <w:color w:val="002060"/>
                          <w:sz w:val="18"/>
                        </w:rPr>
                      </w:pPr>
                      <w:r>
                        <w:rPr>
                          <w:rFonts w:asciiTheme="majorEastAsia" w:eastAsiaTheme="majorEastAsia" w:hAnsiTheme="majorEastAsia" w:hint="eastAsia"/>
                          <w:b/>
                          <w:color w:val="002060"/>
                          <w:sz w:val="18"/>
                        </w:rPr>
                        <w:t>（補助事業の目的達成に支障を来すおそれのない範囲で細部の変更を行う場合は、上記（例）１～３に該当しない限り申請は</w:t>
                      </w:r>
                      <w:r>
                        <w:rPr>
                          <w:rFonts w:asciiTheme="majorEastAsia" w:eastAsiaTheme="majorEastAsia" w:hAnsiTheme="majorEastAsia"/>
                          <w:b/>
                          <w:color w:val="002060"/>
                          <w:sz w:val="18"/>
                        </w:rPr>
                        <w:t>不要です。</w:t>
                      </w:r>
                      <w:r>
                        <w:rPr>
                          <w:rFonts w:asciiTheme="majorEastAsia" w:eastAsiaTheme="majorEastAsia" w:hAnsiTheme="majorEastAsia" w:hint="eastAsia"/>
                          <w:b/>
                          <w:color w:val="002060"/>
                          <w:sz w:val="18"/>
                        </w:rPr>
                        <w:t>）</w:t>
                      </w:r>
                    </w:p>
                  </w:txbxContent>
                </v:textbox>
                <w10:wrap anchorx="margin"/>
              </v:shape>
            </w:pict>
          </mc:Fallback>
        </mc:AlternateContent>
      </w:r>
    </w:p>
    <w:p w14:paraId="1C4DBFF6" w14:textId="3080A62C" w:rsidR="00A41AA3" w:rsidRDefault="00A41AA3" w:rsidP="006C6DD2">
      <w:pPr>
        <w:spacing w:after="0" w:line="240" w:lineRule="auto"/>
        <w:jc w:val="left"/>
        <w:rPr>
          <w:b/>
        </w:rPr>
      </w:pPr>
    </w:p>
    <w:p w14:paraId="30462AFE" w14:textId="7FFA5B74" w:rsidR="000D2CB7" w:rsidRDefault="000D2CB7" w:rsidP="006C6DD2">
      <w:pPr>
        <w:spacing w:after="0" w:line="240" w:lineRule="auto"/>
        <w:jc w:val="left"/>
        <w:rPr>
          <w:b/>
        </w:rPr>
      </w:pPr>
    </w:p>
    <w:p w14:paraId="0EEC1556" w14:textId="5AA25F0F" w:rsidR="000D2CB7" w:rsidRDefault="000D2CB7" w:rsidP="006C6DD2">
      <w:pPr>
        <w:spacing w:after="0" w:line="240" w:lineRule="auto"/>
        <w:jc w:val="left"/>
        <w:rPr>
          <w:b/>
        </w:rPr>
      </w:pPr>
    </w:p>
    <w:p w14:paraId="11FB4D86" w14:textId="0FAF41A5" w:rsidR="000D2CB7" w:rsidRDefault="000D2CB7" w:rsidP="006C6DD2">
      <w:pPr>
        <w:spacing w:after="0" w:line="240" w:lineRule="auto"/>
        <w:jc w:val="left"/>
        <w:rPr>
          <w:b/>
        </w:rPr>
      </w:pPr>
    </w:p>
    <w:p w14:paraId="47B05EB8" w14:textId="77777777" w:rsidR="00992F80" w:rsidRDefault="00992F80" w:rsidP="006B73DE">
      <w:pPr>
        <w:snapToGrid w:val="0"/>
        <w:spacing w:after="0" w:line="240" w:lineRule="auto"/>
        <w:jc w:val="left"/>
        <w:rPr>
          <w:b/>
        </w:rPr>
      </w:pPr>
    </w:p>
    <w:p w14:paraId="1745B1B3" w14:textId="77777777" w:rsidR="00992F80" w:rsidRDefault="00992F80" w:rsidP="006B73DE">
      <w:pPr>
        <w:snapToGrid w:val="0"/>
        <w:spacing w:after="0" w:line="240" w:lineRule="auto"/>
        <w:jc w:val="left"/>
        <w:rPr>
          <w:b/>
        </w:rPr>
      </w:pPr>
    </w:p>
    <w:p w14:paraId="309F41FB" w14:textId="542E8233" w:rsidR="006B73DE" w:rsidRPr="006B73DE" w:rsidRDefault="006B73DE" w:rsidP="006B73DE">
      <w:pPr>
        <w:snapToGrid w:val="0"/>
        <w:spacing w:after="0" w:line="240" w:lineRule="auto"/>
        <w:jc w:val="left"/>
        <w:rPr>
          <w:rFonts w:ascii="游明朝" w:eastAsia="游明朝" w:hAnsi="游明朝"/>
          <w:sz w:val="22"/>
        </w:rPr>
      </w:pPr>
      <w:r w:rsidRPr="006B73DE">
        <w:rPr>
          <w:rFonts w:ascii="游明朝" w:eastAsia="游明朝" w:hAnsi="游明朝" w:hint="eastAsia"/>
          <w:sz w:val="22"/>
        </w:rPr>
        <w:t>２　交付申請額</w:t>
      </w:r>
    </w:p>
    <w:p w14:paraId="68B3148C" w14:textId="326E1AFF" w:rsidR="006B73DE" w:rsidRPr="006B73DE" w:rsidRDefault="006B73DE" w:rsidP="006B73DE">
      <w:pPr>
        <w:snapToGrid w:val="0"/>
        <w:spacing w:after="0" w:line="240" w:lineRule="auto"/>
        <w:contextualSpacing/>
        <w:jc w:val="left"/>
        <w:rPr>
          <w:rFonts w:ascii="游明朝" w:eastAsia="游明朝" w:hAnsi="游明朝"/>
          <w:sz w:val="22"/>
        </w:rPr>
      </w:pPr>
      <w:r>
        <w:rPr>
          <w:rFonts w:ascii="游明朝" w:eastAsia="游明朝" w:hAnsi="游明朝" w:hint="eastAsia"/>
          <w:sz w:val="22"/>
        </w:rPr>
        <w:t>（１）</w:t>
      </w:r>
      <w:r w:rsidRPr="006B73DE">
        <w:rPr>
          <w:rFonts w:ascii="游明朝" w:eastAsia="游明朝" w:hAnsi="游明朝" w:hint="eastAsia"/>
          <w:sz w:val="22"/>
        </w:rPr>
        <w:t>変更前（交付申請書に記載した内容を転記してください。）</w:t>
      </w:r>
    </w:p>
    <w:tbl>
      <w:tblPr>
        <w:tblStyle w:val="7"/>
        <w:tblW w:w="8774" w:type="dxa"/>
        <w:tblLayout w:type="fixed"/>
        <w:tblLook w:val="04A0" w:firstRow="1" w:lastRow="0" w:firstColumn="1" w:lastColumn="0" w:noHBand="0" w:noVBand="1"/>
      </w:tblPr>
      <w:tblGrid>
        <w:gridCol w:w="2547"/>
        <w:gridCol w:w="2268"/>
        <w:gridCol w:w="2013"/>
        <w:gridCol w:w="1946"/>
      </w:tblGrid>
      <w:tr w:rsidR="006F48CF" w:rsidRPr="006B73DE" w14:paraId="6AB9BAE7" w14:textId="77777777" w:rsidTr="006F48CF">
        <w:trPr>
          <w:trHeight w:val="355"/>
        </w:trPr>
        <w:tc>
          <w:tcPr>
            <w:tcW w:w="2547" w:type="dxa"/>
            <w:tcBorders>
              <w:top w:val="single" w:sz="4" w:space="0" w:color="auto"/>
              <w:left w:val="single" w:sz="4" w:space="0" w:color="auto"/>
            </w:tcBorders>
            <w:vAlign w:val="center"/>
          </w:tcPr>
          <w:p w14:paraId="39281AF2"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項目</w:t>
            </w:r>
          </w:p>
        </w:tc>
        <w:tc>
          <w:tcPr>
            <w:tcW w:w="2268" w:type="dxa"/>
            <w:tcBorders>
              <w:top w:val="single" w:sz="4" w:space="0" w:color="auto"/>
            </w:tcBorders>
            <w:vAlign w:val="center"/>
          </w:tcPr>
          <w:p w14:paraId="529E98D2" w14:textId="77777777" w:rsidR="006B73DE" w:rsidRPr="006B73DE" w:rsidRDefault="006B73DE" w:rsidP="006B73DE">
            <w:pPr>
              <w:contextualSpacing/>
              <w:jc w:val="center"/>
              <w:rPr>
                <w:rFonts w:ascii="游明朝" w:eastAsia="游明朝" w:hAnsi="游明朝"/>
                <w:sz w:val="20"/>
              </w:rPr>
            </w:pPr>
            <w:r w:rsidRPr="00F401C1">
              <w:rPr>
                <w:rFonts w:ascii="游明朝" w:eastAsia="游明朝" w:hAnsi="游明朝" w:hint="eastAsia"/>
                <w:spacing w:val="2"/>
                <w:w w:val="73"/>
                <w:kern w:val="0"/>
                <w:sz w:val="20"/>
                <w:fitText w:val="1900" w:id="-752096510"/>
              </w:rPr>
              <w:t>補助事業に要する経費(税込</w:t>
            </w:r>
            <w:r w:rsidRPr="00F401C1">
              <w:rPr>
                <w:rFonts w:ascii="游明朝" w:eastAsia="游明朝" w:hAnsi="游明朝" w:hint="eastAsia"/>
                <w:spacing w:val="-16"/>
                <w:w w:val="73"/>
                <w:kern w:val="0"/>
                <w:sz w:val="20"/>
                <w:fitText w:val="1900" w:id="-752096510"/>
              </w:rPr>
              <w:t>)</w:t>
            </w:r>
          </w:p>
        </w:tc>
        <w:tc>
          <w:tcPr>
            <w:tcW w:w="2013" w:type="dxa"/>
            <w:tcBorders>
              <w:top w:val="single" w:sz="4" w:space="0" w:color="auto"/>
              <w:right w:val="single" w:sz="4" w:space="0" w:color="auto"/>
            </w:tcBorders>
            <w:vAlign w:val="center"/>
          </w:tcPr>
          <w:p w14:paraId="29598123"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69BBF52D"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補助金交付申請額</w:t>
            </w:r>
          </w:p>
        </w:tc>
      </w:tr>
      <w:tr w:rsidR="006F48CF" w:rsidRPr="006B73DE" w14:paraId="78560C3A" w14:textId="77777777" w:rsidTr="006F48CF">
        <w:trPr>
          <w:trHeight w:val="510"/>
        </w:trPr>
        <w:tc>
          <w:tcPr>
            <w:tcW w:w="2547" w:type="dxa"/>
            <w:tcBorders>
              <w:top w:val="single" w:sz="4" w:space="0" w:color="auto"/>
              <w:left w:val="single" w:sz="4" w:space="0" w:color="auto"/>
            </w:tcBorders>
            <w:vAlign w:val="center"/>
          </w:tcPr>
          <w:p w14:paraId="72441DE9" w14:textId="0FF5D783" w:rsidR="006B73DE" w:rsidRPr="006B73DE" w:rsidRDefault="006B73DE" w:rsidP="00992F80">
            <w:pPr>
              <w:jc w:val="center"/>
              <w:rPr>
                <w:rFonts w:ascii="游明朝" w:eastAsia="游明朝" w:hAnsi="游明朝"/>
                <w:sz w:val="20"/>
              </w:rPr>
            </w:pPr>
            <w:r w:rsidRPr="006B73DE">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3A3C665C"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A2FB4DC" w14:textId="5B9EE4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33A22CE" w14:textId="21028CA2"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46FDD136" w14:textId="77777777" w:rsidTr="006F48CF">
        <w:trPr>
          <w:trHeight w:val="510"/>
        </w:trPr>
        <w:tc>
          <w:tcPr>
            <w:tcW w:w="2547" w:type="dxa"/>
            <w:tcBorders>
              <w:left w:val="single" w:sz="4" w:space="0" w:color="auto"/>
            </w:tcBorders>
            <w:vAlign w:val="center"/>
          </w:tcPr>
          <w:p w14:paraId="182013A5" w14:textId="650D1591"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19E5D1C"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5366CF8A" w14:textId="22800055"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A34CF34" w14:textId="79D9E0D0"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02234445" w14:textId="77777777" w:rsidTr="006F48CF">
        <w:trPr>
          <w:trHeight w:val="510"/>
        </w:trPr>
        <w:tc>
          <w:tcPr>
            <w:tcW w:w="2547" w:type="dxa"/>
            <w:tcBorders>
              <w:left w:val="single" w:sz="4" w:space="0" w:color="auto"/>
            </w:tcBorders>
            <w:vAlign w:val="center"/>
          </w:tcPr>
          <w:p w14:paraId="124FDDDC" w14:textId="4BCC9250"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1CFF0136"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DDE489C" w14:textId="222F186E"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3947A43" w14:textId="3047C1AC"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1E8D0470" w14:textId="77777777" w:rsidTr="006F48CF">
        <w:trPr>
          <w:trHeight w:val="510"/>
        </w:trPr>
        <w:tc>
          <w:tcPr>
            <w:tcW w:w="2547" w:type="dxa"/>
            <w:tcBorders>
              <w:left w:val="single" w:sz="4" w:space="0" w:color="auto"/>
            </w:tcBorders>
            <w:vAlign w:val="center"/>
          </w:tcPr>
          <w:p w14:paraId="1DFEBC12" w14:textId="5BE4502E"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5081D070" w14:textId="79305AA8"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1F2637A0"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830ADEC" w14:textId="4BDDA75E"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0459A9FF" w14:textId="77777777" w:rsidTr="006F48CF">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22EFFE07"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6BF11501" w14:textId="246C6D0E" w:rsidR="006B73DE" w:rsidRPr="006B73DE" w:rsidRDefault="006F48CF" w:rsidP="006B73DE">
            <w:pPr>
              <w:contextualSpacing/>
              <w:jc w:val="right"/>
              <w:rPr>
                <w:rFonts w:ascii="游明朝" w:eastAsia="游明朝" w:hAnsi="游明朝"/>
                <w:sz w:val="20"/>
              </w:rPr>
            </w:pPr>
            <w:r>
              <w:rPr>
                <w:noProof/>
                <w:sz w:val="20"/>
              </w:rPr>
              <mc:AlternateContent>
                <mc:Choice Requires="wps">
                  <w:drawing>
                    <wp:anchor distT="0" distB="0" distL="114300" distR="114300" simplePos="0" relativeHeight="251657216" behindDoc="0" locked="0" layoutInCell="1" hidden="0" allowOverlap="1" wp14:anchorId="652874E1" wp14:editId="60BCB388">
                      <wp:simplePos x="0" y="0"/>
                      <wp:positionH relativeFrom="margin">
                        <wp:posOffset>-15240</wp:posOffset>
                      </wp:positionH>
                      <wp:positionV relativeFrom="paragraph">
                        <wp:posOffset>-1241425</wp:posOffset>
                      </wp:positionV>
                      <wp:extent cx="3829050" cy="1517650"/>
                      <wp:effectExtent l="19685" t="19685" r="29845" b="20320"/>
                      <wp:wrapNone/>
                      <wp:docPr id="1147254062" name="四角形吹き出し 18"/>
                      <wp:cNvGraphicFramePr/>
                      <a:graphic xmlns:a="http://schemas.openxmlformats.org/drawingml/2006/main">
                        <a:graphicData uri="http://schemas.microsoft.com/office/word/2010/wordprocessingShape">
                          <wps:wsp>
                            <wps:cNvSpPr/>
                            <wps:spPr>
                              <a:xfrm>
                                <a:off x="0" y="0"/>
                                <a:ext cx="3829050" cy="1517650"/>
                              </a:xfrm>
                              <a:prstGeom prst="wedgeRectCallout">
                                <a:avLst>
                                  <a:gd name="adj1" fmla="val 27822"/>
                                  <a:gd name="adj2" fmla="val 49867"/>
                                </a:avLst>
                              </a:prstGeom>
                              <a:solidFill>
                                <a:sysClr val="window" lastClr="FFFFFF"/>
                              </a:solidFill>
                              <a:ln w="38100" cap="flat" cmpd="sng" algn="ctr">
                                <a:solidFill>
                                  <a:srgbClr val="4F81BD">
                                    <a:shade val="50000"/>
                                  </a:srgbClr>
                                </a:solidFill>
                                <a:prstDash val="solid"/>
                              </a:ln>
                              <a:effectLst/>
                            </wps:spPr>
                            <wps:txbx>
                              <w:txbxContent>
                                <w:p w14:paraId="3005D975"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・交付申請書に</w:t>
                                  </w:r>
                                  <w:r>
                                    <w:rPr>
                                      <w:rFonts w:asciiTheme="majorEastAsia" w:eastAsiaTheme="majorEastAsia" w:hAnsiTheme="majorEastAsia"/>
                                      <w:b/>
                                      <w:color w:val="002060"/>
                                      <w:sz w:val="18"/>
                                    </w:rPr>
                                    <w:t>記載し</w:t>
                                  </w:r>
                                  <w:r>
                                    <w:rPr>
                                      <w:rFonts w:asciiTheme="majorEastAsia" w:eastAsiaTheme="majorEastAsia" w:hAnsiTheme="majorEastAsia" w:hint="eastAsia"/>
                                      <w:b/>
                                      <w:color w:val="002060"/>
                                      <w:sz w:val="18"/>
                                    </w:rPr>
                                    <w:t>た</w:t>
                                  </w:r>
                                  <w:r>
                                    <w:rPr>
                                      <w:rFonts w:asciiTheme="majorEastAsia" w:eastAsiaTheme="majorEastAsia" w:hAnsiTheme="majorEastAsia"/>
                                      <w:b/>
                                      <w:color w:val="002060"/>
                                      <w:sz w:val="18"/>
                                    </w:rPr>
                                    <w:t>内容をそのまま転記してください。</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 w14:anchorId="652874E1" id="四角形吹き出し 18" o:spid="_x0000_s1057" type="#_x0000_t61" style="position:absolute;left:0;text-align:left;margin-left:-1.2pt;margin-top:-97.75pt;width:301.5pt;height:1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" adj="16810,21571" fillcolor="window" strokecolor="#385d8a" strokeweight="3pt">
                      <v:textbox>
                        <w:txbxContent>
                          <w:p w14:paraId="3005D975"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・交付申請書に</w:t>
                            </w:r>
                            <w:r>
                              <w:rPr>
                                <w:rFonts w:asciiTheme="majorEastAsia" w:eastAsiaTheme="majorEastAsia" w:hAnsiTheme="majorEastAsia"/>
                                <w:b/>
                                <w:color w:val="002060"/>
                                <w:sz w:val="18"/>
                              </w:rPr>
                              <w:t>記載し</w:t>
                            </w:r>
                            <w:r>
                              <w:rPr>
                                <w:rFonts w:asciiTheme="majorEastAsia" w:eastAsiaTheme="majorEastAsia" w:hAnsiTheme="majorEastAsia" w:hint="eastAsia"/>
                                <w:b/>
                                <w:color w:val="002060"/>
                                <w:sz w:val="18"/>
                              </w:rPr>
                              <w:t>た</w:t>
                            </w:r>
                            <w:r>
                              <w:rPr>
                                <w:rFonts w:asciiTheme="majorEastAsia" w:eastAsiaTheme="majorEastAsia" w:hAnsiTheme="majorEastAsia"/>
                                <w:b/>
                                <w:color w:val="002060"/>
                                <w:sz w:val="18"/>
                              </w:rPr>
                              <w:t>内容をそのまま転記してください。</w:t>
                            </w:r>
                          </w:p>
                        </w:txbxContent>
                      </v:textbox>
                      <w10:wrap anchorx="margin"/>
                    </v:shape>
                  </w:pict>
                </mc:Fallback>
              </mc:AlternateContent>
            </w:r>
            <w:r w:rsidR="006B73DE" w:rsidRPr="006B73DE">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1ABFA5A0"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4541B215"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bl>
    <w:p w14:paraId="3563DE1E" w14:textId="464587FE" w:rsidR="006B73DE" w:rsidRDefault="006B73DE" w:rsidP="006C6DD2">
      <w:pPr>
        <w:spacing w:after="0" w:line="240" w:lineRule="auto"/>
        <w:jc w:val="left"/>
        <w:rPr>
          <w:b/>
        </w:rPr>
      </w:pPr>
    </w:p>
    <w:p w14:paraId="2D9089ED" w14:textId="30A426AC" w:rsidR="006F48CF" w:rsidRPr="006F48CF" w:rsidRDefault="006F48CF" w:rsidP="006F48CF">
      <w:pPr>
        <w:snapToGrid w:val="0"/>
        <w:spacing w:after="0" w:line="240" w:lineRule="auto"/>
        <w:contextualSpacing/>
        <w:jc w:val="left"/>
        <w:rPr>
          <w:rFonts w:ascii="游明朝" w:eastAsia="游明朝" w:hAnsi="游明朝"/>
          <w:sz w:val="22"/>
        </w:rPr>
      </w:pPr>
      <w:r>
        <w:rPr>
          <w:rFonts w:ascii="游明朝" w:eastAsia="游明朝" w:hAnsi="游明朝" w:hint="eastAsia"/>
          <w:sz w:val="22"/>
        </w:rPr>
        <w:lastRenderedPageBreak/>
        <w:t>（２）</w:t>
      </w:r>
      <w:r w:rsidRPr="006F48CF">
        <w:rPr>
          <w:rFonts w:ascii="游明朝" w:eastAsia="游明朝" w:hAnsi="游明朝" w:hint="eastAsia"/>
          <w:sz w:val="22"/>
        </w:rPr>
        <w:t>変更後</w:t>
      </w:r>
    </w:p>
    <w:tbl>
      <w:tblPr>
        <w:tblStyle w:val="8"/>
        <w:tblW w:w="8774" w:type="dxa"/>
        <w:tblLayout w:type="fixed"/>
        <w:tblLook w:val="04A0" w:firstRow="1" w:lastRow="0" w:firstColumn="1" w:lastColumn="0" w:noHBand="0" w:noVBand="1"/>
      </w:tblPr>
      <w:tblGrid>
        <w:gridCol w:w="2547"/>
        <w:gridCol w:w="2268"/>
        <w:gridCol w:w="2013"/>
        <w:gridCol w:w="1946"/>
      </w:tblGrid>
      <w:tr w:rsidR="006F48CF" w:rsidRPr="006F48CF" w14:paraId="404F1EEC" w14:textId="77777777" w:rsidTr="006F48CF">
        <w:trPr>
          <w:trHeight w:val="355"/>
        </w:trPr>
        <w:tc>
          <w:tcPr>
            <w:tcW w:w="2547" w:type="dxa"/>
            <w:tcBorders>
              <w:top w:val="single" w:sz="4" w:space="0" w:color="auto"/>
              <w:left w:val="single" w:sz="4" w:space="0" w:color="auto"/>
            </w:tcBorders>
            <w:vAlign w:val="center"/>
          </w:tcPr>
          <w:p w14:paraId="1D081561"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項目</w:t>
            </w:r>
          </w:p>
        </w:tc>
        <w:tc>
          <w:tcPr>
            <w:tcW w:w="2268" w:type="dxa"/>
            <w:tcBorders>
              <w:top w:val="single" w:sz="4" w:space="0" w:color="auto"/>
            </w:tcBorders>
            <w:vAlign w:val="center"/>
          </w:tcPr>
          <w:p w14:paraId="5A28DA44" w14:textId="77777777" w:rsidR="006F48CF" w:rsidRPr="006F48CF" w:rsidRDefault="006F48CF" w:rsidP="006F48CF">
            <w:pPr>
              <w:contextualSpacing/>
              <w:jc w:val="center"/>
              <w:rPr>
                <w:rFonts w:ascii="游明朝" w:eastAsia="游明朝" w:hAnsi="游明朝"/>
                <w:sz w:val="20"/>
              </w:rPr>
            </w:pPr>
            <w:r w:rsidRPr="00F401C1">
              <w:rPr>
                <w:rFonts w:ascii="游明朝" w:eastAsia="游明朝" w:hAnsi="游明朝" w:hint="eastAsia"/>
                <w:spacing w:val="2"/>
                <w:w w:val="73"/>
                <w:kern w:val="0"/>
                <w:sz w:val="20"/>
                <w:fitText w:val="1900" w:id="-752093439"/>
              </w:rPr>
              <w:t>補助事業に要する経費(税込</w:t>
            </w:r>
            <w:r w:rsidRPr="00F401C1">
              <w:rPr>
                <w:rFonts w:ascii="游明朝" w:eastAsia="游明朝" w:hAnsi="游明朝" w:hint="eastAsia"/>
                <w:spacing w:val="-16"/>
                <w:w w:val="73"/>
                <w:kern w:val="0"/>
                <w:sz w:val="20"/>
                <w:fitText w:val="1900" w:id="-752093439"/>
              </w:rPr>
              <w:t>)</w:t>
            </w:r>
          </w:p>
        </w:tc>
        <w:tc>
          <w:tcPr>
            <w:tcW w:w="2013" w:type="dxa"/>
            <w:tcBorders>
              <w:top w:val="single" w:sz="4" w:space="0" w:color="auto"/>
              <w:right w:val="single" w:sz="4" w:space="0" w:color="auto"/>
            </w:tcBorders>
            <w:vAlign w:val="center"/>
          </w:tcPr>
          <w:p w14:paraId="6C4A4D19"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797CB595"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補助金交付申請額</w:t>
            </w:r>
          </w:p>
        </w:tc>
      </w:tr>
      <w:tr w:rsidR="006F48CF" w:rsidRPr="006F48CF" w14:paraId="48C84BF6" w14:textId="77777777" w:rsidTr="006F48CF">
        <w:trPr>
          <w:trHeight w:val="510"/>
        </w:trPr>
        <w:tc>
          <w:tcPr>
            <w:tcW w:w="2547" w:type="dxa"/>
            <w:tcBorders>
              <w:top w:val="single" w:sz="4" w:space="0" w:color="auto"/>
              <w:left w:val="single" w:sz="4" w:space="0" w:color="auto"/>
            </w:tcBorders>
            <w:vAlign w:val="center"/>
          </w:tcPr>
          <w:p w14:paraId="36621F13" w14:textId="5965A353" w:rsidR="006F48CF" w:rsidRPr="006F48CF" w:rsidRDefault="006F48CF" w:rsidP="00992F80">
            <w:pPr>
              <w:jc w:val="center"/>
              <w:rPr>
                <w:rFonts w:ascii="游明朝" w:eastAsia="游明朝" w:hAnsi="游明朝"/>
                <w:sz w:val="20"/>
              </w:rPr>
            </w:pPr>
            <w:r w:rsidRPr="006F48CF">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6D4EDF7C" w14:textId="28CC2DF2" w:rsidR="006F48CF" w:rsidRPr="006F48CF" w:rsidRDefault="006F48CF" w:rsidP="006F48CF">
            <w:pPr>
              <w:contextualSpacing/>
              <w:jc w:val="right"/>
              <w:rPr>
                <w:rFonts w:ascii="游明朝" w:eastAsia="游明朝" w:hAnsi="游明朝"/>
                <w:sz w:val="20"/>
              </w:rPr>
            </w:pPr>
            <w:r>
              <w:rPr>
                <w:noProof/>
                <w:sz w:val="20"/>
              </w:rPr>
              <mc:AlternateContent>
                <mc:Choice Requires="wps">
                  <w:drawing>
                    <wp:anchor distT="0" distB="0" distL="114300" distR="114300" simplePos="0" relativeHeight="251658240" behindDoc="0" locked="0" layoutInCell="1" hidden="0" allowOverlap="1" wp14:anchorId="7A7B6031" wp14:editId="424054FA">
                      <wp:simplePos x="0" y="0"/>
                      <wp:positionH relativeFrom="margin">
                        <wp:posOffset>24130</wp:posOffset>
                      </wp:positionH>
                      <wp:positionV relativeFrom="paragraph">
                        <wp:posOffset>60960</wp:posOffset>
                      </wp:positionV>
                      <wp:extent cx="3829050" cy="1511300"/>
                      <wp:effectExtent l="19685" t="19685" r="29845" b="20320"/>
                      <wp:wrapNone/>
                      <wp:docPr id="72880903" name="四角形吹き出し 19"/>
                      <wp:cNvGraphicFramePr/>
                      <a:graphic xmlns:a="http://schemas.openxmlformats.org/drawingml/2006/main">
                        <a:graphicData uri="http://schemas.microsoft.com/office/word/2010/wordprocessingShape">
                          <wps:wsp>
                            <wps:cNvSpPr/>
                            <wps:spPr>
                              <a:xfrm>
                                <a:off x="0" y="0"/>
                                <a:ext cx="3829050" cy="1511300"/>
                              </a:xfrm>
                              <a:prstGeom prst="wedgeRectCallout">
                                <a:avLst>
                                  <a:gd name="adj1" fmla="val 27822"/>
                                  <a:gd name="adj2" fmla="val 49867"/>
                                </a:avLst>
                              </a:prstGeom>
                              <a:solidFill>
                                <a:sysClr val="window" lastClr="FFFFFF"/>
                              </a:solidFill>
                              <a:ln w="38100" cap="flat" cmpd="sng" algn="ctr">
                                <a:solidFill>
                                  <a:srgbClr val="4F81BD">
                                    <a:shade val="50000"/>
                                  </a:srgbClr>
                                </a:solidFill>
                                <a:prstDash val="solid"/>
                              </a:ln>
                              <a:effectLst/>
                            </wps:spPr>
                            <wps:txbx>
                              <w:txbxContent>
                                <w:p w14:paraId="1C20BF28"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・交付申請書から</w:t>
                                  </w:r>
                                  <w:r>
                                    <w:rPr>
                                      <w:rFonts w:asciiTheme="majorEastAsia" w:eastAsiaTheme="majorEastAsia" w:hAnsiTheme="majorEastAsia"/>
                                      <w:b/>
                                      <w:color w:val="002060"/>
                                      <w:sz w:val="18"/>
                                    </w:rPr>
                                    <w:t>変更した内容</w:t>
                                  </w:r>
                                  <w:r>
                                    <w:rPr>
                                      <w:rFonts w:asciiTheme="majorEastAsia" w:eastAsiaTheme="majorEastAsia" w:hAnsiTheme="majorEastAsia" w:hint="eastAsia"/>
                                      <w:b/>
                                      <w:color w:val="002060"/>
                                      <w:sz w:val="18"/>
                                    </w:rPr>
                                    <w:t>を記載してください</w:t>
                                  </w:r>
                                  <w:r>
                                    <w:rPr>
                                      <w:rFonts w:asciiTheme="majorEastAsia" w:eastAsiaTheme="majorEastAsia" w:hAnsiTheme="majorEastAsia"/>
                                      <w:b/>
                                      <w:color w:val="002060"/>
                                      <w:sz w:val="18"/>
                                    </w:rPr>
                                    <w:t>。</w:t>
                                  </w:r>
                                </w:p>
                                <w:p w14:paraId="2F52189B"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（変更していない</w:t>
                                  </w:r>
                                  <w:r>
                                    <w:rPr>
                                      <w:rFonts w:asciiTheme="majorEastAsia" w:eastAsiaTheme="majorEastAsia" w:hAnsiTheme="majorEastAsia"/>
                                      <w:b/>
                                      <w:color w:val="002060"/>
                                      <w:sz w:val="18"/>
                                    </w:rPr>
                                    <w:t>箇所も記載してください。</w:t>
                                  </w:r>
                                  <w:r>
                                    <w:rPr>
                                      <w:rFonts w:asciiTheme="majorEastAsia" w:eastAsiaTheme="majorEastAsia" w:hAnsiTheme="majorEastAsia" w:hint="eastAsia"/>
                                      <w:b/>
                                      <w:color w:val="002060"/>
                                      <w:sz w:val="18"/>
                                    </w:rPr>
                                    <w:t>）</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 w14:anchorId="7A7B6031" id="四角形吹き出し 19" o:spid="_x0000_s1058" type="#_x0000_t61" style="position:absolute;left:0;text-align:left;margin-left:1.9pt;margin-top:4.8pt;width:301.5pt;height:1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" adj="16810,21571" fillcolor="window" strokecolor="#385d8a" strokeweight="3pt">
                      <v:textbox>
                        <w:txbxContent>
                          <w:p w14:paraId="1C20BF28"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・交付申請書から</w:t>
                            </w:r>
                            <w:r>
                              <w:rPr>
                                <w:rFonts w:asciiTheme="majorEastAsia" w:eastAsiaTheme="majorEastAsia" w:hAnsiTheme="majorEastAsia"/>
                                <w:b/>
                                <w:color w:val="002060"/>
                                <w:sz w:val="18"/>
                              </w:rPr>
                              <w:t>変更した内容</w:t>
                            </w:r>
                            <w:r>
                              <w:rPr>
                                <w:rFonts w:asciiTheme="majorEastAsia" w:eastAsiaTheme="majorEastAsia" w:hAnsiTheme="majorEastAsia" w:hint="eastAsia"/>
                                <w:b/>
                                <w:color w:val="002060"/>
                                <w:sz w:val="18"/>
                              </w:rPr>
                              <w:t>を記載してください</w:t>
                            </w:r>
                            <w:r>
                              <w:rPr>
                                <w:rFonts w:asciiTheme="majorEastAsia" w:eastAsiaTheme="majorEastAsia" w:hAnsiTheme="majorEastAsia"/>
                                <w:b/>
                                <w:color w:val="002060"/>
                                <w:sz w:val="18"/>
                              </w:rPr>
                              <w:t>。</w:t>
                            </w:r>
                          </w:p>
                          <w:p w14:paraId="2F52189B"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（変更していない</w:t>
                            </w:r>
                            <w:r>
                              <w:rPr>
                                <w:rFonts w:asciiTheme="majorEastAsia" w:eastAsiaTheme="majorEastAsia" w:hAnsiTheme="majorEastAsia"/>
                                <w:b/>
                                <w:color w:val="002060"/>
                                <w:sz w:val="18"/>
                              </w:rPr>
                              <w:t>箇所も記載してください。</w:t>
                            </w:r>
                            <w:r>
                              <w:rPr>
                                <w:rFonts w:asciiTheme="majorEastAsia" w:eastAsiaTheme="majorEastAsia" w:hAnsiTheme="majorEastAsia" w:hint="eastAsia"/>
                                <w:b/>
                                <w:color w:val="002060"/>
                                <w:sz w:val="18"/>
                              </w:rPr>
                              <w:t>）</w:t>
                            </w:r>
                          </w:p>
                        </w:txbxContent>
                      </v:textbox>
                      <w10:wrap anchorx="margin"/>
                    </v:shape>
                  </w:pict>
                </mc:Fallback>
              </mc:AlternateContent>
            </w: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05E0921C" w14:textId="092100EE"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351EB9B"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7467C71D" w14:textId="77777777" w:rsidTr="006F48CF">
        <w:trPr>
          <w:trHeight w:val="510"/>
        </w:trPr>
        <w:tc>
          <w:tcPr>
            <w:tcW w:w="2547" w:type="dxa"/>
            <w:tcBorders>
              <w:left w:val="single" w:sz="4" w:space="0" w:color="auto"/>
            </w:tcBorders>
            <w:vAlign w:val="center"/>
          </w:tcPr>
          <w:p w14:paraId="4716EE1D" w14:textId="06B9BCDD"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55B9AEE4"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4F77514B" w14:textId="58BCA4B8"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F769CB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756F215B" w14:textId="77777777" w:rsidTr="006F48CF">
        <w:trPr>
          <w:trHeight w:val="510"/>
        </w:trPr>
        <w:tc>
          <w:tcPr>
            <w:tcW w:w="2547" w:type="dxa"/>
            <w:tcBorders>
              <w:left w:val="single" w:sz="4" w:space="0" w:color="auto"/>
            </w:tcBorders>
            <w:vAlign w:val="center"/>
          </w:tcPr>
          <w:p w14:paraId="4C4E962D" w14:textId="66F6644B"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7DE412E3" w14:textId="5F8D7759"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1B586C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C013586"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5D638A18" w14:textId="77777777" w:rsidTr="006F48CF">
        <w:trPr>
          <w:trHeight w:val="510"/>
        </w:trPr>
        <w:tc>
          <w:tcPr>
            <w:tcW w:w="2547" w:type="dxa"/>
            <w:tcBorders>
              <w:left w:val="single" w:sz="4" w:space="0" w:color="auto"/>
            </w:tcBorders>
            <w:vAlign w:val="center"/>
          </w:tcPr>
          <w:p w14:paraId="435F8B6E" w14:textId="224BB78F"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4374E00A" w14:textId="0456D35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5C3BABE"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0E0066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51CC514D" w14:textId="77777777" w:rsidTr="006F48CF">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4EB5965B"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27560085" w14:textId="1306CC92"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295EB187"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30CD5F43"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bl>
    <w:p w14:paraId="147A08D9" w14:textId="6FCB08F6" w:rsidR="000D2CB7" w:rsidRDefault="000D2CB7" w:rsidP="004E78BD">
      <w:pPr>
        <w:spacing w:after="0" w:line="240" w:lineRule="auto"/>
        <w:jc w:val="left"/>
        <w:rPr>
          <w:sz w:val="20"/>
        </w:rPr>
      </w:pPr>
    </w:p>
    <w:p w14:paraId="40D806D6" w14:textId="77777777" w:rsidR="000D2CB7" w:rsidRDefault="000D2CB7" w:rsidP="004E78BD">
      <w:pPr>
        <w:spacing w:after="0" w:line="240" w:lineRule="auto"/>
        <w:jc w:val="left"/>
      </w:pPr>
    </w:p>
    <w:p w14:paraId="1D08D09C" w14:textId="77777777" w:rsidR="006F48CF" w:rsidRDefault="006F48CF" w:rsidP="004E78BD">
      <w:pPr>
        <w:spacing w:after="0" w:line="240" w:lineRule="auto"/>
        <w:jc w:val="left"/>
      </w:pPr>
    </w:p>
    <w:p w14:paraId="5141E4B9" w14:textId="77777777" w:rsidR="006F48CF" w:rsidRDefault="006F48CF" w:rsidP="004E78BD">
      <w:pPr>
        <w:spacing w:after="0" w:line="240" w:lineRule="auto"/>
        <w:jc w:val="left"/>
      </w:pPr>
    </w:p>
    <w:p w14:paraId="0F0F6D9E" w14:textId="77777777" w:rsidR="006F48CF" w:rsidRDefault="006F48CF" w:rsidP="004E78BD">
      <w:pPr>
        <w:spacing w:after="0" w:line="240" w:lineRule="auto"/>
        <w:jc w:val="left"/>
      </w:pPr>
    </w:p>
    <w:p w14:paraId="687709D2" w14:textId="77777777" w:rsidR="006F48CF" w:rsidRDefault="006F48CF" w:rsidP="004E78BD">
      <w:pPr>
        <w:spacing w:after="0" w:line="240" w:lineRule="auto"/>
        <w:jc w:val="left"/>
      </w:pPr>
    </w:p>
    <w:p w14:paraId="2D6F9348" w14:textId="77777777" w:rsidR="006F48CF" w:rsidRDefault="006F48CF" w:rsidP="004E78BD">
      <w:pPr>
        <w:spacing w:after="0" w:line="240" w:lineRule="auto"/>
        <w:jc w:val="left"/>
      </w:pPr>
    </w:p>
    <w:p w14:paraId="2B708917" w14:textId="77777777" w:rsidR="006F48CF" w:rsidRDefault="006F48CF" w:rsidP="004E78BD">
      <w:pPr>
        <w:spacing w:after="0" w:line="240" w:lineRule="auto"/>
        <w:jc w:val="left"/>
      </w:pPr>
    </w:p>
    <w:p w14:paraId="40391A53" w14:textId="77777777" w:rsidR="006F48CF" w:rsidRDefault="006F48CF" w:rsidP="004E78BD">
      <w:pPr>
        <w:spacing w:after="0" w:line="240" w:lineRule="auto"/>
        <w:jc w:val="left"/>
      </w:pPr>
    </w:p>
    <w:p w14:paraId="2C433359" w14:textId="77777777" w:rsidR="006F48CF" w:rsidRDefault="006F48CF" w:rsidP="004E78BD">
      <w:pPr>
        <w:spacing w:after="0" w:line="240" w:lineRule="auto"/>
        <w:jc w:val="left"/>
      </w:pPr>
    </w:p>
    <w:p w14:paraId="3E9D01A0" w14:textId="77777777" w:rsidR="006F48CF" w:rsidRDefault="006F48CF" w:rsidP="004E78BD">
      <w:pPr>
        <w:spacing w:after="0" w:line="240" w:lineRule="auto"/>
        <w:jc w:val="left"/>
      </w:pPr>
    </w:p>
    <w:p w14:paraId="4132020A" w14:textId="77777777" w:rsidR="006F48CF" w:rsidRDefault="006F48CF" w:rsidP="004E78BD">
      <w:pPr>
        <w:spacing w:after="0" w:line="240" w:lineRule="auto"/>
        <w:jc w:val="left"/>
      </w:pPr>
    </w:p>
    <w:p w14:paraId="2B684DB3" w14:textId="77777777" w:rsidR="006F48CF" w:rsidRDefault="006F48CF" w:rsidP="004E78BD">
      <w:pPr>
        <w:spacing w:after="0" w:line="240" w:lineRule="auto"/>
        <w:jc w:val="left"/>
      </w:pPr>
    </w:p>
    <w:p w14:paraId="5F15681D" w14:textId="0DDB29D7" w:rsidR="003B2F5E" w:rsidRDefault="003B2F5E" w:rsidP="004E78BD">
      <w:pPr>
        <w:spacing w:after="0" w:line="240" w:lineRule="auto"/>
        <w:jc w:val="left"/>
      </w:pPr>
      <w:r>
        <w:br w:type="page"/>
      </w:r>
    </w:p>
    <w:p w14:paraId="0C24F62B" w14:textId="10B64649" w:rsidR="00587EC2" w:rsidRPr="00587EC2" w:rsidRDefault="00587EC2" w:rsidP="00587EC2">
      <w:pPr>
        <w:snapToGrid w:val="0"/>
        <w:spacing w:after="0" w:line="240" w:lineRule="auto"/>
        <w:jc w:val="left"/>
        <w:rPr>
          <w:rFonts w:ascii="游明朝" w:eastAsia="游明朝" w:hAnsi="游明朝"/>
          <w:sz w:val="22"/>
        </w:rPr>
      </w:pPr>
      <w:r>
        <w:rPr>
          <w:rFonts w:hint="eastAsia"/>
          <w:noProof/>
          <w:sz w:val="18"/>
        </w:rPr>
        <w:lastRenderedPageBreak/>
        <mc:AlternateContent>
          <mc:Choice Requires="wps">
            <w:drawing>
              <wp:anchor distT="0" distB="0" distL="114300" distR="114300" simplePos="0" relativeHeight="251659264" behindDoc="0" locked="0" layoutInCell="1" hidden="0" allowOverlap="1" wp14:anchorId="64BA1B39" wp14:editId="3908DC3A">
                <wp:simplePos x="0" y="0"/>
                <wp:positionH relativeFrom="margin">
                  <wp:posOffset>2838450</wp:posOffset>
                </wp:positionH>
                <wp:positionV relativeFrom="paragraph">
                  <wp:posOffset>-520700</wp:posOffset>
                </wp:positionV>
                <wp:extent cx="3039745" cy="495300"/>
                <wp:effectExtent l="0" t="0" r="27305" b="19050"/>
                <wp:wrapNone/>
                <wp:docPr id="1403952509" name="テキスト ボックス 9"/>
                <wp:cNvGraphicFramePr/>
                <a:graphic xmlns:a="http://schemas.openxmlformats.org/drawingml/2006/main">
                  <a:graphicData uri="http://schemas.microsoft.com/office/word/2010/wordprocessingShape">
                    <wps:wsp>
                      <wps:cNvSpPr txBox="1"/>
                      <wps:spPr>
                        <a:xfrm>
                          <a:off x="0" y="0"/>
                          <a:ext cx="3039745" cy="495300"/>
                        </a:xfrm>
                        <a:prstGeom prst="rect">
                          <a:avLst/>
                        </a:prstGeom>
                        <a:solidFill>
                          <a:sysClr val="windowText" lastClr="000000"/>
                        </a:solidFill>
                        <a:ln w="6350">
                          <a:solidFill>
                            <a:prstClr val="black"/>
                          </a:solidFill>
                        </a:ln>
                        <a:effectLst/>
                      </wps:spPr>
                      <wps:txbx>
                        <w:txbxContent>
                          <w:p w14:paraId="086D91C3" w14:textId="77777777" w:rsidR="00587EC2" w:rsidRDefault="00587EC2" w:rsidP="00587EC2">
                            <w:pPr>
                              <w:spacing w:after="0" w:line="240" w:lineRule="auto"/>
                              <w:jc w:val="center"/>
                              <w:rPr>
                                <w:rFonts w:asciiTheme="majorEastAsia" w:eastAsiaTheme="majorEastAsia" w:hAnsiTheme="majorEastAsia"/>
                                <w:b/>
                                <w:sz w:val="32"/>
                              </w:rPr>
                            </w:pPr>
                            <w:r>
                              <w:rPr>
                                <w:rFonts w:asciiTheme="majorEastAsia" w:eastAsiaTheme="majorEastAsia" w:hAnsiTheme="majorEastAsia" w:hint="eastAsia"/>
                                <w:b/>
                                <w:sz w:val="32"/>
                              </w:rPr>
                              <w:t>実績報告書【記載</w:t>
                            </w:r>
                            <w:r>
                              <w:rPr>
                                <w:rFonts w:asciiTheme="majorEastAsia" w:eastAsiaTheme="majorEastAsia" w:hAnsiTheme="majorEastAsia"/>
                                <w:b/>
                                <w:sz w:val="32"/>
                              </w:rPr>
                              <w:t>例</w:t>
                            </w:r>
                            <w:r>
                              <w:rPr>
                                <w:rFonts w:asciiTheme="majorEastAsia" w:eastAsiaTheme="majorEastAsia" w:hAnsiTheme="majorEastAsia" w:hint="eastAsia"/>
                                <w:b/>
                                <w:sz w:val="32"/>
                              </w:rPr>
                              <w:t>】</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64BA1B39" id="テキスト ボックス 9" o:spid="_x0000_s1059" type="#_x0000_t202" style="position:absolute;margin-left:223.5pt;margin-top:-41pt;width:239.35pt;height:3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" fillcolor="windowText" strokeweight=".5pt">
                <v:textbox>
                  <w:txbxContent>
                    <w:p w14:paraId="086D91C3" w14:textId="77777777" w:rsidR="00587EC2" w:rsidRDefault="00587EC2" w:rsidP="00587EC2">
                      <w:pPr>
                        <w:spacing w:after="0" w:line="240" w:lineRule="auto"/>
                        <w:jc w:val="center"/>
                        <w:rPr>
                          <w:rFonts w:asciiTheme="majorEastAsia" w:eastAsiaTheme="majorEastAsia" w:hAnsiTheme="majorEastAsia"/>
                          <w:b/>
                          <w:sz w:val="32"/>
                        </w:rPr>
                      </w:pPr>
                      <w:r>
                        <w:rPr>
                          <w:rFonts w:asciiTheme="majorEastAsia" w:eastAsiaTheme="majorEastAsia" w:hAnsiTheme="majorEastAsia" w:hint="eastAsia"/>
                          <w:b/>
                          <w:sz w:val="32"/>
                        </w:rPr>
                        <w:t>実績報告書【記載</w:t>
                      </w:r>
                      <w:r>
                        <w:rPr>
                          <w:rFonts w:asciiTheme="majorEastAsia" w:eastAsiaTheme="majorEastAsia" w:hAnsiTheme="majorEastAsia"/>
                          <w:b/>
                          <w:sz w:val="32"/>
                        </w:rPr>
                        <w:t>例</w:t>
                      </w:r>
                      <w:r>
                        <w:rPr>
                          <w:rFonts w:asciiTheme="majorEastAsia" w:eastAsiaTheme="majorEastAsia" w:hAnsiTheme="majorEastAsia" w:hint="eastAsia"/>
                          <w:b/>
                          <w:sz w:val="32"/>
                        </w:rPr>
                        <w:t>】</w:t>
                      </w:r>
                    </w:p>
                  </w:txbxContent>
                </v:textbox>
                <w10:wrap anchorx="margin"/>
              </v:shape>
            </w:pict>
          </mc:Fallback>
        </mc:AlternateContent>
      </w:r>
      <w:r w:rsidRPr="00587EC2">
        <w:rPr>
          <w:rFonts w:ascii="游明朝" w:eastAsia="游明朝" w:hAnsi="游明朝" w:hint="eastAsia"/>
          <w:sz w:val="22"/>
        </w:rPr>
        <w:t>別記様式第</w:t>
      </w:r>
      <w:r w:rsidR="00992F80" w:rsidRPr="00E560FD">
        <w:rPr>
          <w:rFonts w:ascii="游明朝" w:eastAsia="游明朝" w:hAnsi="游明朝" w:hint="eastAsia"/>
          <w:sz w:val="22"/>
        </w:rPr>
        <w:t>６</w:t>
      </w:r>
      <w:r w:rsidRPr="00E560FD">
        <w:rPr>
          <w:rFonts w:ascii="游明朝" w:eastAsia="游明朝" w:hAnsi="游明朝" w:hint="eastAsia"/>
          <w:sz w:val="22"/>
        </w:rPr>
        <w:t>号（第</w:t>
      </w:r>
      <w:r w:rsidR="00992F80" w:rsidRPr="00E560FD">
        <w:rPr>
          <w:rFonts w:ascii="游明朝" w:eastAsia="游明朝" w:hAnsi="游明朝" w:hint="eastAsia"/>
          <w:sz w:val="22"/>
        </w:rPr>
        <w:t>11</w:t>
      </w:r>
      <w:r w:rsidRPr="00587EC2">
        <w:rPr>
          <w:rFonts w:ascii="游明朝" w:eastAsia="游明朝" w:hAnsi="游明朝"/>
          <w:sz w:val="22"/>
        </w:rPr>
        <w:t>条関係）</w:t>
      </w:r>
    </w:p>
    <w:p w14:paraId="01047B02" w14:textId="6D6DC403" w:rsidR="00587EC2" w:rsidRPr="00587EC2" w:rsidRDefault="00587EC2" w:rsidP="00587EC2">
      <w:pPr>
        <w:snapToGrid w:val="0"/>
        <w:spacing w:after="0" w:line="240" w:lineRule="auto"/>
        <w:jc w:val="right"/>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 xml:space="preserve">年　</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 xml:space="preserve">月　</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日</w:t>
      </w:r>
    </w:p>
    <w:p w14:paraId="23EFB5B9" w14:textId="77777777" w:rsidR="00587EC2" w:rsidRPr="00587EC2" w:rsidRDefault="00587EC2" w:rsidP="00587EC2">
      <w:pPr>
        <w:snapToGrid w:val="0"/>
        <w:spacing w:after="0" w:line="240" w:lineRule="auto"/>
        <w:jc w:val="left"/>
        <w:rPr>
          <w:rFonts w:ascii="游明朝" w:eastAsia="游明朝" w:hAnsi="游明朝"/>
          <w:sz w:val="22"/>
        </w:rPr>
      </w:pPr>
    </w:p>
    <w:p w14:paraId="3E1B4450"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hint="eastAsia"/>
          <w:sz w:val="22"/>
        </w:rPr>
        <w:t>広　　島　　県　　知　　事　　様</w:t>
      </w:r>
    </w:p>
    <w:p w14:paraId="371888B1" w14:textId="77777777" w:rsidR="00587EC2" w:rsidRPr="00587EC2" w:rsidRDefault="00587EC2" w:rsidP="00587EC2">
      <w:pPr>
        <w:snapToGrid w:val="0"/>
        <w:spacing w:after="0" w:line="240" w:lineRule="auto"/>
        <w:ind w:firstLineChars="1900" w:firstLine="4180"/>
        <w:jc w:val="left"/>
        <w:rPr>
          <w:rFonts w:ascii="游明朝" w:eastAsia="游明朝" w:hAnsi="游明朝"/>
          <w:sz w:val="22"/>
        </w:rPr>
      </w:pPr>
      <w:r w:rsidRPr="00587EC2">
        <w:rPr>
          <w:rFonts w:ascii="游明朝" w:eastAsia="游明朝" w:hAnsi="游明朝" w:hint="eastAsia"/>
          <w:color w:val="FF0000"/>
          <w:sz w:val="22"/>
        </w:rPr>
        <w:t xml:space="preserve">　</w:t>
      </w:r>
      <w:r w:rsidRPr="00587EC2">
        <w:rPr>
          <w:rFonts w:ascii="游明朝" w:eastAsia="游明朝" w:hAnsi="游明朝" w:hint="eastAsia"/>
          <w:sz w:val="22"/>
        </w:rPr>
        <w:t>申請者</w:t>
      </w:r>
    </w:p>
    <w:p w14:paraId="4340C55E" w14:textId="69EE7ABA" w:rsidR="00587EC2" w:rsidRPr="00587EC2" w:rsidRDefault="00587EC2" w:rsidP="00587EC2">
      <w:pPr>
        <w:snapToGrid w:val="0"/>
        <w:spacing w:after="0" w:line="240" w:lineRule="auto"/>
        <w:ind w:rightChars="63" w:right="132" w:firstLineChars="1997" w:firstLine="4393"/>
        <w:jc w:val="left"/>
        <w:rPr>
          <w:rFonts w:ascii="游明朝" w:eastAsia="游明朝" w:hAnsi="游明朝"/>
          <w:sz w:val="22"/>
        </w:rPr>
      </w:pPr>
      <w:r w:rsidRPr="00587EC2">
        <w:rPr>
          <w:rFonts w:ascii="游明朝" w:eastAsia="游明朝" w:hAnsi="游明朝" w:hint="eastAsia"/>
          <w:sz w:val="22"/>
        </w:rPr>
        <w:t>住　　　　　所</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w:t>
      </w:r>
    </w:p>
    <w:p w14:paraId="26E08389" w14:textId="1E1E3B66" w:rsidR="00587EC2" w:rsidRPr="00587EC2" w:rsidRDefault="00587EC2" w:rsidP="00587EC2">
      <w:pPr>
        <w:snapToGrid w:val="0"/>
        <w:spacing w:after="0" w:line="240" w:lineRule="auto"/>
        <w:ind w:firstLineChars="1997" w:firstLine="4393"/>
        <w:jc w:val="left"/>
        <w:rPr>
          <w:rFonts w:ascii="游明朝" w:eastAsia="游明朝" w:hAnsi="游明朝"/>
          <w:sz w:val="22"/>
        </w:rPr>
      </w:pPr>
      <w:r w:rsidRPr="00587EC2">
        <w:rPr>
          <w:rFonts w:ascii="游明朝" w:eastAsia="游明朝" w:hAnsi="游明朝" w:hint="eastAsia"/>
          <w:sz w:val="22"/>
        </w:rPr>
        <w:t>法人名又は屋号</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株式会社○○○○</w:t>
      </w:r>
    </w:p>
    <w:p w14:paraId="0E22F730" w14:textId="42218A03" w:rsidR="00587EC2" w:rsidRPr="00587EC2" w:rsidRDefault="00587EC2" w:rsidP="00587EC2">
      <w:pPr>
        <w:snapToGrid w:val="0"/>
        <w:spacing w:after="0" w:line="240" w:lineRule="auto"/>
        <w:ind w:firstLineChars="1997" w:firstLine="4393"/>
        <w:jc w:val="left"/>
        <w:rPr>
          <w:rFonts w:ascii="游明朝" w:eastAsia="游明朝" w:hAnsi="游明朝"/>
          <w:sz w:val="22"/>
        </w:rPr>
      </w:pPr>
      <w:r w:rsidRPr="00587EC2">
        <w:rPr>
          <w:rFonts w:ascii="游明朝" w:eastAsia="游明朝" w:hAnsi="游明朝" w:hint="eastAsia"/>
          <w:sz w:val="22"/>
        </w:rPr>
        <w:t>代表者職・氏名</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代表取締役　○○○○</w:t>
      </w:r>
    </w:p>
    <w:p w14:paraId="6E71ACCC"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9FF0F70"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690002F1" w14:textId="28369C1B" w:rsidR="00587EC2" w:rsidRPr="00587EC2" w:rsidRDefault="00587EC2" w:rsidP="00587EC2">
      <w:pPr>
        <w:snapToGrid w:val="0"/>
        <w:spacing w:after="0" w:line="240" w:lineRule="auto"/>
        <w:jc w:val="center"/>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年度　広島県人的資本経営促進補助金補助事業実績報告書</w:t>
      </w:r>
    </w:p>
    <w:p w14:paraId="407DCDCA" w14:textId="77777777" w:rsidR="00587EC2" w:rsidRPr="00587EC2" w:rsidRDefault="00587EC2" w:rsidP="00587EC2">
      <w:pPr>
        <w:snapToGrid w:val="0"/>
        <w:spacing w:after="0" w:line="240" w:lineRule="auto"/>
        <w:jc w:val="left"/>
        <w:rPr>
          <w:rFonts w:ascii="游明朝" w:eastAsia="游明朝" w:hAnsi="游明朝"/>
          <w:sz w:val="22"/>
        </w:rPr>
      </w:pPr>
    </w:p>
    <w:p w14:paraId="354C89FD" w14:textId="77777777" w:rsidR="00587EC2" w:rsidRPr="00587EC2" w:rsidRDefault="00587EC2" w:rsidP="00587EC2">
      <w:pPr>
        <w:snapToGrid w:val="0"/>
        <w:spacing w:after="0" w:line="240" w:lineRule="auto"/>
        <w:jc w:val="left"/>
        <w:rPr>
          <w:rFonts w:ascii="游明朝" w:eastAsia="游明朝" w:hAnsi="游明朝"/>
          <w:sz w:val="22"/>
        </w:rPr>
      </w:pPr>
    </w:p>
    <w:p w14:paraId="54566CF3" w14:textId="62CD9366" w:rsidR="00587EC2" w:rsidRPr="00587EC2" w:rsidRDefault="00587EC2" w:rsidP="00587EC2">
      <w:pPr>
        <w:snapToGrid w:val="0"/>
        <w:spacing w:after="0" w:line="240" w:lineRule="auto"/>
        <w:jc w:val="left"/>
        <w:rPr>
          <w:rFonts w:ascii="游明朝" w:eastAsia="游明朝" w:hAnsi="游明朝"/>
          <w:sz w:val="22"/>
        </w:rPr>
      </w:pPr>
      <w:r>
        <w:rPr>
          <w:noProof/>
          <w:sz w:val="20"/>
        </w:rPr>
        <mc:AlternateContent>
          <mc:Choice Requires="wps">
            <w:drawing>
              <wp:anchor distT="0" distB="0" distL="114300" distR="114300" simplePos="0" relativeHeight="251660288" behindDoc="0" locked="0" layoutInCell="1" hidden="0" allowOverlap="1" wp14:anchorId="50C4C09F" wp14:editId="23F57C02">
                <wp:simplePos x="0" y="0"/>
                <wp:positionH relativeFrom="margin">
                  <wp:posOffset>1059815</wp:posOffset>
                </wp:positionH>
                <wp:positionV relativeFrom="paragraph">
                  <wp:posOffset>506730</wp:posOffset>
                </wp:positionV>
                <wp:extent cx="4529455" cy="412750"/>
                <wp:effectExtent l="19050" t="266700" r="23495" b="25400"/>
                <wp:wrapNone/>
                <wp:docPr id="1305607991" name="四角形吹き出し 20"/>
                <wp:cNvGraphicFramePr/>
                <a:graphic xmlns:a="http://schemas.openxmlformats.org/drawingml/2006/main">
                  <a:graphicData uri="http://schemas.microsoft.com/office/word/2010/wordprocessingShape">
                    <wps:wsp>
                      <wps:cNvSpPr/>
                      <wps:spPr>
                        <a:xfrm>
                          <a:off x="0" y="0"/>
                          <a:ext cx="4529455" cy="412750"/>
                        </a:xfrm>
                        <a:prstGeom prst="wedgeRectCallout">
                          <a:avLst>
                            <a:gd name="adj1" fmla="val -31195"/>
                            <a:gd name="adj2" fmla="val -108960"/>
                          </a:avLst>
                        </a:prstGeom>
                        <a:solidFill>
                          <a:sysClr val="window" lastClr="FFFFFF"/>
                        </a:solidFill>
                        <a:ln w="38100" cap="flat" cmpd="sng" algn="ctr">
                          <a:solidFill>
                            <a:srgbClr val="4F81BD">
                              <a:shade val="50000"/>
                            </a:srgbClr>
                          </a:solidFill>
                          <a:prstDash val="solid"/>
                        </a:ln>
                        <a:effectLst/>
                      </wps:spPr>
                      <wps:txbx>
                        <w:txbxContent>
                          <w:p w14:paraId="0604CE44" w14:textId="77777777" w:rsidR="00587EC2" w:rsidRDefault="00587EC2" w:rsidP="00587EC2">
                            <w:pPr>
                              <w:spacing w:after="0" w:line="240" w:lineRule="auto"/>
                              <w:jc w:val="left"/>
                              <w:rPr>
                                <w:sz w:val="18"/>
                              </w:rPr>
                            </w:pP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50C4C09F" id="四角形吹き出し 20" o:spid="_x0000_s1060" type="#_x0000_t61" style="position:absolute;margin-left:83.45pt;margin-top:39.9pt;width:356.65pt;height:3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" adj="4062,-12735" fillcolor="window" strokecolor="#385d8a" strokeweight="3pt">
                <v:textbox>
                  <w:txbxContent>
                    <w:p w14:paraId="0604CE44" w14:textId="77777777" w:rsidR="00587EC2" w:rsidRDefault="00587EC2" w:rsidP="00587EC2">
                      <w:pPr>
                        <w:spacing w:after="0" w:line="240" w:lineRule="auto"/>
                        <w:jc w:val="left"/>
                        <w:rPr>
                          <w:sz w:val="18"/>
                        </w:rPr>
                      </w:pP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v:textbox>
                <w10:wrap anchorx="margin"/>
              </v:shape>
            </w:pict>
          </mc:Fallback>
        </mc:AlternateContent>
      </w:r>
      <w:r w:rsidRPr="00587EC2">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年</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月</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日付け</w:t>
      </w:r>
      <w:r>
        <w:rPr>
          <w:rFonts w:ascii="Meiryo UI" w:eastAsia="Meiryo UI" w:hAnsi="Meiryo UI" w:hint="eastAsia"/>
          <w:color w:val="FF0000"/>
          <w:shd w:val="clear" w:color="auto" w:fill="DBE5F1" w:themeFill="accent1" w:themeFillTint="33"/>
        </w:rPr>
        <w:t>指令人資第○○</w:t>
      </w:r>
      <w:r w:rsidRPr="00587EC2">
        <w:rPr>
          <w:rFonts w:ascii="游明朝" w:eastAsia="游明朝" w:hAnsi="游明朝" w:hint="eastAsia"/>
          <w:sz w:val="22"/>
        </w:rPr>
        <w:t>で交付決定を受けたこの補助事業が完了したので、広島県人的資本経営促進補助金交付要綱第</w:t>
      </w:r>
      <w:r w:rsidR="00992F80" w:rsidRPr="00E560FD">
        <w:rPr>
          <w:rFonts w:ascii="游明朝" w:eastAsia="游明朝" w:hAnsi="游明朝" w:hint="eastAsia"/>
          <w:sz w:val="22"/>
        </w:rPr>
        <w:t>11</w:t>
      </w:r>
      <w:r w:rsidRPr="00587EC2">
        <w:rPr>
          <w:rFonts w:ascii="游明朝" w:eastAsia="游明朝" w:hAnsi="游明朝"/>
          <w:sz w:val="22"/>
        </w:rPr>
        <w:t>条第１項の規定に基づき、次のとおり報告します。</w:t>
      </w:r>
    </w:p>
    <w:p w14:paraId="129E8F68" w14:textId="109E9D87" w:rsidR="00587EC2" w:rsidRPr="00587EC2" w:rsidRDefault="00587EC2" w:rsidP="00587EC2">
      <w:pPr>
        <w:snapToGrid w:val="0"/>
        <w:spacing w:after="0" w:line="240" w:lineRule="auto"/>
        <w:jc w:val="left"/>
        <w:rPr>
          <w:rFonts w:ascii="游明朝" w:eastAsia="游明朝" w:hAnsi="游明朝"/>
          <w:color w:val="FF0000"/>
          <w:sz w:val="22"/>
        </w:rPr>
      </w:pPr>
    </w:p>
    <w:p w14:paraId="67F03630" w14:textId="219764D9"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hint="eastAsia"/>
          <w:sz w:val="22"/>
        </w:rPr>
        <w:t>添付書類</w:t>
      </w:r>
    </w:p>
    <w:p w14:paraId="055BAC21"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(1)</w:t>
      </w:r>
      <w:r w:rsidRPr="00587EC2">
        <w:rPr>
          <w:rFonts w:ascii="游明朝" w:eastAsia="游明朝" w:hAnsi="游明朝" w:hint="eastAsia"/>
          <w:sz w:val="22"/>
        </w:rPr>
        <w:t xml:space="preserve">　</w:t>
      </w:r>
      <w:r w:rsidRPr="00587EC2">
        <w:rPr>
          <w:rFonts w:ascii="游明朝" w:eastAsia="游明朝" w:hAnsi="游明朝"/>
          <w:sz w:val="22"/>
        </w:rPr>
        <w:t>実績報告書別紙</w:t>
      </w:r>
    </w:p>
    <w:p w14:paraId="28E7158D" w14:textId="06D50C04"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(2)</w:t>
      </w:r>
      <w:r w:rsidRPr="00587EC2">
        <w:rPr>
          <w:rFonts w:ascii="游明朝" w:eastAsia="游明朝" w:hAnsi="游明朝" w:hint="eastAsia"/>
          <w:sz w:val="22"/>
        </w:rPr>
        <w:t xml:space="preserve">　</w:t>
      </w:r>
      <w:r w:rsidRPr="00587EC2">
        <w:rPr>
          <w:rFonts w:ascii="游明朝" w:eastAsia="游明朝" w:hAnsi="游明朝"/>
          <w:sz w:val="22"/>
        </w:rPr>
        <w:t>補助対象経費の支払内容が確認できる書類（</w:t>
      </w:r>
      <w:r w:rsidRPr="00587EC2">
        <w:rPr>
          <w:rFonts w:ascii="游明朝" w:eastAsia="游明朝" w:hAnsi="游明朝" w:hint="eastAsia"/>
          <w:sz w:val="22"/>
        </w:rPr>
        <w:t>見積書・</w:t>
      </w:r>
      <w:r w:rsidRPr="00587EC2">
        <w:rPr>
          <w:rFonts w:ascii="游明朝" w:eastAsia="游明朝" w:hAnsi="游明朝"/>
          <w:sz w:val="22"/>
        </w:rPr>
        <w:t>請求書等）</w:t>
      </w:r>
    </w:p>
    <w:p w14:paraId="44329877"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(3)</w:t>
      </w:r>
      <w:r w:rsidRPr="00587EC2">
        <w:rPr>
          <w:rFonts w:ascii="游明朝" w:eastAsia="游明朝" w:hAnsi="游明朝" w:hint="eastAsia"/>
          <w:sz w:val="22"/>
        </w:rPr>
        <w:t xml:space="preserve">　</w:t>
      </w:r>
      <w:r w:rsidRPr="00587EC2">
        <w:rPr>
          <w:rFonts w:ascii="游明朝" w:eastAsia="游明朝" w:hAnsi="游明朝"/>
          <w:sz w:val="22"/>
        </w:rPr>
        <w:t>補助対象経費の支払を証する書類（振込明細書・領収書等）</w:t>
      </w:r>
    </w:p>
    <w:p w14:paraId="640FE9B1" w14:textId="2E9F46D6" w:rsidR="00587EC2" w:rsidRPr="00587EC2" w:rsidRDefault="00587EC2" w:rsidP="00587EC2">
      <w:pPr>
        <w:snapToGrid w:val="0"/>
        <w:spacing w:after="0" w:line="240" w:lineRule="auto"/>
        <w:jc w:val="left"/>
        <w:rPr>
          <w:rFonts w:ascii="游明朝" w:eastAsia="游明朝" w:hAnsi="游明朝"/>
          <w:color w:val="000000"/>
          <w:sz w:val="22"/>
        </w:rPr>
      </w:pPr>
      <w:r w:rsidRPr="00587EC2">
        <w:rPr>
          <w:rFonts w:ascii="游明朝" w:eastAsia="游明朝" w:hAnsi="游明朝"/>
          <w:color w:val="000000"/>
          <w:sz w:val="22"/>
        </w:rPr>
        <w:t>(4)</w:t>
      </w:r>
      <w:r w:rsidRPr="00587EC2">
        <w:rPr>
          <w:rFonts w:ascii="游明朝" w:eastAsia="游明朝" w:hAnsi="游明朝" w:hint="eastAsia"/>
          <w:color w:val="000000"/>
          <w:sz w:val="22"/>
        </w:rPr>
        <w:t xml:space="preserve">　</w:t>
      </w:r>
      <w:r w:rsidRPr="00587EC2">
        <w:rPr>
          <w:rFonts w:ascii="游明朝" w:eastAsia="游明朝" w:hAnsi="游明朝"/>
          <w:color w:val="000000"/>
          <w:sz w:val="22"/>
        </w:rPr>
        <w:t>補助事業の成果が確認できる書類</w:t>
      </w:r>
    </w:p>
    <w:p w14:paraId="51850AAF" w14:textId="6DE0D9C5" w:rsidR="00587EC2" w:rsidRPr="00587EC2" w:rsidRDefault="00587EC2" w:rsidP="00587EC2">
      <w:pPr>
        <w:snapToGrid w:val="0"/>
        <w:spacing w:after="0" w:line="240" w:lineRule="auto"/>
        <w:jc w:val="left"/>
        <w:rPr>
          <w:rFonts w:ascii="游明朝" w:eastAsia="游明朝" w:hAnsi="游明朝"/>
          <w:color w:val="000000"/>
          <w:sz w:val="22"/>
        </w:rPr>
      </w:pPr>
      <w:r w:rsidRPr="00587EC2">
        <w:rPr>
          <w:rFonts w:ascii="游明朝" w:eastAsia="游明朝" w:hAnsi="游明朝" w:hint="eastAsia"/>
          <w:color w:val="000000"/>
          <w:sz w:val="22"/>
        </w:rPr>
        <w:t>(5)　人的資本開示レポート</w:t>
      </w:r>
    </w:p>
    <w:p w14:paraId="77F7BE2D" w14:textId="288F74BE"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w:t>
      </w:r>
      <w:r w:rsidRPr="00587EC2">
        <w:rPr>
          <w:rFonts w:ascii="游明朝" w:eastAsia="游明朝" w:hAnsi="游明朝" w:hint="eastAsia"/>
          <w:sz w:val="22"/>
        </w:rPr>
        <w:t>6</w:t>
      </w:r>
      <w:r w:rsidRPr="00587EC2">
        <w:rPr>
          <w:rFonts w:ascii="游明朝" w:eastAsia="游明朝" w:hAnsi="游明朝"/>
          <w:sz w:val="22"/>
        </w:rPr>
        <w:t>)</w:t>
      </w:r>
      <w:r w:rsidRPr="00587EC2">
        <w:rPr>
          <w:rFonts w:ascii="游明朝" w:eastAsia="游明朝" w:hAnsi="游明朝" w:hint="eastAsia"/>
          <w:sz w:val="22"/>
        </w:rPr>
        <w:t xml:space="preserve">　</w:t>
      </w:r>
      <w:r w:rsidRPr="00587EC2">
        <w:rPr>
          <w:rFonts w:ascii="游明朝" w:eastAsia="游明朝" w:hAnsi="游明朝"/>
          <w:sz w:val="22"/>
        </w:rPr>
        <w:t>その他知事が必要と認める書類</w:t>
      </w:r>
    </w:p>
    <w:p w14:paraId="7647C60C" w14:textId="2E9DFA03" w:rsidR="00587EC2" w:rsidRPr="00587EC2" w:rsidRDefault="00643088" w:rsidP="00587EC2">
      <w:pPr>
        <w:snapToGrid w:val="0"/>
        <w:spacing w:after="0" w:line="240" w:lineRule="auto"/>
        <w:jc w:val="left"/>
        <w:rPr>
          <w:rFonts w:ascii="游明朝" w:eastAsia="游明朝" w:hAnsi="游明朝"/>
          <w:color w:val="FF0000"/>
          <w:sz w:val="22"/>
        </w:rPr>
      </w:pPr>
      <w:r>
        <w:rPr>
          <w:noProof/>
          <w:sz w:val="20"/>
        </w:rPr>
        <mc:AlternateContent>
          <mc:Choice Requires="wps">
            <w:drawing>
              <wp:anchor distT="0" distB="0" distL="114300" distR="114300" simplePos="0" relativeHeight="251663360" behindDoc="0" locked="0" layoutInCell="1" hidden="0" allowOverlap="1" wp14:anchorId="784068B4" wp14:editId="1D2EE3F1">
                <wp:simplePos x="0" y="0"/>
                <wp:positionH relativeFrom="margin">
                  <wp:posOffset>806450</wp:posOffset>
                </wp:positionH>
                <wp:positionV relativeFrom="paragraph">
                  <wp:posOffset>35560</wp:posOffset>
                </wp:positionV>
                <wp:extent cx="4529455" cy="412750"/>
                <wp:effectExtent l="19050" t="266700" r="23495" b="25400"/>
                <wp:wrapNone/>
                <wp:docPr id="315054903" name="四角形吹き出し 20"/>
                <wp:cNvGraphicFramePr/>
                <a:graphic xmlns:a="http://schemas.openxmlformats.org/drawingml/2006/main">
                  <a:graphicData uri="http://schemas.microsoft.com/office/word/2010/wordprocessingShape">
                    <wps:wsp>
                      <wps:cNvSpPr/>
                      <wps:spPr>
                        <a:xfrm>
                          <a:off x="0" y="0"/>
                          <a:ext cx="4529455" cy="412750"/>
                        </a:xfrm>
                        <a:prstGeom prst="wedgeRectCallout">
                          <a:avLst>
                            <a:gd name="adj1" fmla="val -31195"/>
                            <a:gd name="adj2" fmla="val -108960"/>
                          </a:avLst>
                        </a:prstGeom>
                        <a:solidFill>
                          <a:sysClr val="window" lastClr="FFFFFF"/>
                        </a:solidFill>
                        <a:ln w="38100" cap="flat" cmpd="sng" algn="ctr">
                          <a:solidFill>
                            <a:srgbClr val="4F81BD">
                              <a:shade val="50000"/>
                            </a:srgbClr>
                          </a:solidFill>
                          <a:prstDash val="solid"/>
                        </a:ln>
                        <a:effectLst/>
                      </wps:spPr>
                      <wps:txbx>
                        <w:txbxContent>
                          <w:p w14:paraId="1C431EBB" w14:textId="0CAEF6F1" w:rsidR="00643088" w:rsidRDefault="00643088" w:rsidP="00643088">
                            <w:pPr>
                              <w:spacing w:after="0" w:line="240" w:lineRule="auto"/>
                              <w:jc w:val="left"/>
                              <w:rPr>
                                <w:sz w:val="18"/>
                              </w:rPr>
                            </w:pPr>
                            <w:r>
                              <w:rPr>
                                <w:rFonts w:asciiTheme="majorEastAsia" w:eastAsiaTheme="majorEastAsia" w:hAnsiTheme="majorEastAsia" w:hint="eastAsia"/>
                                <w:b/>
                                <w:color w:val="002060"/>
                                <w:sz w:val="18"/>
                              </w:rPr>
                              <w:t>・「人的資本開示レポート」チェックリストも必ず添付してください</w:t>
                            </w:r>
                            <w:r>
                              <w:rPr>
                                <w:rFonts w:asciiTheme="majorEastAsia" w:eastAsiaTheme="majorEastAsia" w:hAnsiTheme="majorEastAsia"/>
                                <w:b/>
                                <w:color w:val="002060"/>
                                <w:sz w:val="18"/>
                              </w:rPr>
                              <w:t>。</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784068B4" id="_x0000_s1061" type="#_x0000_t61" style="position:absolute;margin-left:63.5pt;margin-top:2.8pt;width:356.65pt;height:3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" adj="4062,-12735" fillcolor="window" strokecolor="#385d8a" strokeweight="3pt">
                <v:textbox>
                  <w:txbxContent>
                    <w:p w14:paraId="1C431EBB" w14:textId="0CAEF6F1" w:rsidR="00643088" w:rsidRDefault="00643088" w:rsidP="00643088">
                      <w:pPr>
                        <w:spacing w:after="0" w:line="240" w:lineRule="auto"/>
                        <w:jc w:val="left"/>
                        <w:rPr>
                          <w:sz w:val="18"/>
                        </w:rPr>
                      </w:pPr>
                      <w:r>
                        <w:rPr>
                          <w:rFonts w:asciiTheme="majorEastAsia" w:eastAsiaTheme="majorEastAsia" w:hAnsiTheme="majorEastAsia" w:hint="eastAsia"/>
                          <w:b/>
                          <w:color w:val="002060"/>
                          <w:sz w:val="18"/>
                        </w:rPr>
                        <w:t>・「人的資本開示レポート」チェックリストも必ず添付してください</w:t>
                      </w:r>
                      <w:r>
                        <w:rPr>
                          <w:rFonts w:asciiTheme="majorEastAsia" w:eastAsiaTheme="majorEastAsia" w:hAnsiTheme="majorEastAsia"/>
                          <w:b/>
                          <w:color w:val="002060"/>
                          <w:sz w:val="18"/>
                        </w:rPr>
                        <w:t>。</w:t>
                      </w:r>
                    </w:p>
                  </w:txbxContent>
                </v:textbox>
                <w10:wrap anchorx="margin"/>
              </v:shape>
            </w:pict>
          </mc:Fallback>
        </mc:AlternateContent>
      </w:r>
    </w:p>
    <w:p w14:paraId="3A85A462" w14:textId="79C70194" w:rsidR="00587EC2" w:rsidRPr="00587EC2" w:rsidRDefault="00587EC2" w:rsidP="00587EC2">
      <w:pPr>
        <w:snapToGrid w:val="0"/>
        <w:spacing w:after="0" w:line="240" w:lineRule="auto"/>
        <w:jc w:val="left"/>
        <w:rPr>
          <w:rFonts w:ascii="游明朝" w:eastAsia="游明朝" w:hAnsi="游明朝"/>
          <w:color w:val="FF0000"/>
          <w:sz w:val="22"/>
        </w:rPr>
      </w:pPr>
    </w:p>
    <w:p w14:paraId="34001E57" w14:textId="07E9C7AD" w:rsidR="00587EC2" w:rsidRPr="00587EC2" w:rsidRDefault="00587EC2" w:rsidP="00587EC2">
      <w:pPr>
        <w:snapToGrid w:val="0"/>
        <w:spacing w:after="0" w:line="240" w:lineRule="auto"/>
        <w:jc w:val="left"/>
        <w:rPr>
          <w:rFonts w:ascii="游明朝" w:eastAsia="游明朝" w:hAnsi="游明朝"/>
          <w:color w:val="FF0000"/>
          <w:sz w:val="22"/>
        </w:rPr>
      </w:pPr>
    </w:p>
    <w:p w14:paraId="0398C82D"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7440E4A"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8226FD2" w14:textId="77777777" w:rsidR="00486394" w:rsidRDefault="00486394" w:rsidP="00486394">
      <w:pPr>
        <w:spacing w:after="0" w:line="240" w:lineRule="auto"/>
        <w:jc w:val="left"/>
      </w:pPr>
      <w:r>
        <w:rPr>
          <w:rFonts w:hint="eastAsia"/>
        </w:rPr>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486394" w14:paraId="06FA785B" w14:textId="77777777" w:rsidTr="00B55E64">
        <w:trPr>
          <w:trHeight w:val="540"/>
        </w:trPr>
        <w:tc>
          <w:tcPr>
            <w:tcW w:w="1082" w:type="dxa"/>
            <w:vAlign w:val="center"/>
          </w:tcPr>
          <w:p w14:paraId="7C288667" w14:textId="77777777" w:rsidR="00486394" w:rsidRDefault="00486394" w:rsidP="00B55E64">
            <w:pPr>
              <w:spacing w:after="0" w:line="240" w:lineRule="auto"/>
            </w:pPr>
            <w:r>
              <w:rPr>
                <w:rFonts w:hint="eastAsia"/>
              </w:rPr>
              <w:t>所属部署</w:t>
            </w:r>
          </w:p>
        </w:tc>
        <w:tc>
          <w:tcPr>
            <w:tcW w:w="2896" w:type="dxa"/>
            <w:shd w:val="clear" w:color="auto" w:fill="DBE5F1" w:themeFill="accent1" w:themeFillTint="33"/>
            <w:vAlign w:val="center"/>
          </w:tcPr>
          <w:p w14:paraId="39B929AF"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0F80F99E" w14:textId="77777777" w:rsidR="00486394" w:rsidRDefault="00486394" w:rsidP="00B55E64">
            <w:pPr>
              <w:spacing w:after="0" w:line="240" w:lineRule="auto"/>
            </w:pPr>
            <w:r>
              <w:rPr>
                <w:rFonts w:hint="eastAsia"/>
              </w:rPr>
              <w:t>職・氏名</w:t>
            </w:r>
          </w:p>
        </w:tc>
        <w:tc>
          <w:tcPr>
            <w:tcW w:w="3396" w:type="dxa"/>
            <w:shd w:val="clear" w:color="auto" w:fill="DBE5F1" w:themeFill="accent1" w:themeFillTint="33"/>
            <w:vAlign w:val="center"/>
          </w:tcPr>
          <w:p w14:paraId="61F4CA1C" w14:textId="77777777" w:rsidR="00486394" w:rsidRDefault="00486394" w:rsidP="00B55E64">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486394" w14:paraId="4C2812DF" w14:textId="77777777" w:rsidTr="00B55E64">
        <w:trPr>
          <w:trHeight w:val="530"/>
        </w:trPr>
        <w:tc>
          <w:tcPr>
            <w:tcW w:w="1082" w:type="dxa"/>
            <w:vAlign w:val="center"/>
          </w:tcPr>
          <w:p w14:paraId="51E7E8EA" w14:textId="77777777" w:rsidR="00486394" w:rsidRDefault="00486394" w:rsidP="00B55E64">
            <w:pPr>
              <w:spacing w:after="0" w:line="240" w:lineRule="auto"/>
            </w:pPr>
            <w:r>
              <w:rPr>
                <w:rFonts w:hint="eastAsia"/>
              </w:rPr>
              <w:t>電話番号</w:t>
            </w:r>
          </w:p>
        </w:tc>
        <w:tc>
          <w:tcPr>
            <w:tcW w:w="2896" w:type="dxa"/>
            <w:shd w:val="clear" w:color="auto" w:fill="DBE5F1" w:themeFill="accent1" w:themeFillTint="33"/>
            <w:vAlign w:val="center"/>
          </w:tcPr>
          <w:p w14:paraId="48DF3924"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369FF5A4" w14:textId="77777777" w:rsidR="00486394" w:rsidRDefault="00486394" w:rsidP="00B55E64">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319F6D12"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486394" w14:paraId="5C7B5C69" w14:textId="77777777" w:rsidTr="00B55E64">
        <w:trPr>
          <w:trHeight w:val="520"/>
        </w:trPr>
        <w:tc>
          <w:tcPr>
            <w:tcW w:w="1082" w:type="dxa"/>
            <w:vAlign w:val="center"/>
          </w:tcPr>
          <w:p w14:paraId="3868CBDB" w14:textId="77777777" w:rsidR="00486394" w:rsidRDefault="00486394" w:rsidP="00B55E64">
            <w:pPr>
              <w:spacing w:after="0" w:line="240" w:lineRule="auto"/>
            </w:pPr>
            <w:r>
              <w:rPr>
                <w:rFonts w:hint="eastAsia"/>
              </w:rPr>
              <w:t>住所</w:t>
            </w:r>
          </w:p>
        </w:tc>
        <w:tc>
          <w:tcPr>
            <w:tcW w:w="7412" w:type="dxa"/>
            <w:gridSpan w:val="3"/>
            <w:shd w:val="clear" w:color="auto" w:fill="DBE5F1" w:themeFill="accent1" w:themeFillTint="33"/>
            <w:vAlign w:val="center"/>
          </w:tcPr>
          <w:p w14:paraId="2761580B"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28E4D93E"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083D3DEB" w14:textId="77777777" w:rsidR="00486394" w:rsidRDefault="00486394" w:rsidP="004E78BD">
      <w:pPr>
        <w:widowControl/>
        <w:spacing w:after="0" w:line="240" w:lineRule="auto"/>
        <w:jc w:val="left"/>
      </w:pPr>
    </w:p>
    <w:p w14:paraId="4A24555B" w14:textId="77777777" w:rsidR="00486394" w:rsidRDefault="00486394" w:rsidP="004E78BD">
      <w:pPr>
        <w:widowControl/>
        <w:spacing w:after="0" w:line="240" w:lineRule="auto"/>
        <w:jc w:val="left"/>
      </w:pPr>
    </w:p>
    <w:p w14:paraId="06FC15A0" w14:textId="72A2F245"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lastRenderedPageBreak/>
        <w:t>実績報告書別紙（様式第</w:t>
      </w:r>
      <w:r w:rsidR="00992F80" w:rsidRPr="00E560FD">
        <w:rPr>
          <w:rFonts w:ascii="游明朝" w:eastAsia="游明朝" w:hAnsi="游明朝" w:hint="eastAsia"/>
          <w:sz w:val="22"/>
        </w:rPr>
        <w:t>６</w:t>
      </w:r>
      <w:r w:rsidRPr="00486394">
        <w:rPr>
          <w:rFonts w:ascii="游明朝" w:eastAsia="游明朝" w:hAnsi="游明朝" w:hint="eastAsia"/>
          <w:sz w:val="22"/>
        </w:rPr>
        <w:t>号関係）</w:t>
      </w:r>
    </w:p>
    <w:p w14:paraId="0FD6557F"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１　事業報告書</w:t>
      </w:r>
    </w:p>
    <w:tbl>
      <w:tblPr>
        <w:tblStyle w:val="110"/>
        <w:tblW w:w="8774" w:type="dxa"/>
        <w:tblLayout w:type="fixed"/>
        <w:tblLook w:val="04A0" w:firstRow="1" w:lastRow="0" w:firstColumn="1" w:lastColumn="0" w:noHBand="0" w:noVBand="1"/>
      </w:tblPr>
      <w:tblGrid>
        <w:gridCol w:w="2263"/>
        <w:gridCol w:w="6511"/>
      </w:tblGrid>
      <w:tr w:rsidR="00486394" w:rsidRPr="00486394" w14:paraId="431FE743" w14:textId="77777777" w:rsidTr="00486394">
        <w:trPr>
          <w:trHeight w:val="388"/>
        </w:trPr>
        <w:tc>
          <w:tcPr>
            <w:tcW w:w="2263" w:type="dxa"/>
            <w:tcBorders>
              <w:top w:val="single" w:sz="4" w:space="0" w:color="auto"/>
              <w:left w:val="single" w:sz="4" w:space="0" w:color="auto"/>
            </w:tcBorders>
            <w:vAlign w:val="center"/>
          </w:tcPr>
          <w:p w14:paraId="2C9AAFB8"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実施年月日</w:t>
            </w:r>
          </w:p>
        </w:tc>
        <w:tc>
          <w:tcPr>
            <w:tcW w:w="6511" w:type="dxa"/>
            <w:tcBorders>
              <w:top w:val="single" w:sz="4" w:space="0" w:color="auto"/>
            </w:tcBorders>
            <w:shd w:val="clear" w:color="auto" w:fill="DBE5F1" w:themeFill="accent1" w:themeFillTint="33"/>
            <w:vAlign w:val="center"/>
          </w:tcPr>
          <w:p w14:paraId="455403BB" w14:textId="7A0F3145" w:rsidR="00486394" w:rsidRPr="00486394" w:rsidRDefault="00486394" w:rsidP="00486394">
            <w:pPr>
              <w:contextualSpacing/>
              <w:rPr>
                <w:rFonts w:ascii="游明朝" w:eastAsia="游明朝" w:hAnsi="游明朝"/>
                <w:sz w:val="20"/>
              </w:rPr>
            </w:pPr>
            <w:r>
              <w:rPr>
                <w:rFonts w:ascii="Meiryo UI" w:eastAsia="Meiryo UI" w:hAnsi="Meiryo UI" w:hint="eastAsia"/>
                <w:color w:val="FF0000"/>
                <w:sz w:val="20"/>
              </w:rPr>
              <w:t>令和</w:t>
            </w:r>
            <w:r w:rsidR="00992F80">
              <w:rPr>
                <w:rFonts w:ascii="Meiryo UI" w:eastAsia="Meiryo UI" w:hAnsi="Meiryo UI" w:hint="eastAsia"/>
                <w:color w:val="FF0000"/>
                <w:sz w:val="20"/>
              </w:rPr>
              <w:t>８</w:t>
            </w:r>
            <w:r>
              <w:rPr>
                <w:rFonts w:ascii="Meiryo UI" w:eastAsia="Meiryo UI" w:hAnsi="Meiryo UI" w:hint="eastAsia"/>
                <w:color w:val="FF0000"/>
                <w:sz w:val="20"/>
              </w:rPr>
              <w:t>年〇月～令和</w:t>
            </w:r>
            <w:r w:rsidR="00992F80">
              <w:rPr>
                <w:rFonts w:ascii="Meiryo UI" w:eastAsia="Meiryo UI" w:hAnsi="Meiryo UI" w:hint="eastAsia"/>
                <w:color w:val="FF0000"/>
                <w:sz w:val="20"/>
              </w:rPr>
              <w:t>８</w:t>
            </w:r>
            <w:r>
              <w:rPr>
                <w:rFonts w:ascii="Meiryo UI" w:eastAsia="Meiryo UI" w:hAnsi="Meiryo UI" w:hint="eastAsia"/>
                <w:color w:val="FF0000"/>
                <w:sz w:val="20"/>
              </w:rPr>
              <w:t>年〇月</w:t>
            </w:r>
          </w:p>
        </w:tc>
      </w:tr>
      <w:tr w:rsidR="00486394" w:rsidRPr="00486394" w14:paraId="17D00B81" w14:textId="77777777" w:rsidTr="00486394">
        <w:trPr>
          <w:trHeight w:val="587"/>
        </w:trPr>
        <w:tc>
          <w:tcPr>
            <w:tcW w:w="2263" w:type="dxa"/>
            <w:tcBorders>
              <w:top w:val="single" w:sz="4" w:space="0" w:color="auto"/>
              <w:left w:val="single" w:sz="4" w:space="0" w:color="auto"/>
            </w:tcBorders>
            <w:vAlign w:val="center"/>
          </w:tcPr>
          <w:p w14:paraId="39F7D65F"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実施した取組</w:t>
            </w:r>
          </w:p>
        </w:tc>
        <w:tc>
          <w:tcPr>
            <w:tcW w:w="6511" w:type="dxa"/>
            <w:tcBorders>
              <w:top w:val="single" w:sz="4" w:space="0" w:color="auto"/>
            </w:tcBorders>
            <w:shd w:val="clear" w:color="auto" w:fill="DBE5F1" w:themeFill="accent1" w:themeFillTint="33"/>
            <w:vAlign w:val="center"/>
          </w:tcPr>
          <w:p w14:paraId="73E7DCF7" w14:textId="77777777" w:rsidR="00486394" w:rsidRPr="00486394" w:rsidRDefault="00486394" w:rsidP="00486394">
            <w:pPr>
              <w:contextualSpacing/>
              <w:rPr>
                <w:rFonts w:ascii="游明朝" w:eastAsia="游明朝" w:hAnsi="游明朝"/>
                <w:sz w:val="20"/>
              </w:rPr>
            </w:pPr>
            <w:r w:rsidRPr="00486394">
              <w:rPr>
                <w:rFonts w:ascii="游明朝" w:eastAsia="游明朝" w:hAnsi="游明朝" w:hint="eastAsia"/>
                <w:sz w:val="16"/>
              </w:rPr>
              <w:t>実施した取組を記載してください。</w:t>
            </w:r>
          </w:p>
          <w:p w14:paraId="33822723" w14:textId="77777777" w:rsidR="00992F80" w:rsidRPr="00E560FD" w:rsidRDefault="00992F80" w:rsidP="00992F80">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7113988B" w14:textId="23243133" w:rsidR="00486394" w:rsidRPr="00486394" w:rsidRDefault="00992F80" w:rsidP="00992F80">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486394" w:rsidRPr="00486394" w14:paraId="4F161928" w14:textId="77777777" w:rsidTr="00486394">
        <w:trPr>
          <w:trHeight w:val="300"/>
        </w:trPr>
        <w:tc>
          <w:tcPr>
            <w:tcW w:w="2263" w:type="dxa"/>
            <w:tcBorders>
              <w:top w:val="single" w:sz="4" w:space="0" w:color="auto"/>
              <w:left w:val="single" w:sz="4" w:space="0" w:color="auto"/>
              <w:bottom w:val="single" w:sz="4" w:space="0" w:color="auto"/>
            </w:tcBorders>
            <w:vAlign w:val="center"/>
          </w:tcPr>
          <w:p w14:paraId="235602D8"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取組の具体的な内容</w:t>
            </w:r>
          </w:p>
        </w:tc>
        <w:tc>
          <w:tcPr>
            <w:tcW w:w="6511" w:type="dxa"/>
            <w:tcBorders>
              <w:top w:val="single" w:sz="4" w:space="0" w:color="auto"/>
              <w:bottom w:val="single" w:sz="4" w:space="0" w:color="auto"/>
            </w:tcBorders>
            <w:shd w:val="clear" w:color="auto" w:fill="DBE5F1" w:themeFill="accent1" w:themeFillTint="33"/>
          </w:tcPr>
          <w:p w14:paraId="35B7EE0A" w14:textId="77777777" w:rsidR="00486394" w:rsidRPr="00486394" w:rsidRDefault="00486394" w:rsidP="00486394">
            <w:pPr>
              <w:contextualSpacing/>
              <w:jc w:val="left"/>
              <w:rPr>
                <w:rFonts w:ascii="游明朝" w:eastAsia="游明朝" w:hAnsi="游明朝"/>
              </w:rPr>
            </w:pPr>
            <w:r w:rsidRPr="00486394">
              <w:rPr>
                <w:rFonts w:ascii="游明朝" w:eastAsia="游明朝" w:hAnsi="游明朝" w:hint="eastAsia"/>
                <w:sz w:val="16"/>
              </w:rPr>
              <w:t>取組の具体的な内容と実施スケジュールを記載してください</w:t>
            </w:r>
            <w:r w:rsidRPr="00486394">
              <w:rPr>
                <w:rFonts w:ascii="游明朝" w:eastAsia="游明朝" w:hAnsi="游明朝" w:hint="eastAsia"/>
                <w:sz w:val="18"/>
              </w:rPr>
              <w:t>。</w:t>
            </w:r>
          </w:p>
          <w:p w14:paraId="43E86657" w14:textId="77777777" w:rsidR="00486394" w:rsidRDefault="00486394" w:rsidP="00486394">
            <w:pPr>
              <w:contextualSpacing/>
              <w:jc w:val="left"/>
              <w:rPr>
                <w:rFonts w:ascii="Meiryo UI" w:eastAsia="Meiryo UI" w:hAnsi="Meiryo UI"/>
                <w:color w:val="FF0000"/>
                <w:sz w:val="20"/>
              </w:rPr>
            </w:pPr>
            <w:r>
              <w:rPr>
                <w:rFonts w:ascii="Meiryo UI" w:eastAsia="Meiryo UI" w:hAnsi="Meiryo UI"/>
                <w:color w:val="FF0000"/>
                <w:sz w:val="20"/>
              </w:rPr>
              <w:t>（例）</w:t>
            </w:r>
          </w:p>
          <w:p w14:paraId="45AAEDC6" w14:textId="6FC19CA7" w:rsidR="00486394" w:rsidRPr="00E560FD"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○○○○社にコンサルティング支援に入ってもらい</w:t>
            </w:r>
            <w:r w:rsidRPr="00E560FD">
              <w:rPr>
                <w:rFonts w:ascii="Meiryo UI" w:eastAsia="Meiryo UI" w:hAnsi="Meiryo UI" w:hint="eastAsia"/>
                <w:color w:val="FF0000"/>
                <w:sz w:val="20"/>
              </w:rPr>
              <w:t>、</w:t>
            </w:r>
            <w:r w:rsidR="00992F80" w:rsidRPr="00E560FD">
              <w:rPr>
                <w:rFonts w:ascii="Meiryo UI" w:eastAsia="Meiryo UI" w:hAnsi="Meiryo UI" w:hint="eastAsia"/>
                <w:color w:val="FF0000"/>
                <w:sz w:val="20"/>
              </w:rPr>
              <w:t>人事評価制度、</w:t>
            </w:r>
            <w:r w:rsidRPr="00E560FD">
              <w:rPr>
                <w:rFonts w:ascii="Meiryo UI" w:eastAsia="Meiryo UI" w:hAnsi="Meiryo UI" w:hint="eastAsia"/>
                <w:color w:val="FF0000"/>
                <w:sz w:val="20"/>
              </w:rPr>
              <w:t>キャリア面談制度の導入に向けて次のスケジュールで取組を実施</w:t>
            </w:r>
          </w:p>
          <w:p w14:paraId="49709A6C" w14:textId="07BB7963" w:rsidR="00486394" w:rsidRDefault="00486394" w:rsidP="00486394">
            <w:pPr>
              <w:contextualSpacing/>
              <w:jc w:val="left"/>
              <w:rPr>
                <w:rFonts w:ascii="Meiryo UI" w:eastAsia="Meiryo UI" w:hAnsi="Meiryo UI"/>
                <w:color w:val="FF0000"/>
                <w:sz w:val="20"/>
              </w:rPr>
            </w:pPr>
            <w:r w:rsidRPr="00E560FD">
              <w:rPr>
                <w:rFonts w:ascii="Meiryo UI" w:eastAsia="Meiryo UI" w:hAnsi="Meiryo UI" w:hint="eastAsia"/>
                <w:color w:val="FF0000"/>
                <w:sz w:val="20"/>
              </w:rPr>
              <w:t>・令和○年○月○日　第１回ワークショップ：</w:t>
            </w:r>
            <w:r w:rsidR="00992F80" w:rsidRPr="00E560FD">
              <w:rPr>
                <w:rFonts w:ascii="Meiryo UI" w:eastAsia="Meiryo UI" w:hAnsi="Meiryo UI" w:hint="eastAsia"/>
                <w:color w:val="FF0000"/>
                <w:sz w:val="20"/>
              </w:rPr>
              <w:t>人事評価制度、</w:t>
            </w:r>
            <w:r>
              <w:rPr>
                <w:rFonts w:ascii="Meiryo UI" w:eastAsia="Meiryo UI" w:hAnsi="Meiryo UI" w:hint="eastAsia"/>
                <w:color w:val="FF0000"/>
                <w:sz w:val="20"/>
              </w:rPr>
              <w:t>キャリア面談制度導入に向けたキックオフミーティングを行う。</w:t>
            </w:r>
          </w:p>
          <w:p w14:paraId="7FE104BC"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第２回ワークショップ：制度導入に向けた課題等を話し合う。</w:t>
            </w:r>
          </w:p>
          <w:p w14:paraId="767FA8E3"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w:t>
            </w:r>
          </w:p>
          <w:p w14:paraId="1A7F11C4"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 xml:space="preserve">　　　　　　　　　　　～</w:t>
            </w:r>
          </w:p>
          <w:p w14:paraId="17D94514" w14:textId="77777777" w:rsidR="00486394" w:rsidRPr="000750F9"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○○○：就業規則への明記</w:t>
            </w:r>
          </w:p>
          <w:p w14:paraId="053BBE93"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具体的な導入・試行的運用開始</w:t>
            </w:r>
          </w:p>
          <w:p w14:paraId="600ACA9E" w14:textId="77777777" w:rsidR="00486394" w:rsidRDefault="00486394" w:rsidP="00486394">
            <w:pPr>
              <w:contextualSpacing/>
              <w:jc w:val="left"/>
              <w:rPr>
                <w:sz w:val="20"/>
              </w:rPr>
            </w:pPr>
            <w:r>
              <w:rPr>
                <w:rFonts w:ascii="Meiryo UI" w:eastAsia="Meiryo UI" w:hAnsi="Meiryo UI" w:hint="eastAsia"/>
                <w:color w:val="FF0000"/>
                <w:sz w:val="20"/>
              </w:rPr>
              <w:t>・・・・・・・・・・・・・・・・・・・・・・・・・・・・</w:t>
            </w:r>
          </w:p>
          <w:p w14:paraId="50866679" w14:textId="77777777" w:rsidR="00486394" w:rsidRPr="00486394" w:rsidRDefault="00486394" w:rsidP="00486394">
            <w:pPr>
              <w:contextualSpacing/>
              <w:jc w:val="left"/>
              <w:rPr>
                <w:rFonts w:ascii="游明朝" w:eastAsia="游明朝" w:hAnsi="游明朝"/>
                <w:sz w:val="20"/>
              </w:rPr>
            </w:pPr>
          </w:p>
        </w:tc>
      </w:tr>
      <w:tr w:rsidR="00486394" w:rsidRPr="00486394" w14:paraId="617B1246" w14:textId="77777777" w:rsidTr="00486394">
        <w:trPr>
          <w:trHeight w:val="300"/>
        </w:trPr>
        <w:tc>
          <w:tcPr>
            <w:tcW w:w="2263" w:type="dxa"/>
            <w:tcBorders>
              <w:top w:val="single" w:sz="4" w:space="0" w:color="auto"/>
              <w:left w:val="single" w:sz="4" w:space="0" w:color="auto"/>
              <w:bottom w:val="single" w:sz="4" w:space="0" w:color="auto"/>
            </w:tcBorders>
            <w:vAlign w:val="center"/>
          </w:tcPr>
          <w:p w14:paraId="1DCFEE46"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取組の効果</w:t>
            </w:r>
          </w:p>
        </w:tc>
        <w:tc>
          <w:tcPr>
            <w:tcW w:w="6511" w:type="dxa"/>
            <w:tcBorders>
              <w:top w:val="single" w:sz="4" w:space="0" w:color="auto"/>
              <w:bottom w:val="single" w:sz="4" w:space="0" w:color="auto"/>
            </w:tcBorders>
            <w:shd w:val="clear" w:color="auto" w:fill="DBE5F1" w:themeFill="accent1" w:themeFillTint="33"/>
          </w:tcPr>
          <w:p w14:paraId="190BF89A" w14:textId="77777777" w:rsidR="00486394" w:rsidRDefault="00486394" w:rsidP="00486394">
            <w:pPr>
              <w:contextualSpacing/>
              <w:jc w:val="left"/>
              <w:rPr>
                <w:rFonts w:ascii="Meiryo UI" w:eastAsia="Meiryo UI" w:hAnsi="Meiryo UI"/>
                <w:color w:val="FF0000"/>
                <w:sz w:val="20"/>
              </w:rPr>
            </w:pPr>
            <w:r>
              <w:rPr>
                <w:rFonts w:ascii="Meiryo UI" w:eastAsia="Meiryo UI" w:hAnsi="Meiryo UI"/>
                <w:color w:val="FF0000"/>
                <w:sz w:val="20"/>
              </w:rPr>
              <w:t>（例）</w:t>
            </w:r>
          </w:p>
          <w:p w14:paraId="00F40D77" w14:textId="0631EBB7" w:rsidR="00992F80" w:rsidRPr="00E560FD" w:rsidRDefault="00992F80" w:rsidP="00486394">
            <w:pPr>
              <w:contextualSpacing/>
              <w:jc w:val="left"/>
              <w:rPr>
                <w:rFonts w:ascii="Meiryo UI" w:eastAsia="Meiryo UI" w:hAnsi="Meiryo UI"/>
                <w:color w:val="FF0000"/>
                <w:sz w:val="20"/>
              </w:rPr>
            </w:pPr>
            <w:r w:rsidRPr="00E560FD">
              <w:rPr>
                <w:rFonts w:ascii="Meiryo UI" w:eastAsia="Meiryo UI" w:hAnsi="Meiryo UI" w:hint="eastAsia"/>
                <w:color w:val="FF0000"/>
                <w:sz w:val="20"/>
              </w:rPr>
              <w:t>人事評価制度を導入し、評価指標を明確化したことで、従業員のモチベーション向上につながっただけでなく、評価する側も適切なアドバイス等が行えるようになった。</w:t>
            </w:r>
          </w:p>
          <w:p w14:paraId="60830626" w14:textId="269542B0" w:rsidR="00486394" w:rsidRPr="00992F80" w:rsidRDefault="00992F80" w:rsidP="00486394">
            <w:pPr>
              <w:contextualSpacing/>
              <w:jc w:val="left"/>
              <w:rPr>
                <w:rFonts w:ascii="游明朝" w:eastAsia="游明朝" w:hAnsi="游明朝"/>
                <w:color w:val="FF0000"/>
                <w:sz w:val="16"/>
              </w:rPr>
            </w:pPr>
            <w:r w:rsidRPr="00E560FD">
              <w:rPr>
                <w:rFonts w:ascii="Meiryo UI" w:eastAsia="Meiryo UI" w:hAnsi="Meiryo UI" w:hint="eastAsia"/>
                <w:color w:val="FF0000"/>
                <w:sz w:val="20"/>
              </w:rPr>
              <w:t>また、</w:t>
            </w:r>
            <w:r w:rsidR="00486394" w:rsidRPr="00E560FD">
              <w:rPr>
                <w:rFonts w:ascii="Meiryo UI" w:eastAsia="Meiryo UI" w:hAnsi="Meiryo UI" w:hint="eastAsia"/>
                <w:color w:val="FF0000"/>
                <w:sz w:val="20"/>
              </w:rPr>
              <w:t>キャリア面談制度の導入により、若手従業員がキャリアを考えるきっかけ</w:t>
            </w:r>
            <w:r w:rsidR="0017778C" w:rsidRPr="00E560FD">
              <w:rPr>
                <w:rFonts w:ascii="Meiryo UI" w:eastAsia="Meiryo UI" w:hAnsi="Meiryo UI" w:hint="eastAsia"/>
                <w:color w:val="FF0000"/>
                <w:sz w:val="20"/>
              </w:rPr>
              <w:t>を作ることができ</w:t>
            </w:r>
            <w:r w:rsidR="00486394" w:rsidRPr="00E560FD">
              <w:rPr>
                <w:rFonts w:ascii="Meiryo UI" w:eastAsia="Meiryo UI" w:hAnsi="Meiryo UI" w:hint="eastAsia"/>
                <w:color w:val="FF0000"/>
                <w:sz w:val="20"/>
              </w:rPr>
              <w:t>、若手従業員からは導入してよかったとの声が上がっている</w:t>
            </w:r>
            <w:r w:rsidR="003C47D3" w:rsidRPr="00E560FD">
              <w:rPr>
                <w:rFonts w:ascii="Meiryo UI" w:eastAsia="Meiryo UI" w:hAnsi="Meiryo UI" w:hint="eastAsia"/>
                <w:color w:val="FF0000"/>
                <w:sz w:val="20"/>
              </w:rPr>
              <w:t>。また、管理職側からも、若手従業員の考え等を把握する機会が増えたため、コミュニケーションがとりやすくなったとの声が上がっている。・・・・・・・・・・・・</w:t>
            </w:r>
          </w:p>
          <w:p w14:paraId="51526860" w14:textId="77777777" w:rsidR="00486394" w:rsidRPr="00486394" w:rsidRDefault="00486394" w:rsidP="003C47D3">
            <w:pPr>
              <w:contextualSpacing/>
              <w:jc w:val="left"/>
              <w:rPr>
                <w:rFonts w:ascii="游明朝" w:eastAsia="游明朝" w:hAnsi="游明朝"/>
                <w:sz w:val="16"/>
              </w:rPr>
            </w:pPr>
          </w:p>
        </w:tc>
      </w:tr>
    </w:tbl>
    <w:p w14:paraId="4978FABE" w14:textId="77777777" w:rsidR="00486394" w:rsidRPr="00486394" w:rsidRDefault="00486394" w:rsidP="00486394">
      <w:pPr>
        <w:snapToGrid w:val="0"/>
        <w:spacing w:after="0" w:line="240" w:lineRule="auto"/>
        <w:jc w:val="left"/>
        <w:rPr>
          <w:rFonts w:ascii="游明朝" w:eastAsia="游明朝" w:hAnsi="游明朝"/>
          <w:color w:val="FF0000"/>
          <w:sz w:val="22"/>
        </w:rPr>
      </w:pPr>
    </w:p>
    <w:p w14:paraId="413839C5"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２　人的資本開示レポートの開示先</w:t>
      </w:r>
    </w:p>
    <w:p w14:paraId="250CFFE1" w14:textId="3C784B9E"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 xml:space="preserve">　</w:t>
      </w:r>
      <w:r w:rsidR="003C47D3" w:rsidRPr="00C05DE2">
        <w:rPr>
          <w:rFonts w:ascii="Segoe UI Symbol" w:eastAsia="游明朝" w:hAnsi="Segoe UI Symbol" w:cs="Segoe UI Symbol" w:hint="eastAsia"/>
          <w:color w:val="FF0000"/>
          <w:sz w:val="22"/>
        </w:rPr>
        <w:t>☑</w:t>
      </w:r>
      <w:r w:rsidRPr="00486394">
        <w:rPr>
          <w:rFonts w:ascii="游明朝" w:eastAsia="游明朝" w:hAnsi="游明朝" w:hint="eastAsia"/>
          <w:sz w:val="22"/>
        </w:rPr>
        <w:t>外部開示　　　　　　　□内部開示</w:t>
      </w:r>
    </w:p>
    <w:tbl>
      <w:tblPr>
        <w:tblStyle w:val="110"/>
        <w:tblW w:w="8774" w:type="dxa"/>
        <w:tblLayout w:type="fixed"/>
        <w:tblLook w:val="04A0" w:firstRow="1" w:lastRow="0" w:firstColumn="1" w:lastColumn="0" w:noHBand="0" w:noVBand="1"/>
      </w:tblPr>
      <w:tblGrid>
        <w:gridCol w:w="2263"/>
        <w:gridCol w:w="6511"/>
      </w:tblGrid>
      <w:tr w:rsidR="00486394" w:rsidRPr="00486394" w14:paraId="716A0A25" w14:textId="77777777" w:rsidTr="00486394">
        <w:trPr>
          <w:trHeight w:val="383"/>
        </w:trPr>
        <w:tc>
          <w:tcPr>
            <w:tcW w:w="2263" w:type="dxa"/>
            <w:tcBorders>
              <w:top w:val="single" w:sz="4" w:space="0" w:color="auto"/>
              <w:left w:val="single" w:sz="4" w:space="0" w:color="auto"/>
            </w:tcBorders>
            <w:vAlign w:val="center"/>
          </w:tcPr>
          <w:p w14:paraId="7EC10EE3"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開示年月日</w:t>
            </w:r>
          </w:p>
        </w:tc>
        <w:tc>
          <w:tcPr>
            <w:tcW w:w="6511" w:type="dxa"/>
            <w:tcBorders>
              <w:top w:val="single" w:sz="4" w:space="0" w:color="auto"/>
            </w:tcBorders>
            <w:shd w:val="clear" w:color="auto" w:fill="DBE5F1" w:themeFill="accent1" w:themeFillTint="33"/>
            <w:vAlign w:val="center"/>
          </w:tcPr>
          <w:p w14:paraId="4F65047D" w14:textId="518C0AFE" w:rsidR="00486394" w:rsidRPr="00486394" w:rsidRDefault="003C47D3" w:rsidP="00486394">
            <w:pPr>
              <w:contextualSpacing/>
              <w:rPr>
                <w:rFonts w:ascii="游明朝" w:eastAsia="游明朝" w:hAnsi="游明朝"/>
                <w:sz w:val="20"/>
              </w:rPr>
            </w:pPr>
            <w:r>
              <w:rPr>
                <w:rFonts w:ascii="Meiryo UI" w:eastAsia="Meiryo UI" w:hAnsi="Meiryo UI" w:hint="eastAsia"/>
                <w:color w:val="FF0000"/>
                <w:sz w:val="20"/>
              </w:rPr>
              <w:t>令和</w:t>
            </w:r>
            <w:r w:rsidR="00992F80">
              <w:rPr>
                <w:rFonts w:ascii="Meiryo UI" w:eastAsia="Meiryo UI" w:hAnsi="Meiryo UI" w:hint="eastAsia"/>
                <w:color w:val="FF0000"/>
                <w:sz w:val="20"/>
              </w:rPr>
              <w:t>８</w:t>
            </w:r>
            <w:r>
              <w:rPr>
                <w:rFonts w:ascii="Meiryo UI" w:eastAsia="Meiryo UI" w:hAnsi="Meiryo UI" w:hint="eastAsia"/>
                <w:color w:val="FF0000"/>
                <w:sz w:val="20"/>
              </w:rPr>
              <w:t>年〇月〇日</w:t>
            </w:r>
          </w:p>
        </w:tc>
      </w:tr>
      <w:tr w:rsidR="00486394" w:rsidRPr="00486394" w14:paraId="63B973DE" w14:textId="77777777" w:rsidTr="00486394">
        <w:trPr>
          <w:trHeight w:val="587"/>
        </w:trPr>
        <w:tc>
          <w:tcPr>
            <w:tcW w:w="2263" w:type="dxa"/>
            <w:tcBorders>
              <w:top w:val="single" w:sz="4" w:space="0" w:color="auto"/>
              <w:left w:val="single" w:sz="4" w:space="0" w:color="auto"/>
            </w:tcBorders>
            <w:vAlign w:val="center"/>
          </w:tcPr>
          <w:p w14:paraId="0C142C60"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公開の場所・方法</w:t>
            </w:r>
          </w:p>
        </w:tc>
        <w:tc>
          <w:tcPr>
            <w:tcW w:w="6511" w:type="dxa"/>
            <w:tcBorders>
              <w:top w:val="single" w:sz="4" w:space="0" w:color="auto"/>
            </w:tcBorders>
            <w:shd w:val="clear" w:color="auto" w:fill="DBE5F1" w:themeFill="accent1" w:themeFillTint="33"/>
            <w:vAlign w:val="center"/>
          </w:tcPr>
          <w:p w14:paraId="44A4AECA" w14:textId="2873C028" w:rsidR="003776AE" w:rsidRPr="00BC627F" w:rsidRDefault="00BC627F" w:rsidP="003776AE">
            <w:pPr>
              <w:spacing w:line="260" w:lineRule="exact"/>
              <w:contextualSpacing/>
              <w:rPr>
                <w:rFonts w:ascii="Meiryo UI" w:eastAsia="Meiryo UI" w:hAnsi="Meiryo UI"/>
                <w:color w:val="FF0000"/>
                <w:sz w:val="20"/>
                <w:u w:val="single"/>
              </w:rPr>
            </w:pPr>
            <w:r w:rsidRPr="00BC627F">
              <w:rPr>
                <w:rFonts w:ascii="Meiryo UI" w:eastAsia="Meiryo UI" w:hAnsi="Meiryo UI" w:hint="eastAsia"/>
                <w:color w:val="FF0000"/>
                <w:sz w:val="20"/>
                <w:u w:val="single"/>
              </w:rPr>
              <w:t>広島県ホームページ</w:t>
            </w:r>
          </w:p>
          <w:p w14:paraId="65E84161" w14:textId="77777777" w:rsidR="00BC627F" w:rsidRDefault="00BC627F" w:rsidP="003776AE">
            <w:pPr>
              <w:spacing w:line="260" w:lineRule="exact"/>
              <w:contextualSpacing/>
              <w:rPr>
                <w:rFonts w:ascii="游明朝" w:eastAsia="游明朝" w:hAnsi="游明朝"/>
                <w:sz w:val="16"/>
              </w:rPr>
            </w:pPr>
          </w:p>
          <w:p w14:paraId="2CF6B38D" w14:textId="77777777" w:rsidR="003776AE" w:rsidRDefault="003776AE" w:rsidP="003776AE">
            <w:pPr>
              <w:spacing w:line="260" w:lineRule="exact"/>
              <w:contextualSpacing/>
              <w:rPr>
                <w:rFonts w:ascii="游明朝" w:eastAsia="游明朝" w:hAnsi="游明朝"/>
                <w:sz w:val="16"/>
              </w:rPr>
            </w:pPr>
          </w:p>
          <w:p w14:paraId="303B0848" w14:textId="3812DC4A" w:rsidR="003776AE" w:rsidRPr="00486394" w:rsidRDefault="003776AE" w:rsidP="003776AE">
            <w:pPr>
              <w:spacing w:line="260" w:lineRule="exact"/>
              <w:contextualSpacing/>
              <w:rPr>
                <w:rFonts w:ascii="游明朝" w:eastAsia="游明朝" w:hAnsi="游明朝"/>
                <w:sz w:val="20"/>
              </w:rPr>
            </w:pPr>
          </w:p>
        </w:tc>
      </w:tr>
    </w:tbl>
    <w:p w14:paraId="5C9EF0F3" w14:textId="77777777" w:rsidR="00486394" w:rsidRPr="00486394" w:rsidRDefault="00486394" w:rsidP="00486394">
      <w:pPr>
        <w:snapToGrid w:val="0"/>
        <w:spacing w:after="0" w:line="240" w:lineRule="auto"/>
        <w:jc w:val="left"/>
        <w:rPr>
          <w:rFonts w:ascii="游明朝" w:eastAsia="游明朝" w:hAnsi="游明朝"/>
          <w:sz w:val="22"/>
        </w:rPr>
      </w:pPr>
    </w:p>
    <w:p w14:paraId="4D0DE659" w14:textId="77777777" w:rsidR="00992F80" w:rsidRP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lastRenderedPageBreak/>
        <w:t>【その他添付書類】</w:t>
      </w:r>
    </w:p>
    <w:p w14:paraId="294AB7CE" w14:textId="77777777" w:rsidR="00992F80" w:rsidRP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t>・　就業規則等の内容を変更した場合は、変更後の就業規則等を添付し提出してください。就業規則等を新しく作成した場合は、作成した就業規則等を提出してください。（就業規則等の該当する箇所のみでも可）</w:t>
      </w:r>
    </w:p>
    <w:p w14:paraId="01B5B09B" w14:textId="327A1AA6" w:rsid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t>・　広島県人的資本経営促進補助金交付要綱別表第１に掲げる</w:t>
      </w:r>
      <w:r w:rsidRPr="00E560FD">
        <w:rPr>
          <w:rFonts w:ascii="游明朝" w:eastAsia="游明朝" w:hAnsi="游明朝" w:hint="eastAsia"/>
          <w:sz w:val="22"/>
        </w:rPr>
        <w:t>区分Ⅲ</w:t>
      </w:r>
      <w:r w:rsidRPr="00992F80">
        <w:rPr>
          <w:rFonts w:ascii="游明朝" w:eastAsia="游明朝" w:hAnsi="游明朝" w:hint="eastAsia"/>
          <w:sz w:val="22"/>
        </w:rPr>
        <w:t>を実施し、女性活躍推進法に基づく一般事業主行動計画の内容を変更した場合は、変更後の一般事業主行動計画</w:t>
      </w:r>
      <w:r w:rsidRPr="00992F80">
        <w:rPr>
          <w:rFonts w:ascii="游明朝" w:eastAsia="游明朝" w:hAnsi="游明朝" w:hint="eastAsia"/>
          <w:sz w:val="22"/>
          <w:u w:val="single"/>
        </w:rPr>
        <w:t>（労働局の受領印が押印されたもの）</w:t>
      </w:r>
      <w:r w:rsidRPr="00992F80">
        <w:rPr>
          <w:rFonts w:ascii="游明朝" w:eastAsia="游明朝" w:hAnsi="游明朝" w:hint="eastAsia"/>
          <w:sz w:val="22"/>
        </w:rPr>
        <w:t>を添付し提出してください。女性活躍推進法に基づく一般事業主行動計画を新しく作成した場合は、作成した一般事業主行動計画</w:t>
      </w:r>
      <w:r w:rsidRPr="00992F80">
        <w:rPr>
          <w:rFonts w:ascii="游明朝" w:eastAsia="游明朝" w:hAnsi="游明朝" w:hint="eastAsia"/>
          <w:sz w:val="22"/>
          <w:u w:val="single"/>
        </w:rPr>
        <w:t>（労働局の受領印が押印されたもの）</w:t>
      </w:r>
      <w:r w:rsidRPr="00992F80">
        <w:rPr>
          <w:rFonts w:ascii="游明朝" w:eastAsia="游明朝" w:hAnsi="游明朝" w:hint="eastAsia"/>
          <w:sz w:val="22"/>
        </w:rPr>
        <w:t>を提出してください。</w:t>
      </w:r>
    </w:p>
    <w:p w14:paraId="164821D8" w14:textId="77777777" w:rsidR="00992F80" w:rsidRDefault="00992F80" w:rsidP="00486394">
      <w:pPr>
        <w:snapToGrid w:val="0"/>
        <w:spacing w:after="0" w:line="240" w:lineRule="auto"/>
        <w:jc w:val="left"/>
        <w:rPr>
          <w:rFonts w:ascii="游明朝" w:eastAsia="游明朝" w:hAnsi="游明朝"/>
          <w:sz w:val="22"/>
        </w:rPr>
      </w:pPr>
    </w:p>
    <w:p w14:paraId="0BB7A6E5" w14:textId="376633B8" w:rsidR="00486394" w:rsidRPr="00486394" w:rsidRDefault="00A76CD0" w:rsidP="00486394">
      <w:pPr>
        <w:snapToGrid w:val="0"/>
        <w:spacing w:after="0" w:line="240" w:lineRule="auto"/>
        <w:jc w:val="left"/>
        <w:rPr>
          <w:rFonts w:ascii="游明朝" w:eastAsia="游明朝" w:hAnsi="游明朝"/>
          <w:sz w:val="22"/>
          <w:u w:val="single"/>
        </w:rPr>
      </w:pPr>
      <w:r>
        <w:rPr>
          <w:noProof/>
          <w:sz w:val="20"/>
        </w:rPr>
        <mc:AlternateContent>
          <mc:Choice Requires="wps">
            <w:drawing>
              <wp:anchor distT="0" distB="0" distL="114300" distR="114300" simplePos="0" relativeHeight="251662336" behindDoc="0" locked="0" layoutInCell="1" hidden="0" allowOverlap="1" wp14:anchorId="7E9DF3C7" wp14:editId="59E40F61">
                <wp:simplePos x="0" y="0"/>
                <wp:positionH relativeFrom="margin">
                  <wp:align>right</wp:align>
                </wp:positionH>
                <wp:positionV relativeFrom="paragraph">
                  <wp:posOffset>-247650</wp:posOffset>
                </wp:positionV>
                <wp:extent cx="1651000" cy="565150"/>
                <wp:effectExtent l="495300" t="19050" r="25400" b="25400"/>
                <wp:wrapNone/>
                <wp:docPr id="416335633" name="四角形吹き出し 21"/>
                <wp:cNvGraphicFramePr/>
                <a:graphic xmlns:a="http://schemas.openxmlformats.org/drawingml/2006/main">
                  <a:graphicData uri="http://schemas.microsoft.com/office/word/2010/wordprocessingShape">
                    <wps:wsp>
                      <wps:cNvSpPr/>
                      <wps:spPr>
                        <a:xfrm>
                          <a:off x="0" y="0"/>
                          <a:ext cx="1651000" cy="565150"/>
                        </a:xfrm>
                        <a:prstGeom prst="wedgeRectCallout">
                          <a:avLst>
                            <a:gd name="adj1" fmla="val -78203"/>
                            <a:gd name="adj2" fmla="val 39445"/>
                          </a:avLst>
                        </a:prstGeom>
                        <a:solidFill>
                          <a:sysClr val="window" lastClr="FFFFFF"/>
                        </a:solidFill>
                        <a:ln w="38100" cap="flat" cmpd="sng" algn="ctr">
                          <a:solidFill>
                            <a:srgbClr val="4F81BD">
                              <a:shade val="50000"/>
                            </a:srgbClr>
                          </a:solidFill>
                          <a:prstDash val="solid"/>
                        </a:ln>
                        <a:effectLst/>
                      </wps:spPr>
                      <wps:txbx>
                        <w:txbxContent>
                          <w:p w14:paraId="4557CB56" w14:textId="77777777" w:rsidR="00A76CD0" w:rsidRDefault="00A76CD0" w:rsidP="00A76CD0">
                            <w:pPr>
                              <w:spacing w:after="0" w:line="240" w:lineRule="auto"/>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・「明細」</w:t>
                            </w:r>
                            <w:r>
                              <w:rPr>
                                <w:rFonts w:asciiTheme="majorEastAsia" w:eastAsiaTheme="majorEastAsia" w:hAnsiTheme="majorEastAsia"/>
                                <w:b/>
                                <w:color w:val="1F497D" w:themeColor="text2"/>
                                <w:sz w:val="18"/>
                              </w:rPr>
                              <w:t>の合計額を転記してください。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7E9DF3C7" id="四角形吹き出し 21" o:spid="_x0000_s1062" type="#_x0000_t61" style="position:absolute;margin-left:78.8pt;margin-top:-19.5pt;width:130pt;height:44.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" adj="-6092,19320" fillcolor="window" strokecolor="#385d8a" strokeweight="3pt">
                <v:textbox>
                  <w:txbxContent>
                    <w:p w14:paraId="4557CB56" w14:textId="77777777" w:rsidR="00A76CD0" w:rsidRDefault="00A76CD0" w:rsidP="00A76CD0">
                      <w:pPr>
                        <w:spacing w:after="0" w:line="240" w:lineRule="auto"/>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・「明細」</w:t>
                      </w:r>
                      <w:r>
                        <w:rPr>
                          <w:rFonts w:asciiTheme="majorEastAsia" w:eastAsiaTheme="majorEastAsia" w:hAnsiTheme="majorEastAsia"/>
                          <w:b/>
                          <w:color w:val="1F497D" w:themeColor="text2"/>
                          <w:sz w:val="18"/>
                        </w:rPr>
                        <w:t>の合計額を転記してください。</w:t>
                      </w:r>
                    </w:p>
                  </w:txbxContent>
                </v:textbox>
                <w10:wrap anchorx="margin"/>
              </v:shape>
            </w:pict>
          </mc:Fallback>
        </mc:AlternateContent>
      </w:r>
      <w:r w:rsidR="00486394" w:rsidRPr="00486394">
        <w:rPr>
          <w:rFonts w:ascii="游明朝" w:eastAsia="游明朝" w:hAnsi="游明朝" w:hint="eastAsia"/>
          <w:sz w:val="22"/>
        </w:rPr>
        <w:t xml:space="preserve">３　補助事業に要した経費　</w:t>
      </w:r>
      <w:r w:rsidR="00486394" w:rsidRPr="00486394">
        <w:rPr>
          <w:rFonts w:ascii="游明朝" w:eastAsia="游明朝" w:hAnsi="游明朝" w:hint="eastAsia"/>
          <w:sz w:val="22"/>
          <w:u w:val="single"/>
        </w:rPr>
        <w:t xml:space="preserve">　</w:t>
      </w:r>
      <w:r w:rsidR="003B4B9B">
        <w:rPr>
          <w:rFonts w:ascii="游明朝" w:eastAsia="游明朝" w:hAnsi="游明朝" w:hint="eastAsia"/>
          <w:sz w:val="22"/>
          <w:u w:val="single"/>
        </w:rPr>
        <w:t xml:space="preserve">     </w:t>
      </w:r>
      <w:r w:rsidR="00992F80" w:rsidRPr="00E560FD">
        <w:rPr>
          <w:rFonts w:ascii="Meiryo UI" w:eastAsia="Meiryo UI" w:hAnsi="Meiryo UI" w:hint="eastAsia"/>
          <w:color w:val="FF0000"/>
          <w:u w:val="single" w:color="000000" w:themeColor="text1"/>
        </w:rPr>
        <w:t>1,760,000</w:t>
      </w:r>
      <w:r w:rsidR="00486394" w:rsidRPr="00486394">
        <w:rPr>
          <w:rFonts w:ascii="游明朝" w:eastAsia="游明朝" w:hAnsi="游明朝"/>
          <w:sz w:val="22"/>
          <w:u w:val="single"/>
        </w:rPr>
        <w:t>円</w:t>
      </w:r>
    </w:p>
    <w:p w14:paraId="1F8A4ACD" w14:textId="65FBAA6B" w:rsidR="00486394" w:rsidRPr="00486394" w:rsidRDefault="00A76CD0" w:rsidP="00486394">
      <w:pPr>
        <w:snapToGrid w:val="0"/>
        <w:spacing w:after="0" w:line="240" w:lineRule="auto"/>
        <w:jc w:val="left"/>
        <w:rPr>
          <w:rFonts w:ascii="游明朝" w:eastAsia="游明朝" w:hAnsi="游明朝"/>
          <w:sz w:val="22"/>
        </w:rPr>
      </w:pPr>
      <w:r>
        <w:rPr>
          <w:rFonts w:hint="eastAsia"/>
          <w:noProof/>
        </w:rPr>
        <mc:AlternateContent>
          <mc:Choice Requires="wps">
            <w:drawing>
              <wp:anchor distT="0" distB="0" distL="114300" distR="114300" simplePos="0" relativeHeight="251661312" behindDoc="0" locked="0" layoutInCell="1" hidden="0" allowOverlap="1" wp14:anchorId="71470D97" wp14:editId="1BA31186">
                <wp:simplePos x="0" y="0"/>
                <wp:positionH relativeFrom="margin">
                  <wp:posOffset>3669665</wp:posOffset>
                </wp:positionH>
                <wp:positionV relativeFrom="paragraph">
                  <wp:posOffset>228600</wp:posOffset>
                </wp:positionV>
                <wp:extent cx="2145030" cy="369570"/>
                <wp:effectExtent l="495300" t="19050" r="26670" b="11430"/>
                <wp:wrapNone/>
                <wp:docPr id="243542168" name="四角形吹き出し 35"/>
                <wp:cNvGraphicFramePr/>
                <a:graphic xmlns:a="http://schemas.openxmlformats.org/drawingml/2006/main">
                  <a:graphicData uri="http://schemas.microsoft.com/office/word/2010/wordprocessingShape">
                    <wps:wsp>
                      <wps:cNvSpPr/>
                      <wps:spPr>
                        <a:xfrm>
                          <a:off x="0" y="0"/>
                          <a:ext cx="2145030" cy="369570"/>
                        </a:xfrm>
                        <a:prstGeom prst="wedgeRectCallout">
                          <a:avLst>
                            <a:gd name="adj1" fmla="val -71667"/>
                            <a:gd name="adj2" fmla="val -15877"/>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BBFCF7C" w14:textId="77777777" w:rsidR="00A76CD0" w:rsidRPr="004D63CC" w:rsidRDefault="00A76CD0" w:rsidP="00A76CD0">
                            <w:pPr>
                              <w:spacing w:after="0" w:line="240" w:lineRule="exact"/>
                              <w:jc w:val="left"/>
                              <w:rPr>
                                <w:rFonts w:asciiTheme="majorEastAsia" w:eastAsiaTheme="majorEastAsia" w:hAnsiTheme="majorEastAsia"/>
                                <w:b/>
                                <w:color w:val="1F497D" w:themeColor="text2"/>
                                <w:sz w:val="18"/>
                              </w:rPr>
                            </w:pPr>
                            <w:r w:rsidRPr="004D63CC">
                              <w:rPr>
                                <w:rFonts w:asciiTheme="majorEastAsia" w:eastAsiaTheme="majorEastAsia" w:hAnsiTheme="majorEastAsia" w:hint="eastAsia"/>
                                <w:b/>
                                <w:color w:val="1F497D" w:themeColor="text2"/>
                                <w:sz w:val="18"/>
                              </w:rPr>
                              <w:t>1,000円未満は切り捨ててください。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1470D97" id="_x0000_s1063" type="#_x0000_t61" style="position:absolute;margin-left:288.95pt;margin-top:18pt;width:168.9pt;height:2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" adj="-4680,7371" fillcolor="white [3201]" strokecolor="#365f91 [2404]" strokeweight="3pt">
                <v:textbox>
                  <w:txbxContent>
                    <w:p w14:paraId="1BBFCF7C" w14:textId="77777777" w:rsidR="00A76CD0" w:rsidRPr="004D63CC" w:rsidRDefault="00A76CD0" w:rsidP="00A76CD0">
                      <w:pPr>
                        <w:spacing w:after="0" w:line="240" w:lineRule="exact"/>
                        <w:jc w:val="left"/>
                        <w:rPr>
                          <w:rFonts w:asciiTheme="majorEastAsia" w:eastAsiaTheme="majorEastAsia" w:hAnsiTheme="majorEastAsia"/>
                          <w:b/>
                          <w:color w:val="1F497D" w:themeColor="text2"/>
                          <w:sz w:val="18"/>
                        </w:rPr>
                      </w:pPr>
                      <w:r w:rsidRPr="004D63CC">
                        <w:rPr>
                          <w:rFonts w:asciiTheme="majorEastAsia" w:eastAsiaTheme="majorEastAsia" w:hAnsiTheme="majorEastAsia" w:hint="eastAsia"/>
                          <w:b/>
                          <w:color w:val="1F497D" w:themeColor="text2"/>
                          <w:sz w:val="18"/>
                        </w:rPr>
                        <w:t>1,000円未満は切り捨ててください。</w:t>
                      </w:r>
                    </w:p>
                  </w:txbxContent>
                </v:textbox>
                <w10:wrap anchorx="margin"/>
              </v:shape>
            </w:pict>
          </mc:Fallback>
        </mc:AlternateContent>
      </w:r>
      <w:r w:rsidR="00486394" w:rsidRPr="00486394">
        <w:rPr>
          <w:rFonts w:ascii="游明朝" w:eastAsia="游明朝" w:hAnsi="游明朝" w:hint="eastAsia"/>
          <w:sz w:val="22"/>
        </w:rPr>
        <w:t>４　補助対象経費</w:t>
      </w:r>
      <w:r w:rsidR="00486394" w:rsidRPr="00486394">
        <w:rPr>
          <w:rFonts w:ascii="游明朝" w:eastAsia="游明朝" w:hAnsi="游明朝"/>
          <w:sz w:val="22"/>
        </w:rPr>
        <w:t xml:space="preserve">(税抜)　　</w:t>
      </w:r>
      <w:r w:rsidR="00486394" w:rsidRPr="00486394">
        <w:rPr>
          <w:rFonts w:ascii="游明朝" w:eastAsia="游明朝" w:hAnsi="游明朝" w:hint="eastAsia"/>
          <w:sz w:val="22"/>
          <w:u w:val="single"/>
        </w:rPr>
        <w:t xml:space="preserve"> </w:t>
      </w:r>
      <w:r w:rsidR="00486394" w:rsidRPr="00486394">
        <w:rPr>
          <w:rFonts w:ascii="游明朝" w:eastAsia="游明朝" w:hAnsi="游明朝"/>
          <w:sz w:val="22"/>
          <w:u w:val="single"/>
        </w:rPr>
        <w:t xml:space="preserve"> 　　</w:t>
      </w:r>
      <w:r w:rsidR="003B4B9B" w:rsidRPr="003B4B9B">
        <w:rPr>
          <w:rFonts w:ascii="Meiryo UI" w:eastAsia="Meiryo UI" w:hAnsi="Meiryo UI" w:hint="eastAsia"/>
          <w:color w:val="FF0000"/>
          <w:u w:val="single" w:color="000000" w:themeColor="text1"/>
        </w:rPr>
        <w:t xml:space="preserve"> </w:t>
      </w:r>
      <w:r w:rsidR="00992F80" w:rsidRPr="00E560FD">
        <w:rPr>
          <w:rFonts w:ascii="Meiryo UI" w:eastAsia="Meiryo UI" w:hAnsi="Meiryo UI" w:hint="eastAsia"/>
          <w:color w:val="FF0000"/>
          <w:u w:val="single" w:color="000000" w:themeColor="text1"/>
        </w:rPr>
        <w:t>1,600,000</w:t>
      </w:r>
      <w:r w:rsidR="00486394" w:rsidRPr="00486394">
        <w:rPr>
          <w:rFonts w:ascii="游明朝" w:eastAsia="游明朝" w:hAnsi="游明朝"/>
          <w:sz w:val="22"/>
          <w:u w:val="single"/>
        </w:rPr>
        <w:t>円</w:t>
      </w:r>
    </w:p>
    <w:p w14:paraId="17646960" w14:textId="1F41FDAF"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 xml:space="preserve">５　補助金額　　　　</w:t>
      </w:r>
      <w:r w:rsidRPr="00486394">
        <w:rPr>
          <w:rFonts w:ascii="游明朝" w:eastAsia="游明朝" w:hAnsi="游明朝"/>
          <w:sz w:val="22"/>
        </w:rPr>
        <w:t xml:space="preserve"> 　　</w:t>
      </w:r>
      <w:r w:rsidRPr="00486394">
        <w:rPr>
          <w:rFonts w:ascii="游明朝" w:eastAsia="游明朝" w:hAnsi="游明朝" w:hint="eastAsia"/>
          <w:sz w:val="22"/>
        </w:rPr>
        <w:t xml:space="preserve"> </w:t>
      </w:r>
      <w:r w:rsidRPr="00486394">
        <w:rPr>
          <w:rFonts w:ascii="游明朝" w:eastAsia="游明朝" w:hAnsi="游明朝" w:hint="eastAsia"/>
          <w:sz w:val="22"/>
          <w:u w:val="single"/>
        </w:rPr>
        <w:t xml:space="preserve">　</w:t>
      </w:r>
      <w:r w:rsidRPr="00486394">
        <w:rPr>
          <w:rFonts w:ascii="游明朝" w:eastAsia="游明朝" w:hAnsi="游明朝"/>
          <w:sz w:val="22"/>
          <w:u w:val="single"/>
        </w:rPr>
        <w:t xml:space="preserve">　</w:t>
      </w:r>
      <w:r w:rsidR="003B4B9B">
        <w:rPr>
          <w:rFonts w:ascii="游明朝" w:eastAsia="游明朝" w:hAnsi="游明朝" w:hint="eastAsia"/>
          <w:sz w:val="22"/>
          <w:u w:val="single"/>
        </w:rPr>
        <w:t xml:space="preserve">   </w:t>
      </w:r>
      <w:r w:rsidR="00992F80" w:rsidRPr="00E560FD">
        <w:rPr>
          <w:rFonts w:ascii="Meiryo UI" w:eastAsia="Meiryo UI" w:hAnsi="Meiryo UI" w:hint="eastAsia"/>
          <w:color w:val="FF0000"/>
          <w:u w:val="single" w:color="000000" w:themeColor="text1"/>
        </w:rPr>
        <w:t>1,500,000</w:t>
      </w:r>
      <w:r w:rsidRPr="00486394">
        <w:rPr>
          <w:rFonts w:ascii="游明朝" w:eastAsia="游明朝" w:hAnsi="游明朝"/>
          <w:sz w:val="22"/>
          <w:u w:val="single"/>
        </w:rPr>
        <w:t>円</w:t>
      </w:r>
    </w:p>
    <w:p w14:paraId="022B459F" w14:textId="77777777" w:rsidR="00486394" w:rsidRPr="00486394" w:rsidRDefault="00486394" w:rsidP="00486394">
      <w:pPr>
        <w:snapToGrid w:val="0"/>
        <w:spacing w:after="0" w:line="240" w:lineRule="auto"/>
        <w:jc w:val="left"/>
        <w:rPr>
          <w:rFonts w:ascii="游明朝" w:eastAsia="游明朝" w:hAnsi="游明朝"/>
          <w:sz w:val="22"/>
        </w:rPr>
      </w:pPr>
    </w:p>
    <w:p w14:paraId="511A8BA6" w14:textId="77777777" w:rsidR="00486394" w:rsidRPr="00486394" w:rsidRDefault="00486394" w:rsidP="00486394">
      <w:pPr>
        <w:snapToGrid w:val="0"/>
        <w:spacing w:after="0" w:line="240" w:lineRule="auto"/>
        <w:jc w:val="left"/>
        <w:rPr>
          <w:rFonts w:ascii="游明朝" w:eastAsia="游明朝" w:hAnsi="游明朝"/>
          <w:sz w:val="22"/>
        </w:rPr>
      </w:pPr>
    </w:p>
    <w:p w14:paraId="026C4391"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（明細）</w:t>
      </w:r>
    </w:p>
    <w:tbl>
      <w:tblPr>
        <w:tblStyle w:val="12"/>
        <w:tblW w:w="8774" w:type="dxa"/>
        <w:tblLayout w:type="fixed"/>
        <w:tblLook w:val="04A0" w:firstRow="1" w:lastRow="0" w:firstColumn="1" w:lastColumn="0" w:noHBand="0" w:noVBand="1"/>
      </w:tblPr>
      <w:tblGrid>
        <w:gridCol w:w="2547"/>
        <w:gridCol w:w="2268"/>
        <w:gridCol w:w="2013"/>
        <w:gridCol w:w="1946"/>
      </w:tblGrid>
      <w:tr w:rsidR="00A76CD0" w:rsidRPr="00486394" w14:paraId="52839EF8" w14:textId="77777777" w:rsidTr="00A76CD0">
        <w:trPr>
          <w:trHeight w:val="355"/>
        </w:trPr>
        <w:tc>
          <w:tcPr>
            <w:tcW w:w="2547" w:type="dxa"/>
            <w:tcBorders>
              <w:top w:val="single" w:sz="4" w:space="0" w:color="auto"/>
              <w:left w:val="single" w:sz="4" w:space="0" w:color="auto"/>
            </w:tcBorders>
            <w:vAlign w:val="center"/>
          </w:tcPr>
          <w:p w14:paraId="0E68B725"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項目</w:t>
            </w:r>
          </w:p>
        </w:tc>
        <w:tc>
          <w:tcPr>
            <w:tcW w:w="2268" w:type="dxa"/>
            <w:tcBorders>
              <w:top w:val="single" w:sz="4" w:space="0" w:color="auto"/>
            </w:tcBorders>
            <w:vAlign w:val="center"/>
          </w:tcPr>
          <w:p w14:paraId="6246B306" w14:textId="77777777" w:rsidR="00486394" w:rsidRPr="00486394" w:rsidRDefault="00486394" w:rsidP="00486394">
            <w:pPr>
              <w:contextualSpacing/>
              <w:jc w:val="center"/>
              <w:rPr>
                <w:rFonts w:ascii="游明朝" w:eastAsia="游明朝" w:hAnsi="游明朝"/>
                <w:sz w:val="20"/>
              </w:rPr>
            </w:pPr>
            <w:r w:rsidRPr="00F401C1">
              <w:rPr>
                <w:rFonts w:ascii="游明朝" w:eastAsia="游明朝" w:hAnsi="游明朝" w:hint="eastAsia"/>
                <w:spacing w:val="2"/>
                <w:w w:val="73"/>
                <w:kern w:val="0"/>
                <w:sz w:val="20"/>
                <w:fitText w:val="1900" w:id="-752084992"/>
              </w:rPr>
              <w:t>補助事業に要する経費(税込</w:t>
            </w:r>
            <w:r w:rsidRPr="00F401C1">
              <w:rPr>
                <w:rFonts w:ascii="游明朝" w:eastAsia="游明朝" w:hAnsi="游明朝" w:hint="eastAsia"/>
                <w:spacing w:val="-16"/>
                <w:w w:val="73"/>
                <w:kern w:val="0"/>
                <w:sz w:val="20"/>
                <w:fitText w:val="1900" w:id="-752084992"/>
              </w:rPr>
              <w:t>)</w:t>
            </w:r>
          </w:p>
        </w:tc>
        <w:tc>
          <w:tcPr>
            <w:tcW w:w="2013" w:type="dxa"/>
            <w:tcBorders>
              <w:top w:val="single" w:sz="4" w:space="0" w:color="auto"/>
              <w:right w:val="single" w:sz="4" w:space="0" w:color="auto"/>
            </w:tcBorders>
            <w:vAlign w:val="center"/>
          </w:tcPr>
          <w:p w14:paraId="4D4EE0F2"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66186FBD"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補助金交付申請額</w:t>
            </w:r>
          </w:p>
        </w:tc>
      </w:tr>
      <w:tr w:rsidR="00992F80" w:rsidRPr="00486394" w14:paraId="4380C336" w14:textId="77777777" w:rsidTr="00A76CD0">
        <w:trPr>
          <w:trHeight w:val="510"/>
        </w:trPr>
        <w:tc>
          <w:tcPr>
            <w:tcW w:w="2547" w:type="dxa"/>
            <w:tcBorders>
              <w:top w:val="single" w:sz="4" w:space="0" w:color="auto"/>
              <w:left w:val="single" w:sz="4" w:space="0" w:color="auto"/>
            </w:tcBorders>
            <w:vAlign w:val="center"/>
          </w:tcPr>
          <w:p w14:paraId="1E766CDB" w14:textId="4B02A7C9" w:rsidR="00992F80" w:rsidRPr="00486394" w:rsidRDefault="00992F80" w:rsidP="00992F80">
            <w:pPr>
              <w:jc w:val="center"/>
              <w:rPr>
                <w:rFonts w:ascii="游明朝" w:eastAsia="游明朝" w:hAnsi="游明朝"/>
                <w:sz w:val="20"/>
              </w:rPr>
            </w:pPr>
            <w:r w:rsidRPr="00486394">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403AE274" w14:textId="31CE74AC"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1,320,000</w:t>
            </w: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E0E4E43" w14:textId="43291DA8"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1,200,000</w:t>
            </w: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5DD3D2C" w14:textId="56006AC5"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1,200,000</w:t>
            </w:r>
            <w:r w:rsidRPr="00E560FD">
              <w:rPr>
                <w:rFonts w:ascii="游明朝" w:eastAsia="游明朝" w:hAnsi="游明朝"/>
                <w:sz w:val="20"/>
              </w:rPr>
              <w:t>円</w:t>
            </w:r>
          </w:p>
        </w:tc>
      </w:tr>
      <w:tr w:rsidR="00992F80" w:rsidRPr="00486394" w14:paraId="1818CBA8" w14:textId="77777777" w:rsidTr="00A76CD0">
        <w:trPr>
          <w:trHeight w:val="510"/>
        </w:trPr>
        <w:tc>
          <w:tcPr>
            <w:tcW w:w="2547" w:type="dxa"/>
            <w:tcBorders>
              <w:left w:val="single" w:sz="4" w:space="0" w:color="auto"/>
            </w:tcBorders>
            <w:vAlign w:val="center"/>
          </w:tcPr>
          <w:p w14:paraId="3DCDBCC5" w14:textId="27D5C2ED"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18CF965A" w14:textId="2DA62AAA"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440,000</w:t>
            </w: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6EC7CACB" w14:textId="7DEFD8E5"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400,000</w:t>
            </w: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01BBAE42" w14:textId="1D5476DB"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400,000</w:t>
            </w:r>
            <w:r w:rsidRPr="00E560FD">
              <w:rPr>
                <w:rFonts w:ascii="游明朝" w:eastAsia="游明朝" w:hAnsi="游明朝"/>
                <w:sz w:val="20"/>
              </w:rPr>
              <w:t>円</w:t>
            </w:r>
          </w:p>
        </w:tc>
      </w:tr>
      <w:tr w:rsidR="00992F80" w:rsidRPr="00486394" w14:paraId="26F941E4" w14:textId="77777777" w:rsidTr="00A76CD0">
        <w:trPr>
          <w:trHeight w:val="510"/>
        </w:trPr>
        <w:tc>
          <w:tcPr>
            <w:tcW w:w="2547" w:type="dxa"/>
            <w:tcBorders>
              <w:left w:val="single" w:sz="4" w:space="0" w:color="auto"/>
            </w:tcBorders>
            <w:vAlign w:val="center"/>
          </w:tcPr>
          <w:p w14:paraId="0A49AFEC" w14:textId="12340E28"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47EEAA94" w14:textId="28E6A064"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A12D24C" w14:textId="556CF535"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F1A81FB" w14:textId="593B633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r>
      <w:tr w:rsidR="00992F80" w:rsidRPr="00486394" w14:paraId="3D4BE733" w14:textId="77777777" w:rsidTr="00A76CD0">
        <w:trPr>
          <w:trHeight w:val="510"/>
        </w:trPr>
        <w:tc>
          <w:tcPr>
            <w:tcW w:w="2547" w:type="dxa"/>
            <w:tcBorders>
              <w:left w:val="single" w:sz="4" w:space="0" w:color="auto"/>
            </w:tcBorders>
            <w:vAlign w:val="center"/>
          </w:tcPr>
          <w:p w14:paraId="43619B26" w14:textId="2D1202A8"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1289DA0C" w14:textId="56A42F38"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4D7EBEA6" w14:textId="6B6C9DC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264BA4D" w14:textId="773CCE4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r>
      <w:tr w:rsidR="00992F80" w:rsidRPr="00486394" w14:paraId="22AE5B47" w14:textId="77777777" w:rsidTr="00A76CD0">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23F17774" w14:textId="77777777"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01807483" w14:textId="208B8828"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1,760,000</w:t>
            </w:r>
            <w:r w:rsidRPr="00E560FD">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38027120" w14:textId="401711F3"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1,600,000</w:t>
            </w:r>
            <w:r w:rsidRPr="00E560FD">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50BAA08E" w14:textId="56508B34"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1,500,000</w:t>
            </w:r>
            <w:r w:rsidRPr="00E560FD">
              <w:rPr>
                <w:rFonts w:ascii="游明朝" w:eastAsia="游明朝" w:hAnsi="游明朝"/>
                <w:sz w:val="20"/>
              </w:rPr>
              <w:t>円</w:t>
            </w:r>
          </w:p>
        </w:tc>
      </w:tr>
    </w:tbl>
    <w:p w14:paraId="185AB63B" w14:textId="77777777" w:rsidR="000D2CB7" w:rsidRDefault="000D2CB7" w:rsidP="004E78BD">
      <w:pPr>
        <w:spacing w:after="0" w:line="240" w:lineRule="auto"/>
        <w:jc w:val="left"/>
        <w:rPr>
          <w:color w:val="FF0000"/>
        </w:rPr>
      </w:pPr>
    </w:p>
    <w:p w14:paraId="6B0DB9FE" w14:textId="22AB69ED" w:rsidR="000D2CB7" w:rsidRDefault="000D2CB7" w:rsidP="004E78BD">
      <w:pPr>
        <w:widowControl/>
        <w:spacing w:after="0" w:line="240" w:lineRule="auto"/>
        <w:jc w:val="left"/>
        <w:rPr>
          <w:color w:val="FF0000"/>
        </w:rPr>
      </w:pPr>
    </w:p>
    <w:p w14:paraId="08A526D5" w14:textId="77777777" w:rsidR="000D2CB7" w:rsidRDefault="000D2CB7" w:rsidP="004E78BD">
      <w:pPr>
        <w:widowControl/>
        <w:spacing w:after="0" w:line="240" w:lineRule="auto"/>
        <w:jc w:val="left"/>
        <w:rPr>
          <w:color w:val="FF0000"/>
        </w:rPr>
      </w:pPr>
    </w:p>
    <w:p w14:paraId="42CF8009" w14:textId="77777777" w:rsidR="000D2CB7" w:rsidRDefault="000D2CB7" w:rsidP="004E78BD">
      <w:pPr>
        <w:widowControl/>
        <w:spacing w:after="0" w:line="240" w:lineRule="auto"/>
        <w:jc w:val="left"/>
        <w:rPr>
          <w:color w:val="FF0000"/>
        </w:rPr>
      </w:pPr>
    </w:p>
    <w:p w14:paraId="2D6FBE20" w14:textId="77777777" w:rsidR="000D2CB7" w:rsidRDefault="000D2CB7" w:rsidP="004E78BD">
      <w:pPr>
        <w:widowControl/>
        <w:spacing w:after="0" w:line="240" w:lineRule="auto"/>
        <w:jc w:val="left"/>
        <w:rPr>
          <w:color w:val="FF0000"/>
        </w:rPr>
      </w:pPr>
    </w:p>
    <w:p w14:paraId="32DD97D5" w14:textId="77777777" w:rsidR="000D2CB7" w:rsidRDefault="000D2CB7" w:rsidP="004E78BD">
      <w:pPr>
        <w:widowControl/>
        <w:spacing w:after="0" w:line="240" w:lineRule="auto"/>
        <w:jc w:val="left"/>
        <w:rPr>
          <w:color w:val="FF0000"/>
        </w:rPr>
      </w:pPr>
    </w:p>
    <w:p w14:paraId="7A16A7C8" w14:textId="77777777" w:rsidR="000D2CB7" w:rsidRDefault="000D2CB7" w:rsidP="004E78BD">
      <w:pPr>
        <w:widowControl/>
        <w:spacing w:after="0" w:line="240" w:lineRule="auto"/>
        <w:jc w:val="left"/>
        <w:rPr>
          <w:color w:val="FF0000"/>
        </w:rPr>
      </w:pPr>
    </w:p>
    <w:p w14:paraId="522FA8F4" w14:textId="77777777" w:rsidR="000D2CB7" w:rsidRDefault="000D2CB7" w:rsidP="004E78BD">
      <w:pPr>
        <w:widowControl/>
        <w:spacing w:after="0" w:line="240" w:lineRule="auto"/>
        <w:jc w:val="left"/>
        <w:rPr>
          <w:color w:val="FF0000"/>
        </w:rPr>
      </w:pPr>
    </w:p>
    <w:p w14:paraId="097177E1" w14:textId="77777777" w:rsidR="000D2CB7" w:rsidRDefault="000D2CB7" w:rsidP="004E78BD">
      <w:pPr>
        <w:widowControl/>
        <w:spacing w:after="0" w:line="240" w:lineRule="auto"/>
        <w:jc w:val="left"/>
        <w:rPr>
          <w:color w:val="FF0000"/>
        </w:rPr>
      </w:pPr>
    </w:p>
    <w:p w14:paraId="6110A10B" w14:textId="77777777" w:rsidR="000D2CB7" w:rsidRDefault="000D2CB7" w:rsidP="004E78BD">
      <w:pPr>
        <w:widowControl/>
        <w:spacing w:after="0" w:line="240" w:lineRule="auto"/>
        <w:jc w:val="left"/>
        <w:rPr>
          <w:color w:val="FF0000"/>
        </w:rPr>
      </w:pPr>
    </w:p>
    <w:p w14:paraId="55FF0693" w14:textId="77777777" w:rsidR="000D2CB7" w:rsidRDefault="000D2CB7">
      <w:pPr>
        <w:widowControl/>
        <w:jc w:val="left"/>
        <w:rPr>
          <w:color w:val="FF0000"/>
        </w:rPr>
      </w:pPr>
    </w:p>
    <w:p w14:paraId="556D5EB2" w14:textId="77777777" w:rsidR="000D2CB7" w:rsidRDefault="000D2CB7">
      <w:pPr>
        <w:widowControl/>
        <w:jc w:val="left"/>
      </w:pPr>
    </w:p>
    <w:sectPr w:rsidR="000D2CB7" w:rsidSect="001E6FE9">
      <w:type w:val="continuous"/>
      <w:pgSz w:w="11906" w:h="16838"/>
      <w:pgMar w:top="1701" w:right="1558" w:bottom="1418" w:left="1701" w:header="851" w:footer="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2BE5" w14:textId="77777777" w:rsidR="00364A8B" w:rsidRDefault="00364A8B">
      <w:pPr>
        <w:spacing w:after="0" w:line="240" w:lineRule="auto"/>
      </w:pPr>
      <w:r>
        <w:separator/>
      </w:r>
    </w:p>
  </w:endnote>
  <w:endnote w:type="continuationSeparator" w:id="0">
    <w:p w14:paraId="6B42BC73" w14:textId="77777777" w:rsidR="00364A8B" w:rsidRDefault="0036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11088"/>
      <w:docPartObj>
        <w:docPartGallery w:val="Page Numbers (Bottom of Page)"/>
        <w:docPartUnique/>
      </w:docPartObj>
    </w:sdtPr>
    <w:sdtEndPr/>
    <w:sdtContent>
      <w:p w14:paraId="435B7073" w14:textId="77777777" w:rsidR="003614AF" w:rsidRDefault="003614AF">
        <w:pPr>
          <w:pStyle w:val="a7"/>
          <w:jc w:val="center"/>
        </w:pPr>
        <w:r>
          <w:fldChar w:fldCharType="begin"/>
        </w:r>
        <w:r>
          <w:instrText>PAGE   \* MERGEFORMAT</w:instrText>
        </w:r>
        <w:r>
          <w:fldChar w:fldCharType="separate"/>
        </w:r>
        <w:r>
          <w:rPr>
            <w:lang w:val="ja-JP"/>
          </w:rPr>
          <w:t>2</w:t>
        </w:r>
        <w:r>
          <w:fldChar w:fldCharType="end"/>
        </w:r>
      </w:p>
    </w:sdtContent>
  </w:sdt>
  <w:p w14:paraId="25F5D2CE" w14:textId="77777777" w:rsidR="003614AF" w:rsidRDefault="003614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8E1C" w14:textId="77777777" w:rsidR="00364A8B" w:rsidRDefault="00364A8B">
      <w:pPr>
        <w:spacing w:after="0" w:line="240" w:lineRule="auto"/>
      </w:pPr>
      <w:r>
        <w:separator/>
      </w:r>
    </w:p>
  </w:footnote>
  <w:footnote w:type="continuationSeparator" w:id="0">
    <w:p w14:paraId="63CC8146" w14:textId="77777777" w:rsidR="00364A8B" w:rsidRDefault="0036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76F3A2"/>
    <w:lvl w:ilvl="0" w:tplc="1966DC5C">
      <w:numFmt w:val="bullet"/>
      <w:suff w:val="space"/>
      <w:lvlText w:val="○"/>
      <w:lvlJc w:val="left"/>
      <w:pPr>
        <w:ind w:left="23789" w:hanging="420"/>
      </w:pPr>
      <w:rPr>
        <w:rFonts w:ascii="ＭＳ 明朝" w:eastAsia="ＭＳ 明朝" w:hAnsi="ＭＳ 明朝" w:hint="eastAsia"/>
      </w:rPr>
    </w:lvl>
    <w:lvl w:ilvl="1" w:tplc="0409000B">
      <w:numFmt w:val="bullet"/>
      <w:lvlText w:val=""/>
      <w:lvlJc w:val="left"/>
      <w:pPr>
        <w:ind w:left="24209" w:hanging="420"/>
      </w:pPr>
      <w:rPr>
        <w:rFonts w:ascii="Wingdings" w:hAnsi="Wingdings" w:hint="default"/>
      </w:rPr>
    </w:lvl>
    <w:lvl w:ilvl="2" w:tplc="0409000D">
      <w:numFmt w:val="bullet"/>
      <w:lvlText w:val=""/>
      <w:lvlJc w:val="left"/>
      <w:pPr>
        <w:ind w:left="24629" w:hanging="420"/>
      </w:pPr>
      <w:rPr>
        <w:rFonts w:ascii="Wingdings" w:hAnsi="Wingdings" w:hint="default"/>
      </w:rPr>
    </w:lvl>
    <w:lvl w:ilvl="3" w:tplc="04090001">
      <w:numFmt w:val="bullet"/>
      <w:lvlText w:val=""/>
      <w:lvlJc w:val="left"/>
      <w:pPr>
        <w:ind w:left="25049" w:hanging="420"/>
      </w:pPr>
      <w:rPr>
        <w:rFonts w:ascii="Wingdings" w:hAnsi="Wingdings" w:hint="default"/>
      </w:rPr>
    </w:lvl>
    <w:lvl w:ilvl="4" w:tplc="0409000B">
      <w:numFmt w:val="bullet"/>
      <w:lvlText w:val=""/>
      <w:lvlJc w:val="left"/>
      <w:pPr>
        <w:ind w:left="25469" w:hanging="420"/>
      </w:pPr>
      <w:rPr>
        <w:rFonts w:ascii="Wingdings" w:hAnsi="Wingdings" w:hint="default"/>
      </w:rPr>
    </w:lvl>
    <w:lvl w:ilvl="5" w:tplc="0409000D">
      <w:numFmt w:val="bullet"/>
      <w:lvlText w:val=""/>
      <w:lvlJc w:val="left"/>
      <w:pPr>
        <w:ind w:left="25889" w:hanging="420"/>
      </w:pPr>
      <w:rPr>
        <w:rFonts w:ascii="Wingdings" w:hAnsi="Wingdings" w:hint="default"/>
      </w:rPr>
    </w:lvl>
    <w:lvl w:ilvl="6" w:tplc="04090001">
      <w:numFmt w:val="bullet"/>
      <w:lvlText w:val=""/>
      <w:lvlJc w:val="left"/>
      <w:pPr>
        <w:ind w:left="26309" w:hanging="420"/>
      </w:pPr>
      <w:rPr>
        <w:rFonts w:ascii="Wingdings" w:hAnsi="Wingdings" w:hint="default"/>
      </w:rPr>
    </w:lvl>
    <w:lvl w:ilvl="7" w:tplc="0409000B">
      <w:numFmt w:val="bullet"/>
      <w:lvlText w:val=""/>
      <w:lvlJc w:val="left"/>
      <w:pPr>
        <w:ind w:left="26729" w:hanging="420"/>
      </w:pPr>
      <w:rPr>
        <w:rFonts w:ascii="Wingdings" w:hAnsi="Wingdings" w:hint="default"/>
      </w:rPr>
    </w:lvl>
    <w:lvl w:ilvl="8" w:tplc="0409000D">
      <w:numFmt w:val="bullet"/>
      <w:lvlText w:val=""/>
      <w:lvlJc w:val="left"/>
      <w:pPr>
        <w:ind w:left="27149" w:hanging="420"/>
      </w:pPr>
      <w:rPr>
        <w:rFonts w:ascii="Wingdings" w:hAnsi="Wingdings" w:hint="default"/>
      </w:rPr>
    </w:lvl>
  </w:abstractNum>
  <w:abstractNum w:abstractNumId="1" w15:restartNumberingAfterBreak="0">
    <w:nsid w:val="00000002"/>
    <w:multiLevelType w:val="hybridMultilevel"/>
    <w:tmpl w:val="CCF6980A"/>
    <w:lvl w:ilvl="0" w:tplc="1D6E5E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943897B0"/>
    <w:lvl w:ilvl="0" w:tplc="3F122696">
      <w:start w:val="1"/>
      <w:numFmt w:val="decimalEnclosedCircle"/>
      <w:lvlText w:val="%1"/>
      <w:lvlJc w:val="left"/>
      <w:pPr>
        <w:ind w:left="360" w:hanging="360"/>
      </w:pPr>
      <w:rPr>
        <w:rFonts w:hint="default"/>
      </w:rPr>
    </w:lvl>
    <w:lvl w:ilvl="1" w:tplc="6616B2B6">
      <w:start w:val="1"/>
      <w:numFmt w:val="decimalEnclosedCircle"/>
      <w:lvlText w:val="（%2"/>
      <w:lvlJc w:val="left"/>
      <w:pPr>
        <w:ind w:left="900" w:hanging="480"/>
      </w:pPr>
      <w:rPr>
        <w:rFonts w:hint="eastAsia"/>
        <w:u w:val="single"/>
      </w:rPr>
    </w:lvl>
    <w:lvl w:ilvl="2" w:tplc="BED200C2">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C5940BC4"/>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F4540232"/>
    <w:lvl w:ilvl="0" w:tplc="719E34A8">
      <w:start w:val="1"/>
      <w:numFmt w:val="decimalFullWidth"/>
      <w:lvlText w:val="（%1）"/>
      <w:lvlJc w:val="left"/>
      <w:pPr>
        <w:ind w:left="720" w:hanging="720"/>
      </w:pPr>
      <w:rPr>
        <w:rFonts w:hint="default"/>
        <w:b w:val="0"/>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7E43F88"/>
    <w:lvl w:ilvl="0" w:tplc="C658B0B8">
      <w:start w:val="1"/>
      <w:numFmt w:val="decimalFullWidth"/>
      <w:lvlText w:val="（%1）"/>
      <w:lvlJc w:val="left"/>
      <w:pPr>
        <w:ind w:left="804" w:hanging="804"/>
      </w:pPr>
      <w:rPr>
        <w:rFonts w:hint="default"/>
        <w:b/>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70AA89A6"/>
    <w:lvl w:ilvl="0" w:tplc="2C6459EE">
      <w:numFmt w:val="bullet"/>
      <w:lvlText w:val="※"/>
      <w:lvlJc w:val="left"/>
      <w:pPr>
        <w:ind w:left="1018" w:hanging="420"/>
      </w:pPr>
      <w:rPr>
        <w:rFonts w:hint="eastAsia"/>
        <w:b/>
        <w:color w:val="4F81BD" w:themeColor="accent1"/>
      </w:rPr>
    </w:lvl>
    <w:lvl w:ilvl="1" w:tplc="0409000B">
      <w:numFmt w:val="bullet"/>
      <w:lvlText w:val=""/>
      <w:lvlJc w:val="left"/>
      <w:pPr>
        <w:ind w:left="1438" w:hanging="420"/>
      </w:pPr>
      <w:rPr>
        <w:rFonts w:ascii="Wingdings" w:hAnsi="Wingdings" w:hint="default"/>
      </w:rPr>
    </w:lvl>
    <w:lvl w:ilvl="2" w:tplc="0409000D">
      <w:numFmt w:val="bullet"/>
      <w:lvlText w:val=""/>
      <w:lvlJc w:val="left"/>
      <w:pPr>
        <w:ind w:left="1858" w:hanging="420"/>
      </w:pPr>
      <w:rPr>
        <w:rFonts w:ascii="Wingdings" w:hAnsi="Wingdings" w:hint="default"/>
      </w:rPr>
    </w:lvl>
    <w:lvl w:ilvl="3" w:tplc="04090001">
      <w:numFmt w:val="bullet"/>
      <w:lvlText w:val=""/>
      <w:lvlJc w:val="left"/>
      <w:pPr>
        <w:ind w:left="2278" w:hanging="420"/>
      </w:pPr>
      <w:rPr>
        <w:rFonts w:ascii="Wingdings" w:hAnsi="Wingdings" w:hint="default"/>
      </w:rPr>
    </w:lvl>
    <w:lvl w:ilvl="4" w:tplc="0409000B">
      <w:numFmt w:val="bullet"/>
      <w:lvlText w:val=""/>
      <w:lvlJc w:val="left"/>
      <w:pPr>
        <w:ind w:left="2698" w:hanging="420"/>
      </w:pPr>
      <w:rPr>
        <w:rFonts w:ascii="Wingdings" w:hAnsi="Wingdings" w:hint="default"/>
      </w:rPr>
    </w:lvl>
    <w:lvl w:ilvl="5" w:tplc="0409000D">
      <w:numFmt w:val="bullet"/>
      <w:lvlText w:val=""/>
      <w:lvlJc w:val="left"/>
      <w:pPr>
        <w:ind w:left="3118" w:hanging="420"/>
      </w:pPr>
      <w:rPr>
        <w:rFonts w:ascii="Wingdings" w:hAnsi="Wingdings" w:hint="default"/>
      </w:rPr>
    </w:lvl>
    <w:lvl w:ilvl="6" w:tplc="04090001">
      <w:numFmt w:val="bullet"/>
      <w:lvlText w:val=""/>
      <w:lvlJc w:val="left"/>
      <w:pPr>
        <w:ind w:left="3538" w:hanging="420"/>
      </w:pPr>
      <w:rPr>
        <w:rFonts w:ascii="Wingdings" w:hAnsi="Wingdings" w:hint="default"/>
      </w:rPr>
    </w:lvl>
    <w:lvl w:ilvl="7" w:tplc="0409000B">
      <w:numFmt w:val="bullet"/>
      <w:lvlText w:val=""/>
      <w:lvlJc w:val="left"/>
      <w:pPr>
        <w:ind w:left="3958" w:hanging="420"/>
      </w:pPr>
      <w:rPr>
        <w:rFonts w:ascii="Wingdings" w:hAnsi="Wingdings" w:hint="default"/>
      </w:rPr>
    </w:lvl>
    <w:lvl w:ilvl="8" w:tplc="0409000D">
      <w:numFmt w:val="bullet"/>
      <w:lvlText w:val=""/>
      <w:lvlJc w:val="left"/>
      <w:pPr>
        <w:ind w:left="4378" w:hanging="420"/>
      </w:pPr>
      <w:rPr>
        <w:rFonts w:ascii="Wingdings" w:hAnsi="Wingdings" w:hint="default"/>
      </w:rPr>
    </w:lvl>
  </w:abstractNum>
  <w:abstractNum w:abstractNumId="7" w15:restartNumberingAfterBreak="0">
    <w:nsid w:val="00000008"/>
    <w:multiLevelType w:val="hybridMultilevel"/>
    <w:tmpl w:val="E4FEA8E6"/>
    <w:lvl w:ilvl="0" w:tplc="F1C009A2">
      <w:numFmt w:val="bullet"/>
      <w:lvlText w:val="※"/>
      <w:lvlJc w:val="left"/>
      <w:pPr>
        <w:ind w:left="897" w:hanging="420"/>
      </w:pPr>
      <w:rPr>
        <w:rFonts w:hint="eastAsia"/>
        <w:b/>
      </w:rPr>
    </w:lvl>
    <w:lvl w:ilvl="1" w:tplc="0409000B">
      <w:numFmt w:val="bullet"/>
      <w:lvlText w:val=""/>
      <w:lvlJc w:val="left"/>
      <w:pPr>
        <w:ind w:left="1317" w:hanging="420"/>
      </w:pPr>
      <w:rPr>
        <w:rFonts w:ascii="Wingdings" w:hAnsi="Wingdings" w:hint="default"/>
      </w:rPr>
    </w:lvl>
    <w:lvl w:ilvl="2" w:tplc="0409000D">
      <w:numFmt w:val="bullet"/>
      <w:lvlText w:val=""/>
      <w:lvlJc w:val="left"/>
      <w:pPr>
        <w:ind w:left="1737" w:hanging="420"/>
      </w:pPr>
      <w:rPr>
        <w:rFonts w:ascii="Wingdings" w:hAnsi="Wingdings" w:hint="default"/>
      </w:rPr>
    </w:lvl>
    <w:lvl w:ilvl="3" w:tplc="04090001">
      <w:numFmt w:val="bullet"/>
      <w:lvlText w:val=""/>
      <w:lvlJc w:val="left"/>
      <w:pPr>
        <w:ind w:left="2157" w:hanging="420"/>
      </w:pPr>
      <w:rPr>
        <w:rFonts w:ascii="Wingdings" w:hAnsi="Wingdings" w:hint="default"/>
      </w:rPr>
    </w:lvl>
    <w:lvl w:ilvl="4" w:tplc="0409000B">
      <w:numFmt w:val="bullet"/>
      <w:lvlText w:val=""/>
      <w:lvlJc w:val="left"/>
      <w:pPr>
        <w:ind w:left="2577" w:hanging="420"/>
      </w:pPr>
      <w:rPr>
        <w:rFonts w:ascii="Wingdings" w:hAnsi="Wingdings" w:hint="default"/>
      </w:rPr>
    </w:lvl>
    <w:lvl w:ilvl="5" w:tplc="0409000D">
      <w:numFmt w:val="bullet"/>
      <w:lvlText w:val=""/>
      <w:lvlJc w:val="left"/>
      <w:pPr>
        <w:ind w:left="2997" w:hanging="420"/>
      </w:pPr>
      <w:rPr>
        <w:rFonts w:ascii="Wingdings" w:hAnsi="Wingdings" w:hint="default"/>
      </w:rPr>
    </w:lvl>
    <w:lvl w:ilvl="6" w:tplc="04090001">
      <w:numFmt w:val="bullet"/>
      <w:lvlText w:val=""/>
      <w:lvlJc w:val="left"/>
      <w:pPr>
        <w:ind w:left="3417" w:hanging="420"/>
      </w:pPr>
      <w:rPr>
        <w:rFonts w:ascii="Wingdings" w:hAnsi="Wingdings" w:hint="default"/>
      </w:rPr>
    </w:lvl>
    <w:lvl w:ilvl="7" w:tplc="0409000B">
      <w:numFmt w:val="bullet"/>
      <w:lvlText w:val=""/>
      <w:lvlJc w:val="left"/>
      <w:pPr>
        <w:ind w:left="3837" w:hanging="420"/>
      </w:pPr>
      <w:rPr>
        <w:rFonts w:ascii="Wingdings" w:hAnsi="Wingdings" w:hint="default"/>
      </w:rPr>
    </w:lvl>
    <w:lvl w:ilvl="8" w:tplc="0409000D">
      <w:numFmt w:val="bullet"/>
      <w:lvlText w:val=""/>
      <w:lvlJc w:val="left"/>
      <w:pPr>
        <w:ind w:left="4257" w:hanging="420"/>
      </w:pPr>
      <w:rPr>
        <w:rFonts w:ascii="Wingdings" w:hAnsi="Wingdings" w:hint="default"/>
      </w:rPr>
    </w:lvl>
  </w:abstractNum>
  <w:abstractNum w:abstractNumId="8" w15:restartNumberingAfterBreak="0">
    <w:nsid w:val="00000009"/>
    <w:multiLevelType w:val="hybridMultilevel"/>
    <w:tmpl w:val="633A42B8"/>
    <w:lvl w:ilvl="0" w:tplc="2FC03E10">
      <w:start w:val="6"/>
      <w:numFmt w:val="decimalFullWidth"/>
      <w:lvlText w:val="（%1）"/>
      <w:lvlJc w:val="left"/>
      <w:pPr>
        <w:ind w:left="804" w:hanging="804"/>
      </w:pPr>
      <w:rPr>
        <w:rFonts w:hint="default"/>
        <w:b/>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EDC4372C"/>
    <w:lvl w:ilvl="0" w:tplc="FB9640A6">
      <w:numFmt w:val="bullet"/>
      <w:lvlText w:val="※"/>
      <w:lvlJc w:val="left"/>
      <w:pPr>
        <w:ind w:left="819" w:hanging="420"/>
      </w:pPr>
      <w:rPr>
        <w:rFonts w:asciiTheme="majorEastAsia" w:eastAsiaTheme="majorEastAsia" w:hAnsiTheme="majorEastAsia" w:hint="eastAsia"/>
      </w:rPr>
    </w:lvl>
    <w:lvl w:ilvl="1" w:tplc="0409000B">
      <w:numFmt w:val="bullet"/>
      <w:lvlText w:val=""/>
      <w:lvlJc w:val="left"/>
      <w:pPr>
        <w:ind w:left="1239" w:hanging="420"/>
      </w:pPr>
      <w:rPr>
        <w:rFonts w:ascii="Wingdings" w:hAnsi="Wingdings" w:hint="default"/>
      </w:rPr>
    </w:lvl>
    <w:lvl w:ilvl="2" w:tplc="0409000D">
      <w:numFmt w:val="bullet"/>
      <w:lvlText w:val=""/>
      <w:lvlJc w:val="left"/>
      <w:pPr>
        <w:ind w:left="1659" w:hanging="420"/>
      </w:pPr>
      <w:rPr>
        <w:rFonts w:ascii="Wingdings" w:hAnsi="Wingdings" w:hint="default"/>
      </w:rPr>
    </w:lvl>
    <w:lvl w:ilvl="3" w:tplc="04090001">
      <w:numFmt w:val="bullet"/>
      <w:lvlText w:val=""/>
      <w:lvlJc w:val="left"/>
      <w:pPr>
        <w:ind w:left="2079" w:hanging="420"/>
      </w:pPr>
      <w:rPr>
        <w:rFonts w:ascii="Wingdings" w:hAnsi="Wingdings" w:hint="default"/>
      </w:rPr>
    </w:lvl>
    <w:lvl w:ilvl="4" w:tplc="0409000B">
      <w:numFmt w:val="bullet"/>
      <w:lvlText w:val=""/>
      <w:lvlJc w:val="left"/>
      <w:pPr>
        <w:ind w:left="2499" w:hanging="420"/>
      </w:pPr>
      <w:rPr>
        <w:rFonts w:ascii="Wingdings" w:hAnsi="Wingdings" w:hint="default"/>
      </w:rPr>
    </w:lvl>
    <w:lvl w:ilvl="5" w:tplc="0409000D">
      <w:numFmt w:val="bullet"/>
      <w:lvlText w:val=""/>
      <w:lvlJc w:val="left"/>
      <w:pPr>
        <w:ind w:left="2919" w:hanging="420"/>
      </w:pPr>
      <w:rPr>
        <w:rFonts w:ascii="Wingdings" w:hAnsi="Wingdings" w:hint="default"/>
      </w:rPr>
    </w:lvl>
    <w:lvl w:ilvl="6" w:tplc="04090001">
      <w:numFmt w:val="bullet"/>
      <w:lvlText w:val=""/>
      <w:lvlJc w:val="left"/>
      <w:pPr>
        <w:ind w:left="3339" w:hanging="420"/>
      </w:pPr>
      <w:rPr>
        <w:rFonts w:ascii="Wingdings" w:hAnsi="Wingdings" w:hint="default"/>
      </w:rPr>
    </w:lvl>
    <w:lvl w:ilvl="7" w:tplc="0409000B">
      <w:numFmt w:val="bullet"/>
      <w:lvlText w:val=""/>
      <w:lvlJc w:val="left"/>
      <w:pPr>
        <w:ind w:left="3759" w:hanging="420"/>
      </w:pPr>
      <w:rPr>
        <w:rFonts w:ascii="Wingdings" w:hAnsi="Wingdings" w:hint="default"/>
      </w:rPr>
    </w:lvl>
    <w:lvl w:ilvl="8" w:tplc="0409000D">
      <w:numFmt w:val="bullet"/>
      <w:lvlText w:val=""/>
      <w:lvlJc w:val="left"/>
      <w:pPr>
        <w:ind w:left="4179" w:hanging="420"/>
      </w:pPr>
      <w:rPr>
        <w:rFonts w:ascii="Wingdings" w:hAnsi="Wingdings" w:hint="default"/>
      </w:rPr>
    </w:lvl>
  </w:abstractNum>
  <w:abstractNum w:abstractNumId="10" w15:restartNumberingAfterBreak="0">
    <w:nsid w:val="0000000B"/>
    <w:multiLevelType w:val="hybridMultilevel"/>
    <w:tmpl w:val="72CC8190"/>
    <w:lvl w:ilvl="0" w:tplc="F0908CC6">
      <w:numFmt w:val="bullet"/>
      <w:lvlText w:val="※"/>
      <w:lvlJc w:val="left"/>
      <w:pPr>
        <w:ind w:left="420" w:hanging="420"/>
      </w:pPr>
      <w:rPr>
        <w:rFonts w:asciiTheme="minorEastAsia" w:eastAsiaTheme="minorEastAsia" w:hAnsiTheme="minorEastAsia"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0000000C"/>
    <w:multiLevelType w:val="hybridMultilevel"/>
    <w:tmpl w:val="564E6B22"/>
    <w:lvl w:ilvl="0" w:tplc="73D40F7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0000000D"/>
    <w:multiLevelType w:val="hybridMultilevel"/>
    <w:tmpl w:val="69207550"/>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3" w15:restartNumberingAfterBreak="0">
    <w:nsid w:val="0000000E"/>
    <w:multiLevelType w:val="hybridMultilevel"/>
    <w:tmpl w:val="7C4E5B8A"/>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564E6B22"/>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00000010"/>
    <w:multiLevelType w:val="hybridMultilevel"/>
    <w:tmpl w:val="C14ABAFC"/>
    <w:lvl w:ilvl="0" w:tplc="0F9C1EDC">
      <w:start w:val="1"/>
      <w:numFmt w:val="decimalEnclosedCircle"/>
      <w:lvlText w:val="%1"/>
      <w:lvlJc w:val="left"/>
      <w:pPr>
        <w:ind w:left="360" w:hanging="36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00000011"/>
    <w:multiLevelType w:val="hybridMultilevel"/>
    <w:tmpl w:val="D3587230"/>
    <w:lvl w:ilvl="0" w:tplc="80AE10C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00000012"/>
    <w:multiLevelType w:val="hybridMultilevel"/>
    <w:tmpl w:val="5D12F91A"/>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681693E8"/>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BD90E408"/>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0" w15:restartNumberingAfterBreak="0">
    <w:nsid w:val="00000015"/>
    <w:multiLevelType w:val="hybridMultilevel"/>
    <w:tmpl w:val="4D84215C"/>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1" w15:restartNumberingAfterBreak="0">
    <w:nsid w:val="00000016"/>
    <w:multiLevelType w:val="hybridMultilevel"/>
    <w:tmpl w:val="C3C85AC2"/>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2" w15:restartNumberingAfterBreak="0">
    <w:nsid w:val="16E76071"/>
    <w:multiLevelType w:val="hybridMultilevel"/>
    <w:tmpl w:val="8204679A"/>
    <w:lvl w:ilvl="0" w:tplc="6670768E">
      <w:start w:val="3"/>
      <w:numFmt w:val="bullet"/>
      <w:lvlText w:val="・"/>
      <w:lvlJc w:val="left"/>
      <w:pPr>
        <w:ind w:left="57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221E0250"/>
    <w:multiLevelType w:val="hybridMultilevel"/>
    <w:tmpl w:val="D6087DE6"/>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57341FBA"/>
    <w:multiLevelType w:val="hybridMultilevel"/>
    <w:tmpl w:val="31F4C992"/>
    <w:lvl w:ilvl="0" w:tplc="51745CBC">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5" w15:restartNumberingAfterBreak="0">
    <w:nsid w:val="74DC71D9"/>
    <w:multiLevelType w:val="hybridMultilevel"/>
    <w:tmpl w:val="A9C68BB6"/>
    <w:lvl w:ilvl="0" w:tplc="FE627A1A">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6" w15:restartNumberingAfterBreak="0">
    <w:nsid w:val="77136007"/>
    <w:multiLevelType w:val="hybridMultilevel"/>
    <w:tmpl w:val="4BFC56A8"/>
    <w:lvl w:ilvl="0" w:tplc="C06C6ABC">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1364549498">
    <w:abstractNumId w:val="0"/>
  </w:num>
  <w:num w:numId="2" w16cid:durableId="2015761780">
    <w:abstractNumId w:val="1"/>
  </w:num>
  <w:num w:numId="3" w16cid:durableId="281884031">
    <w:abstractNumId w:val="2"/>
  </w:num>
  <w:num w:numId="4" w16cid:durableId="1701859613">
    <w:abstractNumId w:val="3"/>
  </w:num>
  <w:num w:numId="5" w16cid:durableId="1247181385">
    <w:abstractNumId w:val="4"/>
  </w:num>
  <w:num w:numId="6" w16cid:durableId="1914047160">
    <w:abstractNumId w:val="5"/>
  </w:num>
  <w:num w:numId="7" w16cid:durableId="1275674689">
    <w:abstractNumId w:val="6"/>
  </w:num>
  <w:num w:numId="8" w16cid:durableId="804010786">
    <w:abstractNumId w:val="7"/>
  </w:num>
  <w:num w:numId="9" w16cid:durableId="1242837333">
    <w:abstractNumId w:val="8"/>
  </w:num>
  <w:num w:numId="10" w16cid:durableId="1504977745">
    <w:abstractNumId w:val="9"/>
  </w:num>
  <w:num w:numId="11" w16cid:durableId="1501770555">
    <w:abstractNumId w:val="10"/>
  </w:num>
  <w:num w:numId="12" w16cid:durableId="1359886794">
    <w:abstractNumId w:val="11"/>
  </w:num>
  <w:num w:numId="13" w16cid:durableId="1447771614">
    <w:abstractNumId w:val="12"/>
  </w:num>
  <w:num w:numId="14" w16cid:durableId="1831601974">
    <w:abstractNumId w:val="13"/>
  </w:num>
  <w:num w:numId="15" w16cid:durableId="568997881">
    <w:abstractNumId w:val="14"/>
  </w:num>
  <w:num w:numId="16" w16cid:durableId="402027151">
    <w:abstractNumId w:val="15"/>
  </w:num>
  <w:num w:numId="17" w16cid:durableId="153499159">
    <w:abstractNumId w:val="16"/>
  </w:num>
  <w:num w:numId="18" w16cid:durableId="1113553609">
    <w:abstractNumId w:val="17"/>
  </w:num>
  <w:num w:numId="19" w16cid:durableId="1027636313">
    <w:abstractNumId w:val="18"/>
  </w:num>
  <w:num w:numId="20" w16cid:durableId="1884169530">
    <w:abstractNumId w:val="19"/>
  </w:num>
  <w:num w:numId="21" w16cid:durableId="841552777">
    <w:abstractNumId w:val="20"/>
  </w:num>
  <w:num w:numId="22" w16cid:durableId="1048653236">
    <w:abstractNumId w:val="21"/>
  </w:num>
  <w:num w:numId="23" w16cid:durableId="1106777550">
    <w:abstractNumId w:val="23"/>
  </w:num>
  <w:num w:numId="24" w16cid:durableId="2036150360">
    <w:abstractNumId w:val="26"/>
  </w:num>
  <w:num w:numId="25" w16cid:durableId="1311206855">
    <w:abstractNumId w:val="22"/>
  </w:num>
  <w:num w:numId="26" w16cid:durableId="943414402">
    <w:abstractNumId w:val="24"/>
  </w:num>
  <w:num w:numId="27" w16cid:durableId="432045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B7"/>
    <w:rsid w:val="0001085E"/>
    <w:rsid w:val="00010C86"/>
    <w:rsid w:val="0002712D"/>
    <w:rsid w:val="00055978"/>
    <w:rsid w:val="000750F9"/>
    <w:rsid w:val="000D2CB7"/>
    <w:rsid w:val="000D55EB"/>
    <w:rsid w:val="000E49D0"/>
    <w:rsid w:val="000F06DF"/>
    <w:rsid w:val="00111412"/>
    <w:rsid w:val="00116CC6"/>
    <w:rsid w:val="00120DA7"/>
    <w:rsid w:val="001365D9"/>
    <w:rsid w:val="001430C7"/>
    <w:rsid w:val="001447AF"/>
    <w:rsid w:val="00147AC3"/>
    <w:rsid w:val="0016237C"/>
    <w:rsid w:val="0017778C"/>
    <w:rsid w:val="00185CD2"/>
    <w:rsid w:val="001A02FA"/>
    <w:rsid w:val="001B481E"/>
    <w:rsid w:val="001C62E6"/>
    <w:rsid w:val="001D4F45"/>
    <w:rsid w:val="001E6FE9"/>
    <w:rsid w:val="00216BB8"/>
    <w:rsid w:val="002435B0"/>
    <w:rsid w:val="002530F8"/>
    <w:rsid w:val="00271EB0"/>
    <w:rsid w:val="002810C0"/>
    <w:rsid w:val="0028793F"/>
    <w:rsid w:val="002965CC"/>
    <w:rsid w:val="002A0838"/>
    <w:rsid w:val="002A08C5"/>
    <w:rsid w:val="002A50CF"/>
    <w:rsid w:val="002A51B4"/>
    <w:rsid w:val="002B3FFB"/>
    <w:rsid w:val="002D236F"/>
    <w:rsid w:val="002D5B6D"/>
    <w:rsid w:val="002E089F"/>
    <w:rsid w:val="002F3829"/>
    <w:rsid w:val="002F44DC"/>
    <w:rsid w:val="00305C79"/>
    <w:rsid w:val="00316DC8"/>
    <w:rsid w:val="003226AF"/>
    <w:rsid w:val="00350B3C"/>
    <w:rsid w:val="003523C9"/>
    <w:rsid w:val="0035301D"/>
    <w:rsid w:val="00355C3C"/>
    <w:rsid w:val="003614AF"/>
    <w:rsid w:val="00364A8B"/>
    <w:rsid w:val="003757A8"/>
    <w:rsid w:val="003776AE"/>
    <w:rsid w:val="00380FBB"/>
    <w:rsid w:val="003A0956"/>
    <w:rsid w:val="003A4F17"/>
    <w:rsid w:val="003A6647"/>
    <w:rsid w:val="003B2F5E"/>
    <w:rsid w:val="003B4B9B"/>
    <w:rsid w:val="003C1490"/>
    <w:rsid w:val="003C47D3"/>
    <w:rsid w:val="003D79C2"/>
    <w:rsid w:val="003E4143"/>
    <w:rsid w:val="003E4CAE"/>
    <w:rsid w:val="003E746E"/>
    <w:rsid w:val="003F7DA0"/>
    <w:rsid w:val="0040533A"/>
    <w:rsid w:val="00417B59"/>
    <w:rsid w:val="0042309D"/>
    <w:rsid w:val="00426346"/>
    <w:rsid w:val="00435E84"/>
    <w:rsid w:val="00437F33"/>
    <w:rsid w:val="004402FC"/>
    <w:rsid w:val="00454845"/>
    <w:rsid w:val="00473BE1"/>
    <w:rsid w:val="00475817"/>
    <w:rsid w:val="00486394"/>
    <w:rsid w:val="004947C2"/>
    <w:rsid w:val="00497147"/>
    <w:rsid w:val="004A767F"/>
    <w:rsid w:val="004C0AAD"/>
    <w:rsid w:val="004C1980"/>
    <w:rsid w:val="004D28E4"/>
    <w:rsid w:val="004D63CC"/>
    <w:rsid w:val="004E1A83"/>
    <w:rsid w:val="004E44EF"/>
    <w:rsid w:val="004E78BD"/>
    <w:rsid w:val="004F4254"/>
    <w:rsid w:val="00506280"/>
    <w:rsid w:val="00514802"/>
    <w:rsid w:val="00526F06"/>
    <w:rsid w:val="00530862"/>
    <w:rsid w:val="00535FF4"/>
    <w:rsid w:val="00546100"/>
    <w:rsid w:val="00547633"/>
    <w:rsid w:val="00565B7D"/>
    <w:rsid w:val="00572FF1"/>
    <w:rsid w:val="0057718D"/>
    <w:rsid w:val="0058515F"/>
    <w:rsid w:val="00587EC2"/>
    <w:rsid w:val="005A0D0E"/>
    <w:rsid w:val="005A5CAA"/>
    <w:rsid w:val="005B222A"/>
    <w:rsid w:val="005D2ED8"/>
    <w:rsid w:val="005F3116"/>
    <w:rsid w:val="0061476D"/>
    <w:rsid w:val="00615C63"/>
    <w:rsid w:val="0062366E"/>
    <w:rsid w:val="00634BF8"/>
    <w:rsid w:val="00642378"/>
    <w:rsid w:val="00643088"/>
    <w:rsid w:val="0066085E"/>
    <w:rsid w:val="00691DFA"/>
    <w:rsid w:val="00694311"/>
    <w:rsid w:val="006B73DE"/>
    <w:rsid w:val="006C6DD2"/>
    <w:rsid w:val="006F48CF"/>
    <w:rsid w:val="007051CC"/>
    <w:rsid w:val="00716525"/>
    <w:rsid w:val="007172CA"/>
    <w:rsid w:val="007230A0"/>
    <w:rsid w:val="00725053"/>
    <w:rsid w:val="00740FE9"/>
    <w:rsid w:val="00747FF0"/>
    <w:rsid w:val="00752B56"/>
    <w:rsid w:val="00755222"/>
    <w:rsid w:val="00766158"/>
    <w:rsid w:val="00793C6E"/>
    <w:rsid w:val="007A11C5"/>
    <w:rsid w:val="007B1B40"/>
    <w:rsid w:val="007B399E"/>
    <w:rsid w:val="007B3D8A"/>
    <w:rsid w:val="007B510B"/>
    <w:rsid w:val="007D37DC"/>
    <w:rsid w:val="007D497D"/>
    <w:rsid w:val="00801688"/>
    <w:rsid w:val="00804087"/>
    <w:rsid w:val="00810F13"/>
    <w:rsid w:val="00812598"/>
    <w:rsid w:val="00830338"/>
    <w:rsid w:val="00850A23"/>
    <w:rsid w:val="00863346"/>
    <w:rsid w:val="00870A12"/>
    <w:rsid w:val="00874432"/>
    <w:rsid w:val="00881E9C"/>
    <w:rsid w:val="0089358F"/>
    <w:rsid w:val="008954F1"/>
    <w:rsid w:val="008A13B4"/>
    <w:rsid w:val="008B28F4"/>
    <w:rsid w:val="008B5C4B"/>
    <w:rsid w:val="008C5043"/>
    <w:rsid w:val="008F511A"/>
    <w:rsid w:val="00930E4A"/>
    <w:rsid w:val="00960F5B"/>
    <w:rsid w:val="00964430"/>
    <w:rsid w:val="00975FDF"/>
    <w:rsid w:val="00992F80"/>
    <w:rsid w:val="00994DD6"/>
    <w:rsid w:val="009A4BB6"/>
    <w:rsid w:val="009A6F04"/>
    <w:rsid w:val="009B3892"/>
    <w:rsid w:val="009C52E9"/>
    <w:rsid w:val="009D3DA8"/>
    <w:rsid w:val="009D5948"/>
    <w:rsid w:val="009E1E35"/>
    <w:rsid w:val="00A055FE"/>
    <w:rsid w:val="00A05986"/>
    <w:rsid w:val="00A101EB"/>
    <w:rsid w:val="00A10D6E"/>
    <w:rsid w:val="00A20A7A"/>
    <w:rsid w:val="00A23CEC"/>
    <w:rsid w:val="00A33A3D"/>
    <w:rsid w:val="00A41A11"/>
    <w:rsid w:val="00A41AA3"/>
    <w:rsid w:val="00A45068"/>
    <w:rsid w:val="00A61B56"/>
    <w:rsid w:val="00A628DE"/>
    <w:rsid w:val="00A76902"/>
    <w:rsid w:val="00A76CD0"/>
    <w:rsid w:val="00AA1374"/>
    <w:rsid w:val="00AB2C4D"/>
    <w:rsid w:val="00AB62C1"/>
    <w:rsid w:val="00AB69D1"/>
    <w:rsid w:val="00AD38B2"/>
    <w:rsid w:val="00AE75F0"/>
    <w:rsid w:val="00B05E75"/>
    <w:rsid w:val="00B0791C"/>
    <w:rsid w:val="00B11E9A"/>
    <w:rsid w:val="00B31B1F"/>
    <w:rsid w:val="00B342A1"/>
    <w:rsid w:val="00B50D6C"/>
    <w:rsid w:val="00B517EA"/>
    <w:rsid w:val="00B5778C"/>
    <w:rsid w:val="00B607FE"/>
    <w:rsid w:val="00B624E6"/>
    <w:rsid w:val="00B7150A"/>
    <w:rsid w:val="00B82182"/>
    <w:rsid w:val="00B84543"/>
    <w:rsid w:val="00B848CA"/>
    <w:rsid w:val="00B97A4D"/>
    <w:rsid w:val="00BA218C"/>
    <w:rsid w:val="00BB054A"/>
    <w:rsid w:val="00BB4D64"/>
    <w:rsid w:val="00BC4058"/>
    <w:rsid w:val="00BC627F"/>
    <w:rsid w:val="00BE07AA"/>
    <w:rsid w:val="00BF2DCC"/>
    <w:rsid w:val="00BF3907"/>
    <w:rsid w:val="00C04770"/>
    <w:rsid w:val="00C05DE2"/>
    <w:rsid w:val="00C4567F"/>
    <w:rsid w:val="00C50D1B"/>
    <w:rsid w:val="00C5377F"/>
    <w:rsid w:val="00C63359"/>
    <w:rsid w:val="00C70164"/>
    <w:rsid w:val="00CB4E66"/>
    <w:rsid w:val="00CC181E"/>
    <w:rsid w:val="00CD5D9F"/>
    <w:rsid w:val="00CE4551"/>
    <w:rsid w:val="00CE5ADB"/>
    <w:rsid w:val="00CE6723"/>
    <w:rsid w:val="00D03ACD"/>
    <w:rsid w:val="00D30C36"/>
    <w:rsid w:val="00D33320"/>
    <w:rsid w:val="00D850FC"/>
    <w:rsid w:val="00D92F2D"/>
    <w:rsid w:val="00D94579"/>
    <w:rsid w:val="00D9566F"/>
    <w:rsid w:val="00D9683E"/>
    <w:rsid w:val="00DB72E9"/>
    <w:rsid w:val="00E0128B"/>
    <w:rsid w:val="00E01B10"/>
    <w:rsid w:val="00E025F1"/>
    <w:rsid w:val="00E254E2"/>
    <w:rsid w:val="00E560FD"/>
    <w:rsid w:val="00E56814"/>
    <w:rsid w:val="00EC53C4"/>
    <w:rsid w:val="00F028C3"/>
    <w:rsid w:val="00F04A83"/>
    <w:rsid w:val="00F075B5"/>
    <w:rsid w:val="00F0783A"/>
    <w:rsid w:val="00F12407"/>
    <w:rsid w:val="00F331E5"/>
    <w:rsid w:val="00F40037"/>
    <w:rsid w:val="00F401C1"/>
    <w:rsid w:val="00F42EC7"/>
    <w:rsid w:val="00F515C6"/>
    <w:rsid w:val="00F6619F"/>
    <w:rsid w:val="00F74C85"/>
    <w:rsid w:val="00F753A7"/>
    <w:rsid w:val="00FA664D"/>
    <w:rsid w:val="00FB5523"/>
    <w:rsid w:val="00FC13C3"/>
    <w:rsid w:val="00FD0109"/>
    <w:rsid w:val="00FD3423"/>
    <w:rsid w:val="00FD3FCB"/>
    <w:rsid w:val="00FD59CB"/>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A2DBF"/>
  <w15:chartTrackingRefBased/>
  <w15:docId w15:val="{D22DD97B-3579-41D8-B77C-6458240D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8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text5">
    <w:name w:val="text5"/>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FollowedHyperlink"/>
    <w:basedOn w:val="a0"/>
    <w:rPr>
      <w:color w:val="800080" w:themeColor="followedHyperlink"/>
      <w:u w:val="single"/>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4"/>
    <w:rsid w:val="00D94579"/>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4"/>
    <w:rsid w:val="00C05DE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4"/>
    <w:rsid w:val="002D5B6D"/>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4"/>
    <w:rsid w:val="009B389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4"/>
    <w:rsid w:val="006B73DE"/>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4"/>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4"/>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4"/>
    <w:rsid w:val="00587EC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4"/>
    <w:rsid w:val="00486394"/>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4"/>
    <w:rsid w:val="00486394"/>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5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9458">
      <w:bodyDiv w:val="1"/>
      <w:marLeft w:val="0"/>
      <w:marRight w:val="0"/>
      <w:marTop w:val="0"/>
      <w:marBottom w:val="0"/>
      <w:divBdr>
        <w:top w:val="none" w:sz="0" w:space="0" w:color="auto"/>
        <w:left w:val="none" w:sz="0" w:space="0" w:color="auto"/>
        <w:bottom w:val="none" w:sz="0" w:space="0" w:color="auto"/>
        <w:right w:val="none" w:sz="0" w:space="0" w:color="auto"/>
      </w:divBdr>
    </w:div>
    <w:div w:id="68440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hiroshima.lg.jp/site/zei/117686285563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pref.hiroshima.lg.jp/site/hcm-human-capital/06jinteki-workshop.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ref.hiroshima.lg.jp/site/zei/117686285563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ln w="6350">
          <a:prstDash val="sysDash"/>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6894-6BE7-47BB-B558-CBDE3B02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28</Pages>
  <Words>2636</Words>
  <Characters>15026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吉川 亜美</cp:lastModifiedBy>
  <cp:revision>47</cp:revision>
  <cp:lastPrinted>2026-03-25T00:02:00Z</cp:lastPrinted>
  <dcterms:created xsi:type="dcterms:W3CDTF">2025-03-26T02:20:00Z</dcterms:created>
  <dcterms:modified xsi:type="dcterms:W3CDTF">2026-03-30T01:37:00Z</dcterms:modified>
</cp:coreProperties>
</file>