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bookmarkStart w:id="0" w:name="_GoBack"/>
      <w:bookmarkEnd w:id="0"/>
      <w:r>
        <w:rPr>
          <w:rFonts w:hint="eastAsia"/>
          <w:color w:val="auto"/>
        </w:rPr>
        <w:t>海外販路拡大支援事業＜米国関税等緊急対策＞補助金交付要綱</w:t>
      </w:r>
    </w:p>
    <w:p>
      <w:pPr>
        <w:pStyle w:val="0"/>
        <w:rPr>
          <w:rFonts w:hint="default"/>
          <w:color w:val="auto"/>
        </w:rPr>
      </w:pPr>
    </w:p>
    <w:p>
      <w:pPr>
        <w:pStyle w:val="0"/>
        <w:ind w:left="210" w:hanging="210" w:hangingChars="100"/>
        <w:rPr>
          <w:rFonts w:hint="default"/>
          <w:color w:val="auto"/>
        </w:rPr>
      </w:pPr>
      <w:r>
        <w:rPr>
          <w:rFonts w:hint="eastAsia"/>
          <w:color w:val="auto"/>
        </w:rPr>
        <w:t>（趣旨）</w:t>
      </w:r>
    </w:p>
    <w:p>
      <w:pPr>
        <w:pStyle w:val="0"/>
        <w:ind w:left="210" w:hanging="210" w:hangingChars="100"/>
        <w:rPr>
          <w:rFonts w:hint="default"/>
          <w:color w:val="auto"/>
        </w:rPr>
      </w:pPr>
      <w:r>
        <w:rPr>
          <w:rFonts w:hint="eastAsia"/>
          <w:color w:val="auto"/>
        </w:rPr>
        <w:t>第１条　米国関税措置及びそれに起因する影響等がある中で、経営の安定化に向け、海外への販路拡大に取り組む県内企業に対して、予算の範囲内において補助金を交付するものとし、その交付に関しては、広島県補助金等交付規則（昭和</w:t>
      </w:r>
      <w:r>
        <w:rPr>
          <w:rFonts w:hint="eastAsia"/>
          <w:color w:val="auto"/>
        </w:rPr>
        <w:t>48</w:t>
      </w:r>
      <w:r>
        <w:rPr>
          <w:rFonts w:hint="eastAsia"/>
          <w:color w:val="auto"/>
        </w:rPr>
        <w:t>年広島県規則第</w:t>
      </w:r>
      <w:r>
        <w:rPr>
          <w:rFonts w:hint="eastAsia"/>
          <w:color w:val="auto"/>
        </w:rPr>
        <w:t>91</w:t>
      </w:r>
      <w:r>
        <w:rPr>
          <w:rFonts w:hint="eastAsia"/>
          <w:color w:val="auto"/>
        </w:rPr>
        <w:t>号。以下「規則」という。）に規定するもののほか、この要綱に定めるところによる。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（補助事業者）</w:t>
      </w:r>
    </w:p>
    <w:p>
      <w:pPr>
        <w:pStyle w:val="0"/>
        <w:ind w:left="210" w:hanging="210" w:hangingChars="100"/>
        <w:rPr>
          <w:rFonts w:hint="default"/>
          <w:color w:val="auto"/>
        </w:rPr>
      </w:pPr>
      <w:r>
        <w:rPr>
          <w:rFonts w:hint="eastAsia"/>
          <w:color w:val="auto"/>
        </w:rPr>
        <w:t>第２条　補助金の交付を受けることができる者は、広島県内に事業所を有する中堅・中小企業等であり、かつ次の各号のいずれかに該当する者（以下、「補助事業者」という。）とする。</w:t>
      </w:r>
    </w:p>
    <w:p>
      <w:pPr>
        <w:pStyle w:val="0"/>
        <w:ind w:left="630" w:hanging="630" w:hangingChars="300"/>
        <w:rPr>
          <w:rFonts w:hint="default"/>
          <w:color w:val="auto"/>
        </w:rPr>
      </w:pPr>
      <w:r>
        <w:rPr>
          <w:rFonts w:hint="eastAsia"/>
          <w:color w:val="auto"/>
        </w:rPr>
        <w:t>（１）　米国の関税措置の影響を受ける製品等を直接的又は間接的に米国に輸出（当該製品等が取引先等の部品・製品等に組み込まれて輸出されている場合を含む。）していること</w:t>
      </w:r>
    </w:p>
    <w:p>
      <w:pPr>
        <w:pStyle w:val="0"/>
        <w:ind w:left="630" w:hanging="630" w:hangingChars="300"/>
        <w:rPr>
          <w:rFonts w:hint="default"/>
          <w:color w:val="auto"/>
        </w:rPr>
      </w:pPr>
      <w:r>
        <w:rPr>
          <w:rFonts w:hint="eastAsia"/>
          <w:color w:val="auto"/>
        </w:rPr>
        <w:t>（２）　米国に拠点（ただし、補助事業者と同一の法人格であるもの。）があり、関税措置の影響を受けること</w:t>
      </w:r>
    </w:p>
    <w:p>
      <w:pPr>
        <w:pStyle w:val="0"/>
        <w:ind w:left="210" w:hanging="210" w:hangingChars="100"/>
        <w:rPr>
          <w:rFonts w:hint="default"/>
          <w:color w:val="auto"/>
        </w:rPr>
      </w:pPr>
      <w:r>
        <w:rPr>
          <w:rFonts w:hint="eastAsia"/>
          <w:color w:val="auto"/>
        </w:rPr>
        <w:t>（３）　新たに海外への販路拡大を行うこと</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（補助対象経費及び補助率）</w:t>
      </w:r>
    </w:p>
    <w:p>
      <w:pPr>
        <w:pStyle w:val="0"/>
        <w:ind w:left="210" w:hanging="210" w:hangingChars="100"/>
        <w:rPr>
          <w:rFonts w:hint="default"/>
          <w:color w:val="auto"/>
        </w:rPr>
      </w:pPr>
      <w:r>
        <w:rPr>
          <w:rFonts w:hint="eastAsia"/>
          <w:color w:val="auto"/>
        </w:rPr>
        <w:t>第３条　補助金の交付の対象となる経費（以下「補助対象経費」という。）及び補助率は別表第１のとおりとし、補助対象経費には消費税及び地方消費税は含まれないものとする。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（補助金の交付申請）</w:t>
      </w:r>
    </w:p>
    <w:p>
      <w:pPr>
        <w:pStyle w:val="0"/>
        <w:ind w:left="210" w:hanging="210" w:hangingChars="100"/>
        <w:rPr>
          <w:rFonts w:hint="default"/>
          <w:color w:val="auto"/>
        </w:rPr>
      </w:pPr>
      <w:r>
        <w:rPr>
          <w:rFonts w:hint="eastAsia"/>
          <w:color w:val="auto"/>
        </w:rPr>
        <w:t>第４条　補助金の交付を受けようとする補助事業者は、海外販路拡大支援事業＜米国関税等緊急対策＞補助金交付申請書（別記様式第１号）に次に掲げる書類を添えて、知事に提出しなければならない。なお、事業の実施に当たって伴走者を置くことを必須とする。</w:t>
      </w:r>
    </w:p>
    <w:p>
      <w:pPr>
        <w:pStyle w:val="0"/>
        <w:rPr>
          <w:rFonts w:hint="default"/>
          <w:color w:val="auto"/>
        </w:rPr>
      </w:pPr>
      <w:r>
        <w:rPr>
          <w:rFonts w:hint="eastAsia"/>
          <w:color w:val="auto"/>
        </w:rPr>
        <w:t>（１）　事業計画書</w:t>
      </w:r>
    </w:p>
    <w:p>
      <w:pPr>
        <w:pStyle w:val="0"/>
        <w:ind w:left="210" w:hanging="210" w:hangingChars="100"/>
        <w:rPr>
          <w:rFonts w:hint="default"/>
          <w:color w:val="auto"/>
        </w:rPr>
      </w:pPr>
      <w:r>
        <w:rPr>
          <w:rFonts w:hint="eastAsia"/>
          <w:color w:val="auto"/>
        </w:rPr>
        <w:t>（２）　収支予算書</w:t>
      </w:r>
    </w:p>
    <w:p>
      <w:pPr>
        <w:pStyle w:val="0"/>
        <w:rPr>
          <w:rFonts w:hint="default"/>
          <w:color w:val="auto"/>
        </w:rPr>
      </w:pPr>
      <w:r>
        <w:rPr>
          <w:rFonts w:hint="eastAsia"/>
          <w:color w:val="auto"/>
        </w:rPr>
        <w:t>（３）　その他参考となる資料</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（交付の決定）</w:t>
      </w:r>
    </w:p>
    <w:p>
      <w:pPr>
        <w:pStyle w:val="0"/>
        <w:ind w:left="210" w:hanging="210" w:hangingChars="100"/>
        <w:rPr>
          <w:rFonts w:hint="default"/>
          <w:color w:val="auto"/>
        </w:rPr>
      </w:pPr>
      <w:r>
        <w:rPr>
          <w:rFonts w:hint="eastAsia"/>
          <w:color w:val="auto"/>
        </w:rPr>
        <w:t>第５条　知事は前条の規定による補助金交付申請書の提出があったときは、当該申請に係る書類の内容を審査し、適当と認めたものについて補助金の交付を決定し、申請者に通知するものとする。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（交付の条件）</w:t>
      </w:r>
    </w:p>
    <w:p>
      <w:pPr>
        <w:pStyle w:val="0"/>
        <w:ind w:left="210" w:hanging="210" w:hangingChars="100"/>
        <w:rPr>
          <w:rFonts w:hint="default"/>
          <w:color w:val="auto"/>
        </w:rPr>
      </w:pPr>
      <w:r>
        <w:rPr>
          <w:rFonts w:hint="eastAsia"/>
          <w:color w:val="auto"/>
        </w:rPr>
        <w:t>第６条　規則第５条第１項の規定により付する条件は、次のとおりとする。</w:t>
      </w:r>
    </w:p>
    <w:p>
      <w:pPr>
        <w:pStyle w:val="0"/>
        <w:ind w:left="630" w:hanging="630" w:hangingChars="300"/>
        <w:rPr>
          <w:rFonts w:hint="default"/>
          <w:color w:val="auto"/>
        </w:rPr>
      </w:pPr>
      <w:r>
        <w:rPr>
          <w:rFonts w:hint="eastAsia"/>
          <w:color w:val="auto"/>
        </w:rPr>
        <w:t>（１）　補助事業の内容の変更（別表第２に掲げる区分で軽微な変更にあたる場合を除く。）をしようとする場合は、海外販路拡大支援事業＜米国関税等緊急対策＞変更承認申請書（別記様式第３号）を知事に提出し、その承認を受けること。</w:t>
      </w:r>
    </w:p>
    <w:p>
      <w:pPr>
        <w:pStyle w:val="0"/>
        <w:ind w:left="630" w:hanging="630" w:hangingChars="300"/>
        <w:rPr>
          <w:rFonts w:hint="default"/>
          <w:color w:val="auto"/>
        </w:rPr>
      </w:pPr>
      <w:r>
        <w:rPr>
          <w:rFonts w:hint="eastAsia"/>
          <w:color w:val="auto"/>
        </w:rPr>
        <w:t>（２）　補助事業を中止し、又は廃止しようとするときは、海外販路拡大支援事業＜米国関税等緊急対策＞中止（廃止）承認申請書（別記様式第４号）を知事に提出し、その承認を受けること。</w:t>
      </w:r>
    </w:p>
    <w:p>
      <w:pPr>
        <w:pStyle w:val="0"/>
        <w:ind w:left="210" w:hanging="210" w:hangingChars="100"/>
        <w:rPr>
          <w:rFonts w:hint="default"/>
          <w:color w:val="auto"/>
        </w:rPr>
      </w:pPr>
      <w:r>
        <w:rPr>
          <w:rFonts w:hint="eastAsia"/>
          <w:color w:val="auto"/>
        </w:rPr>
        <w:t>（３）　補助事業の完了期限は、令和９年１月</w:t>
      </w:r>
      <w:r>
        <w:rPr>
          <w:rFonts w:hint="eastAsia"/>
          <w:color w:val="auto"/>
        </w:rPr>
        <w:t>29</w:t>
      </w:r>
      <w:r>
        <w:rPr>
          <w:rFonts w:hint="eastAsia"/>
          <w:color w:val="auto"/>
        </w:rPr>
        <w:t>日までとする。</w:t>
      </w:r>
    </w:p>
    <w:p>
      <w:pPr>
        <w:pStyle w:val="0"/>
        <w:ind w:left="630" w:hanging="630" w:hangingChars="300"/>
        <w:rPr>
          <w:rFonts w:hint="default"/>
          <w:color w:val="auto"/>
        </w:rPr>
      </w:pPr>
      <w:r>
        <w:rPr>
          <w:rFonts w:hint="eastAsia"/>
          <w:color w:val="auto"/>
        </w:rPr>
        <w:t>（４）　補助事業が予定の期間内に完了しない場合又は補助事業等の遂行が困難となった場合においては、速やかに知事に報告してその指示を受けること。</w:t>
      </w:r>
    </w:p>
    <w:p>
      <w:pPr>
        <w:pStyle w:val="0"/>
        <w:ind w:left="630" w:hanging="630" w:hangingChars="300"/>
        <w:rPr>
          <w:rFonts w:hint="default"/>
          <w:color w:val="auto"/>
        </w:rPr>
      </w:pPr>
      <w:r>
        <w:rPr>
          <w:rFonts w:hint="eastAsia"/>
          <w:color w:val="auto"/>
        </w:rPr>
        <w:t>（５）　知事は、第１号及び第２号の規定による変更又は中止（廃止）の申請を受理したときは、変更内容を審査し、第５条の規定による交付決定を変更することができる。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（実績報告）</w:t>
      </w:r>
    </w:p>
    <w:p>
      <w:pPr>
        <w:pStyle w:val="0"/>
        <w:ind w:left="210" w:hanging="210" w:hangingChars="100"/>
        <w:rPr>
          <w:rFonts w:hint="default"/>
          <w:color w:val="auto"/>
        </w:rPr>
      </w:pPr>
      <w:r>
        <w:rPr>
          <w:rFonts w:hint="eastAsia"/>
          <w:color w:val="auto"/>
        </w:rPr>
        <w:t>第７条　規則第</w:t>
      </w:r>
      <w:r>
        <w:rPr>
          <w:rFonts w:hint="eastAsia"/>
          <w:color w:val="auto"/>
        </w:rPr>
        <w:t>12</w:t>
      </w:r>
      <w:r>
        <w:rPr>
          <w:rFonts w:hint="eastAsia"/>
          <w:color w:val="auto"/>
        </w:rPr>
        <w:t>条の規定による海外販路拡大支援事業＜米国関税等緊急対策＞実績報告書の様式は、別記様式第６号のとおりとし、その提出期限は、当該補助事業の完了した日（補助事業の中止又は廃止の承認を受けた場合にあっては当該承認を受けた日。以下同じ。）から起算して</w:t>
      </w:r>
      <w:r>
        <w:rPr>
          <w:rFonts w:hint="eastAsia"/>
          <w:color w:val="auto"/>
        </w:rPr>
        <w:t>30</w:t>
      </w:r>
      <w:r>
        <w:rPr>
          <w:rFonts w:hint="eastAsia"/>
          <w:color w:val="auto"/>
        </w:rPr>
        <w:t>日を経過した日又は補助事業の完了期限である令和９年１月</w:t>
      </w:r>
      <w:r>
        <w:rPr>
          <w:rFonts w:hint="eastAsia"/>
          <w:color w:val="auto"/>
        </w:rPr>
        <w:t>29</w:t>
      </w:r>
      <w:r>
        <w:rPr>
          <w:rFonts w:hint="eastAsia"/>
          <w:color w:val="auto"/>
        </w:rPr>
        <w:t>日のいずれか早い日とする。</w:t>
      </w:r>
    </w:p>
    <w:p>
      <w:pPr>
        <w:pStyle w:val="0"/>
        <w:ind w:left="210" w:hanging="210" w:hangingChars="100"/>
        <w:rPr>
          <w:rFonts w:hint="default"/>
          <w:color w:val="auto"/>
        </w:rPr>
      </w:pPr>
      <w:r>
        <w:rPr>
          <w:rFonts w:hint="eastAsia"/>
          <w:color w:val="auto"/>
        </w:rPr>
        <w:t>２　規則第</w:t>
      </w:r>
      <w:r>
        <w:rPr>
          <w:rFonts w:hint="eastAsia"/>
          <w:color w:val="auto"/>
        </w:rPr>
        <w:t>12</w:t>
      </w:r>
      <w:r>
        <w:rPr>
          <w:rFonts w:hint="eastAsia"/>
          <w:color w:val="auto"/>
        </w:rPr>
        <w:t>条の規定により海外販路拡大支援事業＜米国関税等緊急対策＞実績報告書に添付しなければならない書類は、次のとおりとする。</w:t>
      </w:r>
    </w:p>
    <w:p>
      <w:pPr>
        <w:pStyle w:val="0"/>
        <w:ind w:left="210" w:hanging="210" w:hangingChars="100"/>
        <w:rPr>
          <w:rFonts w:hint="default"/>
          <w:color w:val="auto"/>
        </w:rPr>
      </w:pPr>
      <w:r>
        <w:rPr>
          <w:rFonts w:hint="eastAsia"/>
          <w:color w:val="auto"/>
        </w:rPr>
        <w:t>（１）　事業実施報告書</w:t>
      </w:r>
    </w:p>
    <w:p>
      <w:pPr>
        <w:pStyle w:val="0"/>
        <w:ind w:left="210" w:hanging="210" w:hangingChars="100"/>
        <w:rPr>
          <w:rFonts w:hint="default"/>
          <w:color w:val="auto"/>
        </w:rPr>
      </w:pPr>
      <w:r>
        <w:rPr>
          <w:rFonts w:hint="eastAsia"/>
          <w:color w:val="auto"/>
        </w:rPr>
        <w:t>（２）　収支決算書</w:t>
      </w:r>
    </w:p>
    <w:p>
      <w:pPr>
        <w:pStyle w:val="0"/>
        <w:ind w:left="210" w:hanging="210" w:hangingChars="100"/>
        <w:rPr>
          <w:rFonts w:hint="default"/>
          <w:color w:val="auto"/>
        </w:rPr>
      </w:pPr>
      <w:r>
        <w:rPr>
          <w:rFonts w:hint="eastAsia"/>
          <w:color w:val="auto"/>
        </w:rPr>
        <w:t>（３）　支出内容及び支出金額が確認できる書類</w:t>
      </w:r>
    </w:p>
    <w:p>
      <w:pPr>
        <w:pStyle w:val="0"/>
        <w:ind w:left="210" w:hanging="210" w:hangingChars="100"/>
        <w:rPr>
          <w:rFonts w:hint="default"/>
          <w:color w:val="auto"/>
        </w:rPr>
      </w:pPr>
      <w:r>
        <w:rPr>
          <w:rFonts w:hint="eastAsia"/>
          <w:color w:val="auto"/>
        </w:rPr>
        <w:t>（４）　その他知事が必要と認める書類</w:t>
      </w:r>
    </w:p>
    <w:p>
      <w:pPr>
        <w:pStyle w:val="0"/>
        <w:ind w:left="210" w:hanging="210" w:hangingChars="100"/>
        <w:rPr>
          <w:rFonts w:hint="default"/>
          <w:color w:val="auto"/>
        </w:rPr>
      </w:pPr>
      <w:r>
        <w:rPr>
          <w:rFonts w:hint="eastAsia"/>
          <w:color w:val="auto"/>
        </w:rPr>
        <w:t>３　補助事業が完了した日の属する会計年度の終了後３年間、毎会計年度終了後</w:t>
      </w:r>
      <w:r>
        <w:rPr>
          <w:rFonts w:hint="eastAsia"/>
          <w:color w:val="auto"/>
        </w:rPr>
        <w:t>60</w:t>
      </w:r>
      <w:r>
        <w:rPr>
          <w:rFonts w:hint="eastAsia"/>
          <w:color w:val="auto"/>
        </w:rPr>
        <w:t>日以内に、別記様式第７号により当該補助事業における状況を県に報告しなければならない。</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（補助金の額の確定等）</w:t>
      </w:r>
    </w:p>
    <w:p>
      <w:pPr>
        <w:pStyle w:val="0"/>
        <w:ind w:left="210" w:hanging="210" w:hangingChars="100"/>
        <w:rPr>
          <w:rFonts w:hint="default"/>
          <w:color w:val="auto"/>
        </w:rPr>
      </w:pPr>
      <w:r>
        <w:rPr>
          <w:rFonts w:hint="eastAsia"/>
          <w:color w:val="auto"/>
        </w:rPr>
        <w:t>第８条　知事は、前条第１項の規定による報告を受けた場合には、報告書等の書類の審査及び必要に応じて現地調査を行い、その報告に係る補助事業の実施結果が補助金の交付の決定の内容及びこれに付した条件に適合すると認めたときは、交付すべき補助金の額を確定し、補助事業者に通知する。</w:t>
      </w:r>
    </w:p>
    <w:p>
      <w:pPr>
        <w:pStyle w:val="0"/>
        <w:ind w:left="210" w:hanging="210" w:hangingChars="100"/>
        <w:rPr>
          <w:rFonts w:hint="default"/>
          <w:color w:val="auto"/>
        </w:rPr>
      </w:pPr>
      <w:r>
        <w:rPr>
          <w:rFonts w:hint="eastAsia"/>
          <w:color w:val="auto"/>
        </w:rPr>
        <w:br w:type="page"/>
      </w:r>
      <w:r>
        <w:rPr>
          <w:rFonts w:hint="eastAsia"/>
          <w:color w:val="auto"/>
        </w:rPr>
        <w:t>（補助金の交付）</w:t>
      </w:r>
    </w:p>
    <w:p>
      <w:pPr>
        <w:pStyle w:val="0"/>
        <w:ind w:left="210" w:hanging="210" w:hangingChars="100"/>
        <w:rPr>
          <w:rFonts w:hint="default"/>
          <w:color w:val="auto"/>
        </w:rPr>
      </w:pPr>
      <w:r>
        <w:rPr>
          <w:rFonts w:hint="eastAsia"/>
          <w:color w:val="auto"/>
        </w:rPr>
        <w:t>第９条　補助金は、前条の規定による補助金の額の確定後に交付するものとし、補助金の額の確定の通知を受けた補助事業者は、海外販路拡大支援事業＜米国関税等緊急対策＞請求書（別記様式第８号）により補助金の交付を請求するもの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（交付決定の取消し等）</w:t>
      </w:r>
    </w:p>
    <w:p>
      <w:pPr>
        <w:pStyle w:val="0"/>
        <w:ind w:left="210" w:hanging="210" w:hangingChars="100"/>
        <w:rPr>
          <w:rFonts w:hint="default"/>
          <w:color w:val="auto"/>
        </w:rPr>
      </w:pPr>
      <w:r>
        <w:rPr>
          <w:rFonts w:hint="eastAsia"/>
          <w:color w:val="auto"/>
        </w:rPr>
        <w:t>第</w:t>
      </w:r>
      <w:r>
        <w:rPr>
          <w:rFonts w:hint="eastAsia"/>
          <w:color w:val="auto"/>
        </w:rPr>
        <w:t>10</w:t>
      </w:r>
      <w:r>
        <w:rPr>
          <w:rFonts w:hint="eastAsia"/>
          <w:color w:val="auto"/>
        </w:rPr>
        <w:t>条　知事は、第６条第２号の補助事業の中止若しくは廃止の申請があった場合又は次に掲げる場合には、第５条の交付の決定の全部若しくは一部を取消し又は変更することができる。</w:t>
      </w:r>
    </w:p>
    <w:p>
      <w:pPr>
        <w:pStyle w:val="22"/>
        <w:numPr>
          <w:ilvl w:val="0"/>
          <w:numId w:val="1"/>
        </w:numPr>
        <w:ind w:leftChars="0"/>
        <w:rPr>
          <w:rFonts w:hint="default"/>
          <w:color w:val="auto"/>
        </w:rPr>
      </w:pPr>
      <w:r>
        <w:rPr>
          <w:rFonts w:hint="eastAsia"/>
          <w:color w:val="auto"/>
        </w:rPr>
        <w:t>補助事業者が、この要綱又はこの要綱に基づく知事の処分若しくは指示に違反した</w:t>
      </w:r>
    </w:p>
    <w:p>
      <w:pPr>
        <w:pStyle w:val="22"/>
        <w:ind w:left="0" w:leftChars="0" w:firstLine="630" w:firstLineChars="300"/>
        <w:rPr>
          <w:rFonts w:hint="default"/>
          <w:color w:val="auto"/>
        </w:rPr>
      </w:pPr>
      <w:r>
        <w:rPr>
          <w:rFonts w:hint="eastAsia"/>
          <w:color w:val="auto"/>
        </w:rPr>
        <w:t>場合</w:t>
      </w:r>
    </w:p>
    <w:p>
      <w:pPr>
        <w:pStyle w:val="22"/>
        <w:numPr>
          <w:ilvl w:val="0"/>
          <w:numId w:val="1"/>
        </w:numPr>
        <w:ind w:leftChars="0"/>
        <w:rPr>
          <w:rFonts w:hint="default"/>
          <w:color w:val="auto"/>
        </w:rPr>
      </w:pPr>
      <w:r>
        <w:rPr>
          <w:rFonts w:hint="eastAsia"/>
          <w:color w:val="auto"/>
        </w:rPr>
        <w:t>補助事業者が、補助金を補助事業以外の用途に使用した場合</w:t>
      </w:r>
    </w:p>
    <w:p>
      <w:pPr>
        <w:pStyle w:val="22"/>
        <w:numPr>
          <w:ilvl w:val="0"/>
          <w:numId w:val="1"/>
        </w:numPr>
        <w:ind w:leftChars="0"/>
        <w:rPr>
          <w:rFonts w:hint="default"/>
          <w:color w:val="auto"/>
        </w:rPr>
      </w:pPr>
      <w:r>
        <w:rPr>
          <w:rFonts w:hint="eastAsia"/>
          <w:color w:val="auto"/>
        </w:rPr>
        <w:t>補助事業者が、補助事業に関して不正、怠慢、その他不適当な行為をした場合</w:t>
      </w:r>
    </w:p>
    <w:p>
      <w:pPr>
        <w:pStyle w:val="0"/>
        <w:ind w:left="630" w:hanging="630" w:hangingChars="300"/>
        <w:rPr>
          <w:rFonts w:hint="default"/>
          <w:color w:val="auto"/>
        </w:rPr>
      </w:pPr>
      <w:r>
        <w:rPr>
          <w:rFonts w:hint="eastAsia"/>
          <w:color w:val="auto"/>
        </w:rPr>
        <w:t>（４）　交付決定後生じた事情の変更等により、補助事業の全部又は一部を継続する必要がなくなった場合</w:t>
      </w:r>
    </w:p>
    <w:p>
      <w:pPr>
        <w:pStyle w:val="0"/>
        <w:ind w:left="210" w:hanging="210" w:hangingChars="100"/>
        <w:rPr>
          <w:rFonts w:hint="default"/>
          <w:color w:val="auto"/>
        </w:rPr>
      </w:pPr>
      <w:r>
        <w:rPr>
          <w:rFonts w:hint="eastAsia"/>
          <w:color w:val="auto"/>
        </w:rPr>
        <w:t>２　知事は、前項の取消しをした場合において、既に当該取消しに係る部分に対する補助金が交付されているときは、期限を付して当該補助金の全部又は一部の返還を命ずる。</w:t>
      </w:r>
    </w:p>
    <w:p>
      <w:pPr>
        <w:pStyle w:val="0"/>
        <w:ind w:left="210" w:hanging="210" w:hangingChars="100"/>
        <w:rPr>
          <w:rFonts w:hint="default"/>
          <w:color w:val="auto"/>
        </w:rPr>
      </w:pPr>
      <w:r>
        <w:rPr>
          <w:rFonts w:hint="eastAsia"/>
          <w:color w:val="auto"/>
        </w:rPr>
        <w:t>３　知事は、前項の返還を命ずる場合には、第１項第４号に規定する場合を除き、その命令に係る補助金の受領の日から納付の日までの期間に応じて、年利</w:t>
      </w:r>
      <w:r>
        <w:rPr>
          <w:rFonts w:hint="eastAsia"/>
          <w:color w:val="auto"/>
        </w:rPr>
        <w:t>10.95</w:t>
      </w:r>
      <w:r>
        <w:rPr>
          <w:rFonts w:hint="eastAsia"/>
          <w:color w:val="auto"/>
        </w:rPr>
        <w:t>パーセント（算定対象の期間において適用される規則第</w:t>
      </w:r>
      <w:r>
        <w:rPr>
          <w:rFonts w:hint="eastAsia"/>
          <w:color w:val="auto"/>
        </w:rPr>
        <w:t>19</w:t>
      </w:r>
      <w:r>
        <w:rPr>
          <w:rFonts w:hint="eastAsia"/>
          <w:color w:val="auto"/>
        </w:rPr>
        <w:t>条第１項及び第２項の規定による加算金及び延滞金の率（以下「規則の率」という。）がこの率と異なる場合は、規則の率）の割合で計算した加算金の納付を併せて命ずるものとする。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（帳簿等の保存期間）</w:t>
      </w:r>
    </w:p>
    <w:p>
      <w:pPr>
        <w:pStyle w:val="0"/>
        <w:ind w:left="210" w:hanging="210" w:hangingChars="100"/>
        <w:rPr>
          <w:rFonts w:hint="default"/>
          <w:color w:val="auto"/>
        </w:rPr>
      </w:pPr>
      <w:r>
        <w:rPr>
          <w:rFonts w:hint="eastAsia"/>
          <w:color w:val="auto"/>
        </w:rPr>
        <w:t>第</w:t>
      </w:r>
      <w:r>
        <w:rPr>
          <w:rFonts w:hint="eastAsia"/>
          <w:color w:val="auto"/>
        </w:rPr>
        <w:t>11</w:t>
      </w:r>
      <w:r>
        <w:rPr>
          <w:rFonts w:hint="eastAsia"/>
          <w:color w:val="auto"/>
        </w:rPr>
        <w:t>条　規則第</w:t>
      </w:r>
      <w:r>
        <w:rPr>
          <w:rFonts w:hint="eastAsia"/>
          <w:color w:val="auto"/>
        </w:rPr>
        <w:t>21</w:t>
      </w:r>
      <w:r>
        <w:rPr>
          <w:rFonts w:hint="eastAsia"/>
          <w:color w:val="auto"/>
        </w:rPr>
        <w:t>条の規定による帳簿及び書類を保存しなければならない期間は、補助事業の完了の日から起算して５年を経過した日の属する県の会計年度の末日までとする。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（財産の管理）</w:t>
      </w:r>
    </w:p>
    <w:p>
      <w:pPr>
        <w:pStyle w:val="0"/>
        <w:ind w:left="210" w:hanging="210" w:hangingChars="100"/>
        <w:rPr>
          <w:rFonts w:hint="default"/>
          <w:color w:val="auto"/>
        </w:rPr>
      </w:pPr>
      <w:r>
        <w:rPr>
          <w:rFonts w:hint="eastAsia"/>
          <w:color w:val="auto"/>
        </w:rPr>
        <w:t>第</w:t>
      </w:r>
      <w:r>
        <w:rPr>
          <w:rFonts w:hint="eastAsia"/>
          <w:color w:val="auto"/>
        </w:rPr>
        <w:t>12</w:t>
      </w:r>
      <w:r>
        <w:rPr>
          <w:rFonts w:hint="eastAsia"/>
          <w:color w:val="auto"/>
        </w:rPr>
        <w:t>条　補助事業者は、補助事業により取得した財産について、財産等管理台帳（別記様式第９号）を備え、その保管状況を明らかにしておかなければならない。</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（財産の処分の制限）</w:t>
      </w:r>
    </w:p>
    <w:p>
      <w:pPr>
        <w:pStyle w:val="0"/>
        <w:ind w:left="210" w:hanging="210" w:hangingChars="100"/>
        <w:rPr>
          <w:rFonts w:hint="default"/>
          <w:color w:val="auto"/>
        </w:rPr>
      </w:pPr>
      <w:r>
        <w:rPr>
          <w:rFonts w:hint="eastAsia"/>
          <w:color w:val="auto"/>
        </w:rPr>
        <w:t>第</w:t>
      </w:r>
      <w:r>
        <w:rPr>
          <w:rFonts w:hint="eastAsia"/>
          <w:color w:val="auto"/>
        </w:rPr>
        <w:t>13</w:t>
      </w:r>
      <w:r>
        <w:rPr>
          <w:rFonts w:hint="eastAsia"/>
          <w:color w:val="auto"/>
        </w:rPr>
        <w:t>条　規則第</w:t>
      </w:r>
      <w:r>
        <w:rPr>
          <w:rFonts w:hint="eastAsia"/>
          <w:color w:val="auto"/>
        </w:rPr>
        <w:t>22</w:t>
      </w:r>
      <w:r>
        <w:rPr>
          <w:rFonts w:hint="eastAsia"/>
          <w:color w:val="auto"/>
        </w:rPr>
        <w:t>条ただし書の規定により知事が定める期間は、減価償却資産の耐用年数等に関する省令（昭和</w:t>
      </w:r>
      <w:r>
        <w:rPr>
          <w:rFonts w:hint="eastAsia"/>
          <w:color w:val="auto"/>
        </w:rPr>
        <w:t>40</w:t>
      </w:r>
      <w:r>
        <w:rPr>
          <w:rFonts w:hint="eastAsia"/>
          <w:color w:val="auto"/>
        </w:rPr>
        <w:t>年３月</w:t>
      </w:r>
      <w:r>
        <w:rPr>
          <w:rFonts w:hint="eastAsia"/>
          <w:color w:val="auto"/>
        </w:rPr>
        <w:t>31</w:t>
      </w:r>
      <w:r>
        <w:rPr>
          <w:rFonts w:hint="eastAsia"/>
          <w:color w:val="auto"/>
        </w:rPr>
        <w:t>日大蔵省令第</w:t>
      </w:r>
      <w:r>
        <w:rPr>
          <w:rFonts w:hint="eastAsia"/>
          <w:color w:val="auto"/>
        </w:rPr>
        <w:t>15</w:t>
      </w:r>
      <w:r>
        <w:rPr>
          <w:rFonts w:hint="eastAsia"/>
          <w:color w:val="auto"/>
        </w:rPr>
        <w:t>号）で定める耐用年数の期間とする。</w:t>
      </w:r>
    </w:p>
    <w:p>
      <w:pPr>
        <w:pStyle w:val="0"/>
        <w:ind w:left="210" w:hanging="210" w:hangingChars="100"/>
        <w:rPr>
          <w:rFonts w:hint="default"/>
          <w:color w:val="auto"/>
        </w:rPr>
      </w:pPr>
      <w:r>
        <w:rPr>
          <w:rFonts w:hint="eastAsia"/>
          <w:color w:val="auto"/>
        </w:rPr>
        <w:t>２　規則第</w:t>
      </w:r>
      <w:r>
        <w:rPr>
          <w:rFonts w:hint="eastAsia"/>
          <w:color w:val="auto"/>
        </w:rPr>
        <w:t>22</w:t>
      </w:r>
      <w:r>
        <w:rPr>
          <w:rFonts w:hint="eastAsia"/>
          <w:color w:val="auto"/>
        </w:rPr>
        <w:t>条第２号及び第３号の規定により知事が定めるものは、１件当たりの取得価格が</w:t>
      </w:r>
      <w:r>
        <w:rPr>
          <w:rFonts w:hint="eastAsia"/>
          <w:color w:val="auto"/>
        </w:rPr>
        <w:t>50</w:t>
      </w:r>
      <w:r>
        <w:rPr>
          <w:rFonts w:hint="eastAsia"/>
          <w:color w:val="auto"/>
        </w:rPr>
        <w:t>万円以上の財産とする。</w:t>
      </w:r>
    </w:p>
    <w:p>
      <w:pPr>
        <w:pStyle w:val="0"/>
        <w:ind w:left="210" w:hanging="210" w:hangingChars="100"/>
        <w:rPr>
          <w:rFonts w:hint="default"/>
          <w:color w:val="auto"/>
        </w:rPr>
      </w:pPr>
      <w:r>
        <w:rPr>
          <w:rFonts w:hint="eastAsia"/>
          <w:color w:val="auto"/>
        </w:rPr>
        <w:t>３　補助事業者は、前項に該当する財産を処分しようとするときは、財産処分承認申請書（別記様式第</w:t>
      </w:r>
      <w:r>
        <w:rPr>
          <w:rFonts w:hint="eastAsia"/>
          <w:color w:val="auto"/>
        </w:rPr>
        <w:t>10</w:t>
      </w:r>
      <w:r>
        <w:rPr>
          <w:rFonts w:hint="eastAsia"/>
          <w:color w:val="auto"/>
        </w:rPr>
        <w:t>号）を知事に提出し、承認を受けなければならない。</w:t>
      </w:r>
    </w:p>
    <w:p>
      <w:pPr>
        <w:pStyle w:val="0"/>
        <w:ind w:left="210" w:hanging="210" w:hangingChars="100"/>
        <w:rPr>
          <w:rFonts w:hint="default"/>
          <w:color w:val="auto"/>
        </w:rPr>
      </w:pPr>
      <w:r>
        <w:rPr>
          <w:rFonts w:hint="eastAsia"/>
          <w:color w:val="auto"/>
        </w:rPr>
        <w:t>４　補助事業者は、前項により承認を受けて財産の処分を行ったときは、財産処分報告書（別記様式第</w:t>
      </w:r>
      <w:r>
        <w:rPr>
          <w:rFonts w:hint="eastAsia"/>
          <w:color w:val="auto"/>
        </w:rPr>
        <w:t>12</w:t>
      </w:r>
      <w:r>
        <w:rPr>
          <w:rFonts w:hint="eastAsia"/>
          <w:color w:val="auto"/>
        </w:rPr>
        <w:t>号）を知事に提出しなければならない。</w:t>
      </w:r>
    </w:p>
    <w:p>
      <w:pPr>
        <w:pStyle w:val="0"/>
        <w:ind w:left="210" w:hanging="210" w:hangingChars="100"/>
        <w:rPr>
          <w:rFonts w:hint="default"/>
          <w:color w:val="auto"/>
        </w:rPr>
      </w:pPr>
      <w:r>
        <w:rPr>
          <w:rFonts w:hint="eastAsia"/>
          <w:color w:val="auto"/>
        </w:rPr>
        <w:t>５　前項の財産の処分により、補助事業者に収入があるときは、知事は、その収入の全部又は一部の納入を命ずることができる。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（その他）</w:t>
      </w:r>
    </w:p>
    <w:p>
      <w:pPr>
        <w:pStyle w:val="0"/>
        <w:ind w:left="210" w:hanging="210" w:hangingChars="100"/>
        <w:rPr>
          <w:rFonts w:hint="default"/>
          <w:color w:val="auto"/>
        </w:rPr>
      </w:pPr>
      <w:r>
        <w:rPr>
          <w:rFonts w:hint="eastAsia"/>
          <w:color w:val="auto"/>
        </w:rPr>
        <w:t>第</w:t>
      </w:r>
      <w:r>
        <w:rPr>
          <w:rFonts w:hint="eastAsia"/>
          <w:color w:val="auto"/>
        </w:rPr>
        <w:t>14</w:t>
      </w:r>
      <w:r>
        <w:rPr>
          <w:rFonts w:hint="eastAsia"/>
          <w:color w:val="auto"/>
        </w:rPr>
        <w:t>条　この要綱に定めるもののほか、補助金の交付等に関し必要な事項は、知事が別に定める。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　附　則（令和７年９月</w:t>
      </w:r>
      <w:r>
        <w:rPr>
          <w:rFonts w:hint="eastAsia"/>
          <w:color w:val="auto"/>
        </w:rPr>
        <w:t>30</w:t>
      </w:r>
      <w:r>
        <w:rPr>
          <w:rFonts w:hint="eastAsia"/>
          <w:color w:val="auto"/>
        </w:rPr>
        <w:t>日制定）</w:t>
      </w:r>
    </w:p>
    <w:p>
      <w:pPr>
        <w:pStyle w:val="0"/>
        <w:ind w:left="210" w:hanging="210" w:hangingChars="100"/>
        <w:rPr>
          <w:rFonts w:hint="default"/>
          <w:color w:val="auto"/>
        </w:rPr>
      </w:pPr>
      <w:r>
        <w:rPr>
          <w:rFonts w:hint="eastAsia"/>
          <w:color w:val="auto"/>
        </w:rPr>
        <w:t>この要綱は、令和７年９月</w:t>
      </w:r>
      <w:r>
        <w:rPr>
          <w:rFonts w:hint="eastAsia"/>
          <w:color w:val="auto"/>
        </w:rPr>
        <w:t>30</w:t>
      </w:r>
      <w:r>
        <w:rPr>
          <w:rFonts w:hint="eastAsia"/>
          <w:color w:val="auto"/>
        </w:rPr>
        <w:t>日から施行する。</w:t>
      </w:r>
    </w:p>
    <w:p>
      <w:pPr>
        <w:pStyle w:val="0"/>
        <w:ind w:left="210" w:hanging="210" w:hangingChars="100"/>
        <w:rPr>
          <w:rFonts w:hint="default"/>
          <w:color w:val="auto"/>
        </w:rPr>
      </w:pPr>
    </w:p>
    <w:p>
      <w:pPr>
        <w:pStyle w:val="0"/>
        <w:ind w:left="0" w:leftChars="0" w:firstLine="210" w:firstLineChars="100"/>
        <w:rPr>
          <w:rFonts w:hint="default"/>
          <w:color w:val="auto"/>
        </w:rPr>
      </w:pPr>
      <w:r>
        <w:rPr>
          <w:rFonts w:hint="eastAsia"/>
          <w:color w:val="auto"/>
        </w:rPr>
        <w:t>附</w:t>
      </w:r>
      <w:r>
        <w:rPr>
          <w:rFonts w:hint="eastAsia"/>
          <w:color w:val="auto"/>
        </w:rPr>
        <w:t xml:space="preserve"> </w:t>
      </w:r>
      <w:r>
        <w:rPr>
          <w:rFonts w:hint="eastAsia"/>
          <w:color w:val="auto"/>
        </w:rPr>
        <w:t>則（令和８年４月１日一部改正）</w:t>
      </w:r>
    </w:p>
    <w:p>
      <w:pPr>
        <w:pStyle w:val="0"/>
        <w:ind w:left="210" w:hanging="210" w:hangingChars="100"/>
        <w:rPr>
          <w:rFonts w:hint="default"/>
          <w:color w:val="auto"/>
        </w:rPr>
      </w:pPr>
      <w:r>
        <w:rPr>
          <w:rFonts w:hint="eastAsia"/>
          <w:color w:val="auto"/>
        </w:rPr>
        <w:t>この要綱は、令和８年４月１日から施行する。</w:t>
      </w:r>
      <w:r>
        <w:rPr>
          <w:rFonts w:hint="eastAsia"/>
          <w:color w:val="auto"/>
        </w:rPr>
        <w:br w:type="page"/>
      </w:r>
    </w:p>
    <w:p>
      <w:pPr>
        <w:pStyle w:val="0"/>
        <w:rPr>
          <w:rFonts w:hint="default"/>
          <w:color w:val="auto"/>
        </w:rPr>
      </w:pPr>
      <w:r>
        <w:rPr>
          <w:rFonts w:hint="eastAsia"/>
          <w:color w:val="auto"/>
        </w:rPr>
        <w:t>別表第１（第３条関係）</w:t>
      </w:r>
    </w:p>
    <w:tbl>
      <w:tblPr>
        <w:tblStyle w:val="29"/>
        <w:tblW w:w="0" w:type="auto"/>
        <w:tblInd w:w="0" w:type="dxa"/>
        <w:tblLayout w:type="fixed"/>
        <w:tblLook w:firstRow="1" w:lastRow="0" w:firstColumn="1" w:lastColumn="0" w:noHBand="0" w:noVBand="1" w:val="04A0"/>
      </w:tblPr>
      <w:tblGrid>
        <w:gridCol w:w="2305"/>
        <w:gridCol w:w="5040"/>
        <w:gridCol w:w="1157"/>
      </w:tblGrid>
      <w:tr>
        <w:trPr/>
        <w:tc>
          <w:tcPr>
            <w:tcW w:w="2305" w:type="dxa"/>
            <w:vAlign w:val="top"/>
          </w:tcPr>
          <w:p>
            <w:pPr>
              <w:pStyle w:val="0"/>
              <w:jc w:val="center"/>
              <w:rPr>
                <w:rFonts w:hint="default"/>
                <w:color w:val="auto"/>
              </w:rPr>
            </w:pPr>
            <w:r>
              <w:rPr>
                <w:rFonts w:hint="eastAsia"/>
                <w:color w:val="auto"/>
              </w:rPr>
              <w:t>区分</w:t>
            </w:r>
          </w:p>
        </w:tc>
        <w:tc>
          <w:tcPr>
            <w:tcW w:w="5040" w:type="dxa"/>
            <w:vAlign w:val="top"/>
          </w:tcPr>
          <w:p>
            <w:pPr>
              <w:pStyle w:val="0"/>
              <w:jc w:val="center"/>
              <w:rPr>
                <w:rFonts w:hint="default"/>
                <w:dstrike w:val="1"/>
                <w:color w:val="auto"/>
              </w:rPr>
            </w:pPr>
            <w:r>
              <w:rPr>
                <w:rFonts w:hint="eastAsia"/>
                <w:color w:val="auto"/>
              </w:rPr>
              <w:t>補助対象経費</w:t>
            </w:r>
          </w:p>
        </w:tc>
        <w:tc>
          <w:tcPr>
            <w:tcW w:w="1157" w:type="dxa"/>
            <w:vAlign w:val="top"/>
          </w:tcPr>
          <w:p>
            <w:pPr>
              <w:pStyle w:val="0"/>
              <w:jc w:val="center"/>
              <w:rPr>
                <w:rFonts w:hint="default"/>
                <w:color w:val="auto"/>
              </w:rPr>
            </w:pPr>
            <w:r>
              <w:rPr>
                <w:rFonts w:hint="eastAsia"/>
                <w:color w:val="auto"/>
              </w:rPr>
              <w:t>補助率</w:t>
            </w:r>
          </w:p>
        </w:tc>
      </w:tr>
      <w:tr>
        <w:trPr/>
        <w:tc>
          <w:tcPr>
            <w:tcW w:w="2305" w:type="dxa"/>
            <w:vAlign w:val="top"/>
          </w:tcPr>
          <w:p>
            <w:pPr>
              <w:pStyle w:val="0"/>
              <w:rPr>
                <w:rFonts w:hint="default"/>
                <w:color w:val="auto"/>
              </w:rPr>
            </w:pPr>
            <w:r>
              <w:rPr>
                <w:rFonts w:hint="default"/>
                <w:color w:val="auto"/>
              </w:rPr>
              <w:t>海外への販路拡大等</w:t>
            </w:r>
            <w:r>
              <w:rPr>
                <w:rFonts w:hint="eastAsia"/>
                <w:color w:val="auto"/>
              </w:rPr>
              <w:t>にあたり必要となる費用</w:t>
            </w:r>
          </w:p>
        </w:tc>
        <w:tc>
          <w:tcPr>
            <w:tcW w:w="5040" w:type="dxa"/>
            <w:vAlign w:val="top"/>
          </w:tcPr>
          <w:p>
            <w:pPr>
              <w:pStyle w:val="0"/>
              <w:rPr>
                <w:rFonts w:hint="default"/>
                <w:color w:val="auto"/>
              </w:rPr>
            </w:pPr>
            <w:r>
              <w:rPr>
                <w:rFonts w:hint="default"/>
                <w:color w:val="auto"/>
              </w:rPr>
              <w:t xml:space="preserve">① </w:t>
            </w:r>
            <w:r>
              <w:rPr>
                <w:rFonts w:hint="default"/>
                <w:color w:val="auto"/>
              </w:rPr>
              <w:t>謝金</w:t>
            </w:r>
            <w:r>
              <w:rPr>
                <w:rFonts w:hint="default"/>
                <w:color w:val="auto"/>
              </w:rPr>
              <w:t xml:space="preserve"> ② </w:t>
            </w:r>
            <w:r>
              <w:rPr>
                <w:rFonts w:hint="default"/>
                <w:color w:val="auto"/>
              </w:rPr>
              <w:t>旅費</w:t>
            </w:r>
            <w:r>
              <w:rPr>
                <w:rFonts w:hint="default"/>
                <w:color w:val="auto"/>
              </w:rPr>
              <w:t xml:space="preserve"> ③ </w:t>
            </w:r>
            <w:r>
              <w:rPr>
                <w:rFonts w:hint="default"/>
                <w:color w:val="auto"/>
              </w:rPr>
              <w:t>借損料</w:t>
            </w:r>
            <w:r>
              <w:rPr>
                <w:rFonts w:hint="default"/>
                <w:color w:val="auto"/>
              </w:rPr>
              <w:t xml:space="preserve"> ④ </w:t>
            </w:r>
            <w:r>
              <w:rPr>
                <w:rFonts w:hint="default"/>
                <w:color w:val="auto"/>
              </w:rPr>
              <w:t>通訳・翻訳費</w:t>
            </w:r>
            <w:r>
              <w:rPr>
                <w:rFonts w:hint="default"/>
                <w:color w:val="auto"/>
              </w:rPr>
              <w:t xml:space="preserve"> ⑤ </w:t>
            </w:r>
            <w:r>
              <w:rPr>
                <w:rFonts w:hint="default"/>
                <w:color w:val="auto"/>
              </w:rPr>
              <w:t>資料購入費</w:t>
            </w:r>
            <w:r>
              <w:rPr>
                <w:rFonts w:hint="default"/>
                <w:color w:val="auto"/>
              </w:rPr>
              <w:t xml:space="preserve"> ⑥ </w:t>
            </w:r>
            <w:r>
              <w:rPr>
                <w:rFonts w:hint="default"/>
                <w:color w:val="auto"/>
              </w:rPr>
              <w:t>通信運搬費</w:t>
            </w:r>
            <w:r>
              <w:rPr>
                <w:rFonts w:hint="default"/>
                <w:color w:val="auto"/>
              </w:rPr>
              <w:t xml:space="preserve"> ⑦ </w:t>
            </w:r>
            <w:r>
              <w:rPr>
                <w:rFonts w:hint="default"/>
                <w:color w:val="auto"/>
              </w:rPr>
              <w:t>広報費</w:t>
            </w:r>
            <w:r>
              <w:rPr>
                <w:rFonts w:hint="default"/>
                <w:color w:val="auto"/>
              </w:rPr>
              <w:t xml:space="preserve"> ⑧ </w:t>
            </w:r>
            <w:r>
              <w:rPr>
                <w:rFonts w:hint="default"/>
                <w:color w:val="auto"/>
              </w:rPr>
              <w:t>マーケティング調査費</w:t>
            </w:r>
            <w:r>
              <w:rPr>
                <w:rFonts w:hint="default"/>
                <w:color w:val="auto"/>
              </w:rPr>
              <w:t xml:space="preserve"> ⑨ </w:t>
            </w:r>
            <w:r>
              <w:rPr>
                <w:rFonts w:hint="default"/>
                <w:color w:val="auto"/>
              </w:rPr>
              <w:t>産業財産権等取得等費</w:t>
            </w:r>
            <w:r>
              <w:rPr>
                <w:rFonts w:hint="default"/>
                <w:color w:val="auto"/>
              </w:rPr>
              <w:t xml:space="preserve"> ⑩ </w:t>
            </w:r>
            <w:r>
              <w:rPr>
                <w:rFonts w:hint="default"/>
                <w:color w:val="auto"/>
              </w:rPr>
              <w:t>展示会等出展費（展示会等出展に伴う会場借料、備品費、</w:t>
            </w:r>
            <w:r>
              <w:rPr>
                <w:rFonts w:hint="default"/>
                <w:color w:val="auto"/>
              </w:rPr>
              <w:t xml:space="preserve"> </w:t>
            </w:r>
            <w:r>
              <w:rPr>
                <w:rFonts w:hint="default"/>
                <w:color w:val="auto"/>
              </w:rPr>
              <w:t>商品搬送費、倉庫保管料及び保険料を含む。）</w:t>
            </w:r>
            <w:r>
              <w:rPr>
                <w:rFonts w:hint="default"/>
                <w:color w:val="auto"/>
              </w:rPr>
              <w:t xml:space="preserve"> ⑪ </w:t>
            </w:r>
            <w:r>
              <w:rPr>
                <w:rFonts w:hint="default"/>
                <w:color w:val="auto"/>
              </w:rPr>
              <w:t>雑役務費</w:t>
            </w:r>
            <w:r>
              <w:rPr>
                <w:rFonts w:hint="default"/>
                <w:color w:val="auto"/>
              </w:rPr>
              <w:t xml:space="preserve"> ⑫ </w:t>
            </w:r>
            <w:r>
              <w:rPr>
                <w:rFonts w:hint="default"/>
                <w:color w:val="auto"/>
              </w:rPr>
              <w:t>講座受講料</w:t>
            </w:r>
            <w:r>
              <w:rPr>
                <w:rFonts w:hint="default"/>
                <w:color w:val="auto"/>
              </w:rPr>
              <w:t xml:space="preserve"> ⑬ </w:t>
            </w:r>
            <w:r>
              <w:rPr>
                <w:rFonts w:hint="default"/>
                <w:color w:val="auto"/>
              </w:rPr>
              <w:t>原材料等費</w:t>
            </w:r>
            <w:r>
              <w:rPr>
                <w:rFonts w:hint="default"/>
                <w:color w:val="auto"/>
              </w:rPr>
              <w:t xml:space="preserve"> ⑭ </w:t>
            </w:r>
            <w:r>
              <w:rPr>
                <w:rFonts w:hint="default"/>
                <w:color w:val="auto"/>
              </w:rPr>
              <w:t>機械装置等費</w:t>
            </w:r>
            <w:r>
              <w:rPr>
                <w:rFonts w:hint="eastAsia"/>
                <w:color w:val="auto"/>
              </w:rPr>
              <w:t>（国内の設備投資を除く。）</w:t>
            </w:r>
            <w:r>
              <w:rPr>
                <w:rFonts w:hint="default"/>
                <w:color w:val="auto"/>
              </w:rPr>
              <w:t xml:space="preserve"> ⑮ </w:t>
            </w:r>
            <w:r>
              <w:rPr>
                <w:rFonts w:hint="default"/>
                <w:color w:val="auto"/>
              </w:rPr>
              <w:t>設計・デザイン費</w:t>
            </w:r>
            <w:r>
              <w:rPr>
                <w:rFonts w:hint="default"/>
                <w:color w:val="auto"/>
              </w:rPr>
              <w:t xml:space="preserve"> ⑯ </w:t>
            </w:r>
            <w:r>
              <w:rPr>
                <w:rFonts w:hint="default"/>
                <w:color w:val="auto"/>
              </w:rPr>
              <w:t>委託・外注費</w:t>
            </w:r>
          </w:p>
        </w:tc>
        <w:tc>
          <w:tcPr>
            <w:tcW w:w="1157" w:type="dxa"/>
            <w:vAlign w:val="top"/>
          </w:tcPr>
          <w:p>
            <w:pPr>
              <w:pStyle w:val="0"/>
              <w:rPr>
                <w:rFonts w:hint="default"/>
                <w:strike w:val="1"/>
                <w:color w:val="auto"/>
                <w:sz w:val="20"/>
              </w:rPr>
            </w:pPr>
            <w:r>
              <w:rPr>
                <w:rFonts w:hint="eastAsia"/>
                <w:color w:val="auto"/>
                <w:sz w:val="20"/>
              </w:rPr>
              <w:t>２</w:t>
            </w:r>
            <w:r>
              <w:rPr>
                <w:rFonts w:hint="eastAsia"/>
                <w:color w:val="auto"/>
                <w:sz w:val="20"/>
              </w:rPr>
              <w:t>/</w:t>
            </w:r>
            <w:r>
              <w:rPr>
                <w:rFonts w:hint="eastAsia"/>
                <w:color w:val="auto"/>
                <w:sz w:val="20"/>
              </w:rPr>
              <w:t>３以内</w:t>
            </w:r>
          </w:p>
        </w:tc>
      </w:tr>
    </w:tbl>
    <w:p>
      <w:pPr>
        <w:pStyle w:val="0"/>
        <w:rPr>
          <w:rFonts w:hint="default"/>
          <w:color w:val="auto"/>
        </w:rPr>
      </w:pPr>
    </w:p>
    <w:p>
      <w:pPr>
        <w:pStyle w:val="0"/>
        <w:rPr>
          <w:rFonts w:hint="default"/>
          <w:color w:val="auto"/>
        </w:rPr>
      </w:pPr>
      <w:r>
        <w:rPr>
          <w:rFonts w:hint="eastAsia"/>
          <w:color w:val="auto"/>
        </w:rPr>
        <w:t>別表第２（第６条関係）</w:t>
      </w:r>
    </w:p>
    <w:tbl>
      <w:tblPr>
        <w:tblStyle w:val="29"/>
        <w:tblW w:w="0" w:type="auto"/>
        <w:tblInd w:w="0" w:type="dxa"/>
        <w:tblLayout w:type="fixed"/>
        <w:tblLook w:firstRow="1" w:lastRow="0" w:firstColumn="1" w:lastColumn="0" w:noHBand="0" w:noVBand="1" w:val="04A0"/>
      </w:tblPr>
      <w:tblGrid>
        <w:gridCol w:w="2515"/>
        <w:gridCol w:w="5989"/>
      </w:tblGrid>
      <w:tr>
        <w:trPr/>
        <w:tc>
          <w:tcPr>
            <w:tcW w:w="2515" w:type="dxa"/>
            <w:vAlign w:val="top"/>
          </w:tcPr>
          <w:p>
            <w:pPr>
              <w:pStyle w:val="0"/>
              <w:jc w:val="center"/>
              <w:rPr>
                <w:rFonts w:hint="default"/>
                <w:color w:val="auto"/>
              </w:rPr>
            </w:pPr>
            <w:r>
              <w:rPr>
                <w:rFonts w:hint="eastAsia"/>
                <w:color w:val="auto"/>
              </w:rPr>
              <w:t>区分</w:t>
            </w:r>
          </w:p>
        </w:tc>
        <w:tc>
          <w:tcPr>
            <w:tcW w:w="5989" w:type="dxa"/>
            <w:vAlign w:val="top"/>
          </w:tcPr>
          <w:p>
            <w:pPr>
              <w:pStyle w:val="0"/>
              <w:jc w:val="center"/>
              <w:rPr>
                <w:rFonts w:hint="default"/>
                <w:color w:val="auto"/>
              </w:rPr>
            </w:pPr>
            <w:r>
              <w:rPr>
                <w:rFonts w:hint="eastAsia"/>
                <w:color w:val="auto"/>
              </w:rPr>
              <w:t>軽微な変更の内容</w:t>
            </w:r>
          </w:p>
        </w:tc>
      </w:tr>
      <w:tr>
        <w:trPr/>
        <w:tc>
          <w:tcPr>
            <w:tcW w:w="2515" w:type="dxa"/>
            <w:vAlign w:val="top"/>
          </w:tcPr>
          <w:p>
            <w:pPr>
              <w:pStyle w:val="0"/>
              <w:rPr>
                <w:rFonts w:hint="default"/>
                <w:color w:val="auto"/>
              </w:rPr>
            </w:pPr>
            <w:r>
              <w:rPr>
                <w:rFonts w:hint="eastAsia"/>
                <w:color w:val="auto"/>
              </w:rPr>
              <w:t>経費の配分の変更</w:t>
            </w:r>
          </w:p>
        </w:tc>
        <w:tc>
          <w:tcPr>
            <w:tcW w:w="5989" w:type="dxa"/>
            <w:vAlign w:val="top"/>
          </w:tcPr>
          <w:p>
            <w:pPr>
              <w:pStyle w:val="0"/>
              <w:rPr>
                <w:rFonts w:hint="default"/>
                <w:color w:val="auto"/>
              </w:rPr>
            </w:pPr>
            <w:r>
              <w:rPr>
                <w:rFonts w:hint="eastAsia"/>
                <w:color w:val="auto"/>
              </w:rPr>
              <w:t>補助対象経費全体及び事業区分毎の補助対象経費における変更が</w:t>
            </w:r>
            <w:r>
              <w:rPr>
                <w:rFonts w:hint="eastAsia"/>
                <w:color w:val="auto"/>
              </w:rPr>
              <w:t>20</w:t>
            </w:r>
            <w:r>
              <w:rPr>
                <w:rFonts w:hint="eastAsia"/>
                <w:color w:val="auto"/>
              </w:rPr>
              <w:t>％以内であり、補助金額に変更がなく、かつ補助目的の達成に支障がないもの。</w:t>
            </w:r>
          </w:p>
        </w:tc>
      </w:tr>
      <w:tr>
        <w:trPr/>
        <w:tc>
          <w:tcPr>
            <w:tcW w:w="2515" w:type="dxa"/>
            <w:vAlign w:val="top"/>
          </w:tcPr>
          <w:p>
            <w:pPr>
              <w:pStyle w:val="0"/>
              <w:rPr>
                <w:rFonts w:hint="default"/>
                <w:color w:val="auto"/>
              </w:rPr>
            </w:pPr>
            <w:r>
              <w:rPr>
                <w:rFonts w:hint="eastAsia"/>
                <w:color w:val="auto"/>
              </w:rPr>
              <w:t>その他</w:t>
            </w:r>
          </w:p>
        </w:tc>
        <w:tc>
          <w:tcPr>
            <w:tcW w:w="5989" w:type="dxa"/>
            <w:vAlign w:val="top"/>
          </w:tcPr>
          <w:p>
            <w:pPr>
              <w:pStyle w:val="0"/>
              <w:rPr>
                <w:rFonts w:hint="default"/>
                <w:color w:val="auto"/>
              </w:rPr>
            </w:pPr>
            <w:r>
              <w:rPr>
                <w:rFonts w:hint="eastAsia"/>
                <w:color w:val="auto"/>
              </w:rPr>
              <w:t>上記に該当しないが、知事が軽微と認めるもの。</w:t>
            </w:r>
          </w:p>
        </w:tc>
      </w:tr>
    </w:tbl>
    <w:p>
      <w:pPr>
        <w:pStyle w:val="0"/>
        <w:rPr>
          <w:rFonts w:hint="default"/>
          <w:color w:val="auto"/>
        </w:rPr>
      </w:pPr>
    </w:p>
    <w:p>
      <w:pPr>
        <w:pStyle w:val="0"/>
        <w:rPr>
          <w:rFonts w:hint="default"/>
          <w:color w:val="auto"/>
        </w:rPr>
      </w:pPr>
      <w:r>
        <w:rPr>
          <w:rFonts w:hint="eastAsia"/>
          <w:color w:val="auto"/>
        </w:rPr>
        <w:br w:type="page"/>
      </w:r>
      <w:r>
        <w:rPr>
          <w:rFonts w:hint="eastAsia"/>
          <w:color w:val="auto"/>
        </w:rPr>
        <w:t>別記様式第１号（第４条関係）</w:t>
      </w: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w:t>
      </w:r>
      <w:r>
        <w:rPr>
          <w:rFonts w:hint="eastAsia"/>
          <w:color w:val="auto"/>
          <w:kern w:val="0"/>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1"/>
        </w:rPr>
        <w:t>住</w:t>
      </w:r>
      <w:r>
        <w:rPr>
          <w:rFonts w:hint="eastAsia"/>
          <w:color w:val="auto"/>
          <w:fitText w:val="1470" w:id="1"/>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kern w:val="0"/>
          <w:fitText w:val="1470" w:id="2"/>
        </w:rPr>
        <w:t>事業者</w:t>
      </w:r>
      <w:r>
        <w:rPr>
          <w:rFonts w:hint="eastAsia"/>
          <w:color w:val="auto"/>
          <w:kern w:val="0"/>
          <w:fitText w:val="1470" w:id="2"/>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jc w:val="center"/>
        <w:rPr>
          <w:rFonts w:hint="default"/>
          <w:color w:val="auto"/>
        </w:rPr>
      </w:pPr>
      <w:r>
        <w:rPr>
          <w:rFonts w:hint="eastAsia"/>
          <w:color w:val="auto"/>
        </w:rPr>
        <w:t>海外販路拡大支援事業＜米国関税等緊急対策＞補助金交付申請書</w:t>
      </w:r>
    </w:p>
    <w:p>
      <w:pPr>
        <w:pStyle w:val="0"/>
        <w:rPr>
          <w:rFonts w:hint="default"/>
          <w:color w:val="auto"/>
        </w:rPr>
      </w:pPr>
    </w:p>
    <w:p>
      <w:pPr>
        <w:pStyle w:val="0"/>
        <w:rPr>
          <w:rFonts w:hint="default"/>
          <w:color w:val="auto"/>
        </w:rPr>
      </w:pPr>
      <w:r>
        <w:rPr>
          <w:rFonts w:hint="eastAsia"/>
          <w:color w:val="auto"/>
        </w:rPr>
        <w:t>　海外販路拡大支援事業＜米国関税等緊急対策＞補助金交付要綱（以下、「要綱」という。）第４条の規定に基づき、補助金の交付を申請します。</w:t>
      </w:r>
    </w:p>
    <w:p>
      <w:pPr>
        <w:pStyle w:val="0"/>
        <w:rPr>
          <w:rFonts w:hint="default"/>
          <w:color w:val="auto"/>
        </w:rPr>
      </w:pPr>
    </w:p>
    <w:p>
      <w:pPr>
        <w:pStyle w:val="0"/>
        <w:rPr>
          <w:rFonts w:hint="default"/>
          <w:color w:val="auto"/>
        </w:rPr>
      </w:pPr>
      <w:r>
        <w:rPr>
          <w:rFonts w:hint="eastAsia"/>
          <w:color w:val="auto"/>
        </w:rPr>
        <w:t>１　補助金交付申請額</w:t>
      </w:r>
    </w:p>
    <w:p>
      <w:pPr>
        <w:pStyle w:val="0"/>
        <w:rPr>
          <w:rFonts w:hint="default"/>
          <w:color w:val="auto"/>
        </w:rPr>
      </w:pPr>
      <w:r>
        <w:rPr>
          <w:rFonts w:hint="eastAsia"/>
          <w:color w:val="auto"/>
        </w:rPr>
        <w:t>　　補助事業に要する経費　　　金　　　　　　　円</w:t>
      </w:r>
    </w:p>
    <w:p>
      <w:pPr>
        <w:pStyle w:val="0"/>
        <w:rPr>
          <w:rFonts w:hint="default"/>
          <w:color w:val="auto"/>
        </w:rPr>
      </w:pPr>
      <w:r>
        <w:rPr>
          <w:rFonts w:hint="eastAsia"/>
          <w:color w:val="auto"/>
        </w:rPr>
        <w:t>　　</w:t>
      </w:r>
      <w:r>
        <w:rPr>
          <w:rFonts w:hint="eastAsia"/>
          <w:color w:val="auto"/>
          <w:spacing w:val="84"/>
          <w:fitText w:val="2100" w:id="3"/>
        </w:rPr>
        <w:t>補助対象経</w:t>
      </w:r>
      <w:r>
        <w:rPr>
          <w:rFonts w:hint="eastAsia"/>
          <w:color w:val="auto"/>
          <w:fitText w:val="2100" w:id="3"/>
        </w:rPr>
        <w:t>費</w:t>
      </w:r>
      <w:r>
        <w:rPr>
          <w:rFonts w:hint="eastAsia"/>
          <w:color w:val="auto"/>
        </w:rPr>
        <w:t>　　　金　　　　　　　円</w:t>
      </w:r>
    </w:p>
    <w:p>
      <w:pPr>
        <w:pStyle w:val="0"/>
        <w:rPr>
          <w:rFonts w:hint="default"/>
          <w:color w:val="auto"/>
        </w:rPr>
      </w:pPr>
      <w:r>
        <w:rPr>
          <w:rFonts w:hint="eastAsia"/>
          <w:color w:val="auto"/>
        </w:rPr>
        <w:t>　　</w:t>
      </w:r>
      <w:r>
        <w:rPr>
          <w:rFonts w:hint="eastAsia"/>
          <w:color w:val="auto"/>
          <w:spacing w:val="30"/>
          <w:fitText w:val="2100" w:id="4"/>
        </w:rPr>
        <w:t>補助金交付申請</w:t>
      </w:r>
      <w:r>
        <w:rPr>
          <w:rFonts w:hint="eastAsia"/>
          <w:color w:val="auto"/>
          <w:fitText w:val="2100" w:id="4"/>
        </w:rPr>
        <w:t>額</w:t>
      </w:r>
      <w:r>
        <w:rPr>
          <w:rFonts w:hint="eastAsia"/>
          <w:color w:val="auto"/>
        </w:rPr>
        <w:t>　　　金　　　　　　　円</w:t>
      </w:r>
    </w:p>
    <w:p>
      <w:pPr>
        <w:pStyle w:val="0"/>
        <w:rPr>
          <w:rFonts w:hint="default"/>
          <w:color w:val="auto"/>
        </w:rPr>
      </w:pPr>
    </w:p>
    <w:p>
      <w:pPr>
        <w:pStyle w:val="0"/>
        <w:ind w:left="210" w:hanging="210" w:hangingChars="100"/>
        <w:rPr>
          <w:rFonts w:hint="default"/>
          <w:color w:val="auto"/>
        </w:rPr>
      </w:pPr>
      <w:r>
        <w:rPr>
          <w:rFonts w:hint="eastAsia"/>
          <w:color w:val="auto"/>
        </w:rPr>
        <w:t>２　該当要件</w:t>
      </w:r>
    </w:p>
    <w:p>
      <w:pPr>
        <w:pStyle w:val="0"/>
        <w:rPr>
          <w:rFonts w:hint="default"/>
          <w:color w:val="auto"/>
        </w:rPr>
      </w:pPr>
      <w:r>
        <w:rPr>
          <w:rFonts w:hint="eastAsia"/>
          <w:color w:val="auto"/>
        </w:rPr>
        <w:t>　要綱第２条に基づき、以下の条件に該当することを申告いたします。（該当する番号に☑を付けてください。）</w:t>
      </w:r>
    </w:p>
    <w:p>
      <w:pPr>
        <w:pStyle w:val="0"/>
        <w:ind w:left="840" w:hanging="840" w:hangingChars="400"/>
        <w:rPr>
          <w:rFonts w:hint="default"/>
          <w:color w:val="auto"/>
        </w:rPr>
      </w:pPr>
      <w:r>
        <w:rPr>
          <w:rFonts w:hint="eastAsia"/>
          <w:color w:val="auto"/>
        </w:rPr>
        <w:t>□（１）　米国の関税措置の影響を受ける製品等を直接的又は間接的に米国に輸出（当該製品等が取引先等の部品・製品等に組み込まれて輸出されている場合を含む。）していること</w:t>
      </w:r>
    </w:p>
    <w:p>
      <w:pPr>
        <w:pStyle w:val="0"/>
        <w:ind w:left="0" w:leftChars="0" w:hanging="840" w:hangingChars="400"/>
        <w:rPr>
          <w:rFonts w:hint="default"/>
          <w:color w:val="auto"/>
        </w:rPr>
      </w:pPr>
      <w:r>
        <w:rPr>
          <w:rFonts w:hint="eastAsia"/>
          <w:color w:val="auto"/>
        </w:rPr>
        <w:t>□（２）　米国に拠点（ただし、補助事業者と同一の法人格であるもの。）があり、関税措置の影響を受けること</w:t>
      </w:r>
    </w:p>
    <w:p>
      <w:pPr>
        <w:pStyle w:val="0"/>
        <w:ind w:left="210" w:hanging="210" w:hangingChars="100"/>
        <w:rPr>
          <w:rFonts w:hint="default"/>
          <w:color w:val="auto"/>
        </w:rPr>
      </w:pPr>
      <w:r>
        <w:rPr>
          <w:rFonts w:hint="eastAsia"/>
          <w:color w:val="auto"/>
        </w:rPr>
        <w:t>□（３）　新たに海外への販路拡大を行うこと</w:t>
      </w:r>
    </w:p>
    <w:p>
      <w:pPr>
        <w:pStyle w:val="0"/>
        <w:rPr>
          <w:rFonts w:hint="default"/>
          <w:color w:val="auto"/>
        </w:rPr>
      </w:pPr>
    </w:p>
    <w:p>
      <w:pPr>
        <w:pStyle w:val="0"/>
        <w:ind w:left="210" w:hanging="210" w:hangingChars="100"/>
        <w:rPr>
          <w:rFonts w:hint="default"/>
          <w:color w:val="auto"/>
        </w:rPr>
      </w:pPr>
      <w:r>
        <w:rPr>
          <w:rFonts w:hint="eastAsia"/>
          <w:color w:val="auto"/>
        </w:rPr>
        <w:t>３　添付書類</w:t>
      </w:r>
    </w:p>
    <w:p>
      <w:pPr>
        <w:pStyle w:val="0"/>
        <w:ind w:left="210" w:hanging="210" w:hangingChars="100"/>
        <w:rPr>
          <w:rFonts w:hint="default"/>
          <w:color w:val="auto"/>
        </w:rPr>
      </w:pPr>
      <w:r>
        <w:rPr>
          <w:rFonts w:hint="eastAsia"/>
          <w:color w:val="auto"/>
        </w:rPr>
        <w:t>（１）　事業計画書（別紙１）</w:t>
      </w:r>
    </w:p>
    <w:p>
      <w:pPr>
        <w:pStyle w:val="0"/>
        <w:ind w:left="210" w:hanging="210" w:hangingChars="100"/>
        <w:rPr>
          <w:rFonts w:hint="default"/>
          <w:color w:val="auto"/>
        </w:rPr>
      </w:pPr>
      <w:r>
        <w:rPr>
          <w:rFonts w:hint="eastAsia"/>
          <w:color w:val="auto"/>
        </w:rPr>
        <w:t>（２）　収支予算書（別紙２）</w:t>
      </w:r>
    </w:p>
    <w:p>
      <w:pPr>
        <w:pStyle w:val="0"/>
        <w:ind w:left="210" w:hanging="210" w:hangingChars="100"/>
        <w:rPr>
          <w:rFonts w:hint="default"/>
          <w:color w:val="auto"/>
        </w:rPr>
      </w:pPr>
      <w:r>
        <w:rPr>
          <w:rFonts w:hint="eastAsia"/>
          <w:color w:val="auto"/>
        </w:rPr>
        <w:t>（３）　商業登記簿謄本（現在事項全部証明書）</w:t>
      </w:r>
    </w:p>
    <w:p>
      <w:pPr>
        <w:pStyle w:val="0"/>
        <w:ind w:left="210" w:hanging="210" w:hangingChars="100"/>
        <w:rPr>
          <w:rFonts w:hint="default"/>
          <w:color w:val="auto"/>
        </w:rPr>
      </w:pPr>
      <w:r>
        <w:rPr>
          <w:rFonts w:hint="eastAsia"/>
          <w:color w:val="auto"/>
        </w:rPr>
        <w:t>（４）　直近</w:t>
      </w:r>
      <w:r>
        <w:rPr>
          <w:rFonts w:hint="eastAsia"/>
          <w:color w:val="auto"/>
        </w:rPr>
        <w:t>3</w:t>
      </w:r>
      <w:r>
        <w:rPr>
          <w:rFonts w:hint="eastAsia"/>
          <w:color w:val="auto"/>
        </w:rPr>
        <w:t>ヶ年分の決算書</w:t>
      </w:r>
    </w:p>
    <w:p>
      <w:pPr>
        <w:pStyle w:val="0"/>
        <w:ind w:left="210" w:hanging="210" w:hangingChars="100"/>
        <w:rPr>
          <w:rFonts w:hint="default"/>
          <w:color w:val="auto"/>
        </w:rPr>
      </w:pPr>
      <w:r>
        <w:rPr>
          <w:rFonts w:hint="eastAsia"/>
          <w:color w:val="auto"/>
        </w:rPr>
        <w:t>（５）　その他参考となる資料</w:t>
      </w:r>
    </w:p>
    <w:p>
      <w:pPr>
        <w:pStyle w:val="0"/>
        <w:ind w:left="210" w:hanging="210" w:hangingChars="100"/>
        <w:rPr>
          <w:rFonts w:hint="eastAsia"/>
          <w:color w:val="auto"/>
        </w:rPr>
      </w:pPr>
      <w:r>
        <w:rPr>
          <w:rFonts w:hint="eastAsia"/>
          <w:color w:val="auto"/>
        </w:rPr>
        <w:t>４　交付文書の受取方法（希望するものに、☑をしてください。）</w:t>
      </w:r>
    </w:p>
    <w:p>
      <w:pPr>
        <w:pStyle w:val="0"/>
        <w:ind w:left="210" w:hanging="210" w:hangingChars="100"/>
        <w:rPr>
          <w:rFonts w:hint="eastAsia"/>
          <w:color w:val="auto"/>
        </w:rPr>
      </w:pPr>
      <w:r>
        <w:rPr>
          <w:rFonts w:hint="eastAsia"/>
          <w:color w:val="auto"/>
        </w:rPr>
        <w:t>　□　「書面（紙）」での受取希望</w:t>
      </w:r>
    </w:p>
    <w:p>
      <w:pPr>
        <w:pStyle w:val="0"/>
        <w:ind w:left="210" w:hanging="210" w:hangingChars="100"/>
        <w:rPr>
          <w:rFonts w:hint="eastAsia"/>
          <w:color w:val="auto"/>
        </w:rPr>
      </w:pPr>
      <w:r>
        <w:rPr>
          <w:rFonts w:hint="eastAsia"/>
          <w:color w:val="auto"/>
        </w:rPr>
        <w:t>　□　「電子文書」での受取希望</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５　電子文書での受取を希望する場合の、送付先メールアドレス</w:t>
      </w:r>
    </w:p>
    <w:p>
      <w:pPr>
        <w:pStyle w:val="0"/>
        <w:ind w:left="210" w:hanging="210" w:hangingChars="100"/>
        <w:rPr>
          <w:rFonts w:hint="default"/>
          <w:color w:val="auto"/>
        </w:rPr>
      </w:pPr>
      <w:r>
        <w:rPr>
          <w:rFonts w:hint="eastAsia"/>
          <w:color w:val="auto"/>
        </w:rPr>
        <w:t>　</w:t>
      </w:r>
      <w:r>
        <w:rPr>
          <w:rFonts w:hint="eastAsia"/>
          <w:color w:val="auto"/>
          <w:u w:val="single" w:color="auto"/>
        </w:rPr>
        <w:t>　　　　　　　　　　　　　　　　＠　　　　　　　　　　　　　　　　　　　　　　</w:t>
      </w:r>
    </w:p>
    <w:p>
      <w:pPr>
        <w:pStyle w:val="0"/>
        <w:rPr>
          <w:rFonts w:hint="default"/>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2922270</wp:posOffset>
                </wp:positionH>
                <wp:positionV relativeFrom="paragraph">
                  <wp:posOffset>525145</wp:posOffset>
                </wp:positionV>
                <wp:extent cx="2412365" cy="11360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12365" cy="11360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【申請担当者情報】</w:t>
                            </w:r>
                          </w:p>
                          <w:p>
                            <w:pPr>
                              <w:pStyle w:val="0"/>
                              <w:rPr>
                                <w:rFonts w:hint="default"/>
                              </w:rPr>
                            </w:pPr>
                            <w:r>
                              <w:rPr>
                                <w:rFonts w:hint="eastAsia"/>
                              </w:rPr>
                              <w:t>部署名：</w:t>
                            </w:r>
                          </w:p>
                          <w:p>
                            <w:pPr>
                              <w:pStyle w:val="0"/>
                              <w:rPr>
                                <w:rFonts w:hint="default"/>
                              </w:rPr>
                            </w:pPr>
                            <w:r>
                              <w:rPr>
                                <w:rFonts w:hint="eastAsia"/>
                              </w:rPr>
                              <w:t>担当者名：</w:t>
                            </w:r>
                          </w:p>
                          <w:p>
                            <w:pPr>
                              <w:pStyle w:val="0"/>
                              <w:rPr>
                                <w:rFonts w:hint="default"/>
                              </w:rPr>
                            </w:pPr>
                            <w:r>
                              <w:rPr>
                                <w:rFonts w:hint="eastAsia"/>
                              </w:rPr>
                              <w:t>電話番号：</w:t>
                            </w:r>
                          </w:p>
                          <w:p>
                            <w:pPr>
                              <w:pStyle w:val="0"/>
                              <w:rPr>
                                <w:rFonts w:hint="default"/>
                              </w:rPr>
                            </w:pPr>
                            <w:r>
                              <w:rPr>
                                <w:rFonts w:hint="eastAsia"/>
                              </w:rPr>
                              <w:t>メールアドレス：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89.95pt;height:89.45pt;mso-position-horizontal-relative:text;position:absolute;margin-left:230.1pt;margin-top:41.3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【申請担当者情報】</w:t>
                      </w:r>
                    </w:p>
                    <w:p>
                      <w:pPr>
                        <w:pStyle w:val="0"/>
                        <w:rPr>
                          <w:rFonts w:hint="default"/>
                        </w:rPr>
                      </w:pPr>
                      <w:r>
                        <w:rPr>
                          <w:rFonts w:hint="eastAsia"/>
                        </w:rPr>
                        <w:t>部署名：</w:t>
                      </w:r>
                    </w:p>
                    <w:p>
                      <w:pPr>
                        <w:pStyle w:val="0"/>
                        <w:rPr>
                          <w:rFonts w:hint="default"/>
                        </w:rPr>
                      </w:pPr>
                      <w:r>
                        <w:rPr>
                          <w:rFonts w:hint="eastAsia"/>
                        </w:rPr>
                        <w:t>担当者名：</w:t>
                      </w:r>
                    </w:p>
                    <w:p>
                      <w:pPr>
                        <w:pStyle w:val="0"/>
                        <w:rPr>
                          <w:rFonts w:hint="default"/>
                        </w:rPr>
                      </w:pPr>
                      <w:r>
                        <w:rPr>
                          <w:rFonts w:hint="eastAsia"/>
                        </w:rPr>
                        <w:t>電話番号：</w:t>
                      </w:r>
                    </w:p>
                    <w:p>
                      <w:pPr>
                        <w:pStyle w:val="0"/>
                        <w:rPr>
                          <w:rFonts w:hint="default"/>
                        </w:rPr>
                      </w:pPr>
                      <w:r>
                        <w:rPr>
                          <w:rFonts w:hint="eastAsia"/>
                        </w:rPr>
                        <w:t>メールアドレス：</w:t>
                      </w:r>
                    </w:p>
                  </w:txbxContent>
                </v:textbox>
                <v:imagedata o:title=""/>
                <w10:wrap type="none" anchorx="text" anchory="text"/>
              </v:shape>
            </w:pict>
          </mc:Fallback>
        </mc:AlternateContent>
      </w:r>
      <w:r>
        <w:rPr>
          <w:rFonts w:hint="eastAsia"/>
          <w:color w:val="auto"/>
        </w:rPr>
        <w:br w:type="page"/>
      </w:r>
    </w:p>
    <w:p>
      <w:pPr>
        <w:pStyle w:val="0"/>
        <w:rPr>
          <w:rFonts w:hint="default"/>
          <w:color w:val="auto"/>
        </w:rPr>
      </w:pPr>
      <w:r>
        <w:rPr>
          <w:rFonts w:hint="eastAsia"/>
          <w:color w:val="auto"/>
        </w:rPr>
        <w:t>別紙１</w:t>
      </w:r>
    </w:p>
    <w:p>
      <w:pPr>
        <w:pStyle w:val="0"/>
        <w:rPr>
          <w:rFonts w:hint="default"/>
          <w:color w:val="auto"/>
        </w:rPr>
      </w:pPr>
    </w:p>
    <w:p>
      <w:pPr>
        <w:pStyle w:val="0"/>
        <w:jc w:val="center"/>
        <w:rPr>
          <w:rFonts w:hint="default"/>
          <w:color w:val="auto"/>
        </w:rPr>
      </w:pPr>
      <w:r>
        <w:rPr>
          <w:rFonts w:hint="eastAsia"/>
          <w:color w:val="auto"/>
        </w:rPr>
        <w:t>事業計画書</w:t>
      </w:r>
    </w:p>
    <w:p>
      <w:pPr>
        <w:pStyle w:val="0"/>
        <w:jc w:val="center"/>
        <w:rPr>
          <w:rFonts w:hint="default"/>
          <w:color w:val="auto"/>
        </w:rPr>
      </w:pPr>
    </w:p>
    <w:p>
      <w:pPr>
        <w:pStyle w:val="0"/>
        <w:rPr>
          <w:rFonts w:hint="default"/>
          <w:color w:val="auto"/>
        </w:rPr>
      </w:pPr>
      <w:r>
        <w:rPr>
          <w:rFonts w:hint="eastAsia"/>
          <w:color w:val="auto"/>
        </w:rPr>
        <w:t>１　基本情報（事業者名及びこの項目は公表する可能性があります。）</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color w:val="auto"/>
              </w:rPr>
            </w:pPr>
            <w:r>
              <w:rPr>
                <w:rFonts w:hint="eastAsia"/>
                <w:color w:val="auto"/>
              </w:rPr>
              <w:t>事業名</w:t>
            </w:r>
          </w:p>
        </w:tc>
        <w:tc>
          <w:tcPr>
            <w:tcW w:w="6199" w:type="dxa"/>
            <w:vAlign w:val="top"/>
          </w:tcPr>
          <w:p>
            <w:pPr>
              <w:pStyle w:val="0"/>
              <w:rPr>
                <w:rFonts w:hint="default"/>
                <w:color w:val="auto"/>
              </w:rPr>
            </w:pPr>
          </w:p>
        </w:tc>
      </w:tr>
      <w:tr>
        <w:trPr>
          <w:trHeight w:val="1060" w:hRule="atLeast"/>
        </w:trPr>
        <w:tc>
          <w:tcPr>
            <w:tcW w:w="2305" w:type="dxa"/>
            <w:vAlign w:val="center"/>
          </w:tcPr>
          <w:p>
            <w:pPr>
              <w:pStyle w:val="0"/>
              <w:jc w:val="center"/>
              <w:rPr>
                <w:rFonts w:hint="default"/>
                <w:color w:val="auto"/>
              </w:rPr>
            </w:pPr>
            <w:r>
              <w:rPr>
                <w:rFonts w:hint="eastAsia"/>
                <w:color w:val="auto"/>
              </w:rPr>
              <w:t>事業の概要</w:t>
            </w:r>
          </w:p>
          <w:p>
            <w:pPr>
              <w:pStyle w:val="0"/>
              <w:jc w:val="center"/>
              <w:rPr>
                <w:rFonts w:hint="default"/>
                <w:color w:val="auto"/>
              </w:rPr>
            </w:pPr>
            <w:r>
              <w:rPr>
                <w:rFonts w:hint="eastAsia"/>
                <w:color w:val="auto"/>
              </w:rPr>
              <w:t>（３行程度）</w:t>
            </w:r>
          </w:p>
        </w:tc>
        <w:tc>
          <w:tcPr>
            <w:tcW w:w="619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　事業計画</w:t>
      </w:r>
    </w:p>
    <w:tbl>
      <w:tblPr>
        <w:tblStyle w:val="29"/>
        <w:tblW w:w="0" w:type="auto"/>
        <w:tblInd w:w="0" w:type="dxa"/>
        <w:tblLayout w:type="fixed"/>
        <w:tblLook w:firstRow="1" w:lastRow="0" w:firstColumn="1" w:lastColumn="0" w:noHBand="0" w:noVBand="1" w:val="04A0"/>
      </w:tblPr>
      <w:tblGrid>
        <w:gridCol w:w="2305"/>
        <w:gridCol w:w="6199"/>
      </w:tblGrid>
      <w:tr>
        <w:trPr>
          <w:trHeight w:val="2277" w:hRule="atLeast"/>
        </w:trPr>
        <w:tc>
          <w:tcPr>
            <w:tcW w:w="2305" w:type="dxa"/>
            <w:vAlign w:val="center"/>
          </w:tcPr>
          <w:p>
            <w:pPr>
              <w:pStyle w:val="0"/>
              <w:jc w:val="center"/>
              <w:rPr>
                <w:rFonts w:hint="default"/>
                <w:color w:val="auto"/>
              </w:rPr>
            </w:pPr>
            <w:r>
              <w:rPr>
                <w:rFonts w:hint="eastAsia"/>
                <w:color w:val="auto"/>
              </w:rPr>
              <w:t>実施の背景及び</w:t>
            </w:r>
          </w:p>
          <w:p>
            <w:pPr>
              <w:pStyle w:val="0"/>
              <w:jc w:val="center"/>
              <w:rPr>
                <w:rFonts w:hint="default"/>
                <w:color w:val="auto"/>
              </w:rPr>
            </w:pPr>
            <w:r>
              <w:rPr>
                <w:rFonts w:hint="eastAsia"/>
                <w:color w:val="auto"/>
              </w:rPr>
              <w:t>課題意識、目的</w:t>
            </w:r>
          </w:p>
        </w:tc>
        <w:tc>
          <w:tcPr>
            <w:tcW w:w="6199" w:type="dxa"/>
            <w:vAlign w:val="top"/>
          </w:tcPr>
          <w:p>
            <w:pPr>
              <w:pStyle w:val="0"/>
              <w:rPr>
                <w:rFonts w:hint="default"/>
                <w:color w:val="auto"/>
              </w:rPr>
            </w:pPr>
          </w:p>
        </w:tc>
      </w:tr>
      <w:tr>
        <w:trPr>
          <w:trHeight w:val="403" w:hRule="atLeast"/>
        </w:trPr>
        <w:tc>
          <w:tcPr>
            <w:tcW w:w="2305" w:type="dxa"/>
            <w:vAlign w:val="center"/>
          </w:tcPr>
          <w:p>
            <w:pPr>
              <w:pStyle w:val="0"/>
              <w:jc w:val="center"/>
              <w:rPr>
                <w:rFonts w:hint="default"/>
                <w:color w:val="auto"/>
              </w:rPr>
            </w:pPr>
            <w:r>
              <w:rPr>
                <w:rFonts w:hint="eastAsia"/>
                <w:color w:val="auto"/>
              </w:rPr>
              <w:t>事業の実施国・地域</w:t>
            </w:r>
          </w:p>
        </w:tc>
        <w:tc>
          <w:tcPr>
            <w:tcW w:w="6199" w:type="dxa"/>
            <w:vAlign w:val="top"/>
          </w:tcPr>
          <w:p>
            <w:pPr>
              <w:pStyle w:val="0"/>
              <w:rPr>
                <w:rFonts w:hint="default"/>
                <w:color w:val="auto"/>
              </w:rPr>
            </w:pPr>
          </w:p>
        </w:tc>
      </w:tr>
      <w:tr>
        <w:trPr>
          <w:trHeight w:val="2277" w:hRule="atLeast"/>
        </w:trPr>
        <w:tc>
          <w:tcPr>
            <w:tcW w:w="2305" w:type="dxa"/>
            <w:vAlign w:val="center"/>
          </w:tcPr>
          <w:p>
            <w:pPr>
              <w:pStyle w:val="0"/>
              <w:jc w:val="center"/>
              <w:rPr>
                <w:rFonts w:hint="default"/>
                <w:color w:val="auto"/>
              </w:rPr>
            </w:pPr>
            <w:r>
              <w:rPr>
                <w:rFonts w:hint="eastAsia"/>
                <w:color w:val="auto"/>
              </w:rPr>
              <w:t>事業の詳細</w:t>
            </w:r>
          </w:p>
        </w:tc>
        <w:tc>
          <w:tcPr>
            <w:tcW w:w="6199" w:type="dxa"/>
            <w:vAlign w:val="top"/>
          </w:tcPr>
          <w:p>
            <w:pPr>
              <w:pStyle w:val="0"/>
              <w:rPr>
                <w:rFonts w:hint="default"/>
                <w:color w:val="auto"/>
              </w:rPr>
            </w:pPr>
          </w:p>
        </w:tc>
      </w:tr>
      <w:tr>
        <w:trPr>
          <w:trHeight w:val="2277" w:hRule="atLeast"/>
        </w:trPr>
        <w:tc>
          <w:tcPr>
            <w:tcW w:w="2305" w:type="dxa"/>
            <w:vAlign w:val="center"/>
          </w:tcPr>
          <w:p>
            <w:pPr>
              <w:pStyle w:val="0"/>
              <w:jc w:val="center"/>
              <w:rPr>
                <w:rFonts w:hint="default"/>
                <w:color w:val="auto"/>
              </w:rPr>
            </w:pPr>
            <w:r>
              <w:rPr>
                <w:rFonts w:hint="eastAsia"/>
                <w:color w:val="auto"/>
              </w:rPr>
              <w:t>市場分析や</w:t>
            </w:r>
          </w:p>
          <w:p>
            <w:pPr>
              <w:pStyle w:val="0"/>
              <w:jc w:val="center"/>
              <w:rPr>
                <w:rFonts w:hint="default"/>
                <w:color w:val="auto"/>
              </w:rPr>
            </w:pPr>
            <w:r>
              <w:rPr>
                <w:rFonts w:hint="eastAsia"/>
                <w:color w:val="auto"/>
              </w:rPr>
              <w:t>自社の強み・優位性</w:t>
            </w:r>
          </w:p>
        </w:tc>
        <w:tc>
          <w:tcPr>
            <w:tcW w:w="619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該当要件に係る具体的内容</w:t>
      </w:r>
    </w:p>
    <w:p>
      <w:pPr>
        <w:pStyle w:val="0"/>
        <w:rPr>
          <w:rFonts w:hint="default"/>
          <w:color w:val="auto"/>
        </w:rPr>
      </w:pPr>
      <w:r>
        <w:rPr>
          <w:rFonts w:hint="eastAsia"/>
          <w:color w:val="auto"/>
        </w:rPr>
        <w:t>　海外販路拡大支援事業＜米国関税等緊急対策＞補助金交付申請書（別記様式第１号）の「２　該当要件」で選択したものについて、具体的な内容を記載してください。</w:t>
      </w:r>
    </w:p>
    <w:p>
      <w:pPr>
        <w:pStyle w:val="0"/>
        <w:ind w:left="630" w:hanging="630" w:hangingChars="300"/>
        <w:rPr>
          <w:rFonts w:hint="default"/>
          <w:color w:val="auto"/>
        </w:rPr>
      </w:pPr>
      <w:r>
        <w:rPr>
          <w:rFonts w:hint="eastAsia"/>
          <w:color w:val="auto"/>
        </w:rPr>
        <w:t>（１）　米国の関税措置の影響を受ける製品等を直接的又は間接的に米国に輸出（当該製品等が取引先等の部品・製品等に組み込まれて輸出されている場合を含む。）している場合</w:t>
      </w:r>
    </w:p>
    <w:tbl>
      <w:tblPr>
        <w:tblStyle w:val="29"/>
        <w:tblW w:w="0" w:type="auto"/>
        <w:tblInd w:w="0" w:type="dxa"/>
        <w:tblLayout w:type="fixed"/>
        <w:tblLook w:firstRow="1" w:lastRow="0" w:firstColumn="1" w:lastColumn="0" w:noHBand="0" w:noVBand="1" w:val="04A0"/>
      </w:tblPr>
      <w:tblGrid>
        <w:gridCol w:w="2305"/>
        <w:gridCol w:w="6199"/>
      </w:tblGrid>
      <w:tr>
        <w:trPr>
          <w:trHeight w:val="688" w:hRule="atLeast"/>
        </w:trPr>
        <w:tc>
          <w:tcPr>
            <w:tcW w:w="2305" w:type="dxa"/>
            <w:vAlign w:val="center"/>
          </w:tcPr>
          <w:p>
            <w:pPr>
              <w:pStyle w:val="0"/>
              <w:jc w:val="center"/>
              <w:rPr>
                <w:rFonts w:hint="default"/>
                <w:color w:val="auto"/>
              </w:rPr>
            </w:pPr>
            <w:r>
              <w:rPr>
                <w:rFonts w:hint="eastAsia"/>
                <w:color w:val="auto"/>
              </w:rPr>
              <w:t>影響を受ける製品</w:t>
            </w:r>
          </w:p>
        </w:tc>
        <w:tc>
          <w:tcPr>
            <w:tcW w:w="6199" w:type="dxa"/>
            <w:vAlign w:val="top"/>
          </w:tcPr>
          <w:p>
            <w:pPr>
              <w:pStyle w:val="0"/>
              <w:rPr>
                <w:rFonts w:hint="default"/>
                <w:color w:val="auto"/>
              </w:rPr>
            </w:pPr>
          </w:p>
        </w:tc>
      </w:tr>
      <w:tr>
        <w:trPr>
          <w:trHeight w:val="382" w:hRule="atLeast"/>
        </w:trPr>
        <w:tc>
          <w:tcPr>
            <w:tcW w:w="2305" w:type="dxa"/>
            <w:vAlign w:val="center"/>
          </w:tcPr>
          <w:p>
            <w:pPr>
              <w:pStyle w:val="0"/>
              <w:jc w:val="center"/>
              <w:rPr>
                <w:rFonts w:hint="default"/>
                <w:color w:val="auto"/>
              </w:rPr>
            </w:pPr>
            <w:r>
              <w:rPr>
                <w:rFonts w:hint="eastAsia"/>
                <w:color w:val="auto"/>
              </w:rPr>
              <w:t>米国への輸出形態（直接</w:t>
            </w:r>
            <w:r>
              <w:rPr>
                <w:rFonts w:hint="eastAsia"/>
                <w:color w:val="auto"/>
              </w:rPr>
              <w:t>/</w:t>
            </w:r>
            <w:r>
              <w:rPr>
                <w:rFonts w:hint="eastAsia"/>
                <w:color w:val="auto"/>
              </w:rPr>
              <w:t>間接）</w:t>
            </w:r>
          </w:p>
        </w:tc>
        <w:tc>
          <w:tcPr>
            <w:tcW w:w="6199" w:type="dxa"/>
            <w:vAlign w:val="top"/>
          </w:tcPr>
          <w:p>
            <w:pPr>
              <w:pStyle w:val="0"/>
              <w:rPr>
                <w:rFonts w:hint="default"/>
                <w:color w:val="auto"/>
              </w:rPr>
            </w:pPr>
          </w:p>
        </w:tc>
      </w:tr>
      <w:tr>
        <w:trPr>
          <w:trHeight w:val="1812" w:hRule="atLeast"/>
        </w:trPr>
        <w:tc>
          <w:tcPr>
            <w:tcW w:w="2305" w:type="dxa"/>
            <w:vAlign w:val="center"/>
          </w:tcPr>
          <w:p>
            <w:pPr>
              <w:pStyle w:val="0"/>
              <w:jc w:val="center"/>
              <w:rPr>
                <w:rFonts w:hint="default"/>
                <w:color w:val="auto"/>
              </w:rPr>
            </w:pPr>
            <w:r>
              <w:rPr>
                <w:rFonts w:hint="eastAsia"/>
                <w:color w:val="auto"/>
              </w:rPr>
              <w:t>関税措置による</w:t>
            </w:r>
          </w:p>
          <w:p>
            <w:pPr>
              <w:pStyle w:val="0"/>
              <w:jc w:val="center"/>
              <w:rPr>
                <w:rFonts w:hint="default"/>
                <w:color w:val="auto"/>
              </w:rPr>
            </w:pPr>
            <w:r>
              <w:rPr>
                <w:rFonts w:hint="eastAsia"/>
                <w:color w:val="auto"/>
              </w:rPr>
              <w:t>影響</w:t>
            </w:r>
          </w:p>
        </w:tc>
        <w:tc>
          <w:tcPr>
            <w:tcW w:w="6199" w:type="dxa"/>
            <w:vAlign w:val="top"/>
          </w:tcPr>
          <w:p>
            <w:pPr>
              <w:pStyle w:val="0"/>
              <w:rPr>
                <w:rFonts w:hint="default"/>
                <w:color w:val="auto"/>
              </w:rPr>
            </w:pPr>
          </w:p>
        </w:tc>
      </w:tr>
      <w:tr>
        <w:trPr/>
        <w:tc>
          <w:tcPr>
            <w:tcW w:w="2305" w:type="dxa"/>
            <w:vAlign w:val="center"/>
          </w:tcPr>
          <w:p>
            <w:pPr>
              <w:pStyle w:val="0"/>
              <w:jc w:val="center"/>
              <w:rPr>
                <w:rFonts w:hint="default"/>
                <w:color w:val="auto"/>
              </w:rPr>
            </w:pPr>
            <w:r>
              <w:rPr>
                <w:rFonts w:hint="eastAsia"/>
                <w:color w:val="auto"/>
              </w:rPr>
              <w:t>企業全体の売上に</w:t>
            </w:r>
          </w:p>
          <w:p>
            <w:pPr>
              <w:pStyle w:val="0"/>
              <w:jc w:val="center"/>
              <w:rPr>
                <w:rFonts w:hint="default"/>
                <w:color w:val="auto"/>
              </w:rPr>
            </w:pPr>
            <w:r>
              <w:rPr>
                <w:rFonts w:hint="eastAsia"/>
                <w:color w:val="auto"/>
              </w:rPr>
              <w:t>占める米国市場での</w:t>
            </w:r>
          </w:p>
          <w:p>
            <w:pPr>
              <w:pStyle w:val="0"/>
              <w:jc w:val="center"/>
              <w:rPr>
                <w:rFonts w:hint="default"/>
                <w:color w:val="auto"/>
              </w:rPr>
            </w:pPr>
            <w:r>
              <w:rPr>
                <w:rFonts w:hint="eastAsia"/>
                <w:color w:val="auto"/>
              </w:rPr>
              <w:t>売上割合</w:t>
            </w:r>
          </w:p>
          <w:p>
            <w:pPr>
              <w:pStyle w:val="0"/>
              <w:jc w:val="center"/>
              <w:rPr>
                <w:rFonts w:hint="default"/>
                <w:color w:val="auto"/>
              </w:rPr>
            </w:pPr>
            <w:r>
              <w:rPr>
                <w:rFonts w:hint="eastAsia"/>
                <w:color w:val="auto"/>
              </w:rPr>
              <w:t>（直近決算期）</w:t>
            </w:r>
          </w:p>
        </w:tc>
        <w:tc>
          <w:tcPr>
            <w:tcW w:w="6199" w:type="dxa"/>
            <w:vAlign w:val="top"/>
          </w:tcPr>
          <w:p>
            <w:pPr>
              <w:pStyle w:val="0"/>
              <w:rPr>
                <w:rFonts w:hint="default"/>
                <w:color w:val="auto"/>
              </w:rPr>
            </w:pPr>
          </w:p>
        </w:tc>
      </w:tr>
      <w:tr>
        <w:trPr/>
        <w:tc>
          <w:tcPr>
            <w:tcW w:w="2305" w:type="dxa"/>
            <w:vAlign w:val="center"/>
          </w:tcPr>
          <w:p>
            <w:pPr>
              <w:pStyle w:val="0"/>
              <w:jc w:val="center"/>
              <w:rPr>
                <w:rFonts w:hint="default"/>
                <w:color w:val="auto"/>
              </w:rPr>
            </w:pPr>
            <w:r>
              <w:rPr>
                <w:rFonts w:hint="eastAsia"/>
                <w:color w:val="auto"/>
              </w:rPr>
              <w:t>海外売上に占める</w:t>
            </w:r>
          </w:p>
          <w:p>
            <w:pPr>
              <w:pStyle w:val="0"/>
              <w:jc w:val="center"/>
              <w:rPr>
                <w:rFonts w:hint="default"/>
                <w:color w:val="auto"/>
              </w:rPr>
            </w:pPr>
            <w:r>
              <w:rPr>
                <w:rFonts w:hint="eastAsia"/>
                <w:color w:val="auto"/>
              </w:rPr>
              <w:t>米国市場の売上割合</w:t>
            </w:r>
          </w:p>
          <w:p>
            <w:pPr>
              <w:pStyle w:val="0"/>
              <w:jc w:val="center"/>
              <w:rPr>
                <w:rFonts w:hint="default"/>
                <w:color w:val="auto"/>
              </w:rPr>
            </w:pPr>
            <w:r>
              <w:rPr>
                <w:rFonts w:hint="eastAsia"/>
                <w:color w:val="auto"/>
              </w:rPr>
              <w:t>（直近決算期）</w:t>
            </w:r>
          </w:p>
        </w:tc>
        <w:tc>
          <w:tcPr>
            <w:tcW w:w="619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　米国に拠点があり、関税措置の影響を受ける場合</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color w:val="auto"/>
              </w:rPr>
            </w:pPr>
            <w:r>
              <w:rPr>
                <w:rFonts w:hint="eastAsia"/>
                <w:color w:val="auto"/>
              </w:rPr>
              <w:t>米国内の</w:t>
            </w:r>
          </w:p>
          <w:p>
            <w:pPr>
              <w:pStyle w:val="0"/>
              <w:jc w:val="center"/>
              <w:rPr>
                <w:rFonts w:hint="default"/>
                <w:color w:val="auto"/>
              </w:rPr>
            </w:pPr>
            <w:r>
              <w:rPr>
                <w:rFonts w:hint="eastAsia"/>
                <w:color w:val="auto"/>
              </w:rPr>
              <w:t>拠点所在地</w:t>
            </w:r>
          </w:p>
        </w:tc>
        <w:tc>
          <w:tcPr>
            <w:tcW w:w="6199" w:type="dxa"/>
            <w:vAlign w:val="top"/>
          </w:tcPr>
          <w:p>
            <w:pPr>
              <w:pStyle w:val="0"/>
              <w:rPr>
                <w:rFonts w:hint="default"/>
                <w:color w:val="auto"/>
              </w:rPr>
            </w:pPr>
          </w:p>
        </w:tc>
      </w:tr>
      <w:tr>
        <w:trPr>
          <w:trHeight w:val="1390" w:hRule="atLeast"/>
        </w:trPr>
        <w:tc>
          <w:tcPr>
            <w:tcW w:w="2305" w:type="dxa"/>
            <w:vAlign w:val="center"/>
          </w:tcPr>
          <w:p>
            <w:pPr>
              <w:pStyle w:val="0"/>
              <w:jc w:val="center"/>
              <w:rPr>
                <w:rFonts w:hint="default"/>
                <w:color w:val="auto"/>
              </w:rPr>
            </w:pPr>
            <w:r>
              <w:rPr>
                <w:rFonts w:hint="eastAsia"/>
                <w:color w:val="auto"/>
              </w:rPr>
              <w:t>拠点での事業内容</w:t>
            </w:r>
          </w:p>
        </w:tc>
        <w:tc>
          <w:tcPr>
            <w:tcW w:w="6199" w:type="dxa"/>
            <w:vAlign w:val="top"/>
          </w:tcPr>
          <w:p>
            <w:pPr>
              <w:pStyle w:val="0"/>
              <w:rPr>
                <w:rFonts w:hint="default"/>
                <w:color w:val="auto"/>
              </w:rPr>
            </w:pPr>
          </w:p>
        </w:tc>
      </w:tr>
      <w:tr>
        <w:trPr>
          <w:trHeight w:val="1790" w:hRule="atLeast"/>
        </w:trPr>
        <w:tc>
          <w:tcPr>
            <w:tcW w:w="2305" w:type="dxa"/>
            <w:vAlign w:val="center"/>
          </w:tcPr>
          <w:p>
            <w:pPr>
              <w:pStyle w:val="0"/>
              <w:jc w:val="center"/>
              <w:rPr>
                <w:rFonts w:hint="default"/>
                <w:color w:val="auto"/>
              </w:rPr>
            </w:pPr>
            <w:r>
              <w:rPr>
                <w:rFonts w:hint="eastAsia"/>
                <w:color w:val="auto"/>
              </w:rPr>
              <w:t>関税措置による</w:t>
            </w:r>
          </w:p>
          <w:p>
            <w:pPr>
              <w:pStyle w:val="0"/>
              <w:jc w:val="center"/>
              <w:rPr>
                <w:rFonts w:hint="default"/>
                <w:color w:val="auto"/>
              </w:rPr>
            </w:pPr>
            <w:r>
              <w:rPr>
                <w:rFonts w:hint="eastAsia"/>
                <w:color w:val="auto"/>
              </w:rPr>
              <w:t>影響</w:t>
            </w:r>
          </w:p>
        </w:tc>
        <w:tc>
          <w:tcPr>
            <w:tcW w:w="6199" w:type="dxa"/>
            <w:vAlign w:val="top"/>
          </w:tcPr>
          <w:p>
            <w:pPr>
              <w:pStyle w:val="0"/>
              <w:rPr>
                <w:rFonts w:hint="default"/>
                <w:color w:val="auto"/>
              </w:rPr>
            </w:pPr>
          </w:p>
        </w:tc>
      </w:tr>
      <w:tr>
        <w:trPr/>
        <w:tc>
          <w:tcPr>
            <w:tcW w:w="2305" w:type="dxa"/>
            <w:vAlign w:val="center"/>
          </w:tcPr>
          <w:p>
            <w:pPr>
              <w:pStyle w:val="0"/>
              <w:jc w:val="center"/>
              <w:rPr>
                <w:rFonts w:hint="default"/>
                <w:color w:val="auto"/>
              </w:rPr>
            </w:pPr>
            <w:r>
              <w:rPr>
                <w:rFonts w:hint="eastAsia"/>
                <w:color w:val="auto"/>
              </w:rPr>
              <w:t>企業全体の売上に</w:t>
            </w:r>
          </w:p>
          <w:p>
            <w:pPr>
              <w:pStyle w:val="0"/>
              <w:jc w:val="center"/>
              <w:rPr>
                <w:rFonts w:hint="default"/>
                <w:color w:val="auto"/>
              </w:rPr>
            </w:pPr>
            <w:r>
              <w:rPr>
                <w:rFonts w:hint="eastAsia"/>
                <w:color w:val="auto"/>
              </w:rPr>
              <w:t>占める米国市場での</w:t>
            </w:r>
          </w:p>
          <w:p>
            <w:pPr>
              <w:pStyle w:val="0"/>
              <w:jc w:val="center"/>
              <w:rPr>
                <w:rFonts w:hint="default"/>
                <w:color w:val="auto"/>
              </w:rPr>
            </w:pPr>
            <w:r>
              <w:rPr>
                <w:rFonts w:hint="eastAsia"/>
                <w:color w:val="auto"/>
              </w:rPr>
              <w:t>売上割合</w:t>
            </w:r>
          </w:p>
          <w:p>
            <w:pPr>
              <w:pStyle w:val="0"/>
              <w:jc w:val="center"/>
              <w:rPr>
                <w:rFonts w:hint="default"/>
                <w:color w:val="auto"/>
              </w:rPr>
            </w:pPr>
            <w:r>
              <w:rPr>
                <w:rFonts w:hint="eastAsia"/>
                <w:color w:val="auto"/>
              </w:rPr>
              <w:t>（直近決算期）</w:t>
            </w:r>
          </w:p>
        </w:tc>
        <w:tc>
          <w:tcPr>
            <w:tcW w:w="6199" w:type="dxa"/>
            <w:vAlign w:val="top"/>
          </w:tcPr>
          <w:p>
            <w:pPr>
              <w:pStyle w:val="0"/>
              <w:rPr>
                <w:rFonts w:hint="default"/>
                <w:color w:val="auto"/>
              </w:rPr>
            </w:pPr>
          </w:p>
        </w:tc>
      </w:tr>
      <w:tr>
        <w:trPr/>
        <w:tc>
          <w:tcPr>
            <w:tcW w:w="2305" w:type="dxa"/>
            <w:vAlign w:val="center"/>
          </w:tcPr>
          <w:p>
            <w:pPr>
              <w:pStyle w:val="0"/>
              <w:jc w:val="center"/>
              <w:rPr>
                <w:rFonts w:hint="default"/>
                <w:color w:val="auto"/>
              </w:rPr>
            </w:pPr>
            <w:r>
              <w:rPr>
                <w:rFonts w:hint="eastAsia"/>
                <w:color w:val="auto"/>
              </w:rPr>
              <w:t>海外売上に占める</w:t>
            </w:r>
          </w:p>
          <w:p>
            <w:pPr>
              <w:pStyle w:val="0"/>
              <w:rPr>
                <w:rFonts w:hint="default"/>
                <w:color w:val="auto"/>
              </w:rPr>
            </w:pPr>
            <w:r>
              <w:rPr>
                <w:rFonts w:hint="eastAsia"/>
                <w:color w:val="auto"/>
              </w:rPr>
              <w:t>米国市場の売上割合</w:t>
            </w:r>
          </w:p>
          <w:p>
            <w:pPr>
              <w:pStyle w:val="0"/>
              <w:jc w:val="center"/>
              <w:rPr>
                <w:rFonts w:hint="default"/>
                <w:color w:val="auto"/>
              </w:rPr>
            </w:pPr>
            <w:r>
              <w:rPr>
                <w:rFonts w:hint="eastAsia"/>
                <w:color w:val="auto"/>
              </w:rPr>
              <w:t>（直近決算期）</w:t>
            </w:r>
          </w:p>
        </w:tc>
        <w:tc>
          <w:tcPr>
            <w:tcW w:w="619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新たに海外への販路拡大を行う場合</w:t>
      </w:r>
    </w:p>
    <w:tbl>
      <w:tblPr>
        <w:tblStyle w:val="29"/>
        <w:tblW w:w="0" w:type="auto"/>
        <w:tblInd w:w="0" w:type="dxa"/>
        <w:tblLayout w:type="fixed"/>
        <w:tblLook w:firstRow="1" w:lastRow="0" w:firstColumn="1" w:lastColumn="0" w:noHBand="0" w:noVBand="1" w:val="04A0"/>
      </w:tblPr>
      <w:tblGrid>
        <w:gridCol w:w="2305"/>
        <w:gridCol w:w="6199"/>
      </w:tblGrid>
      <w:tr>
        <w:trPr>
          <w:trHeight w:val="2399" w:hRule="atLeast"/>
        </w:trPr>
        <w:tc>
          <w:tcPr>
            <w:tcW w:w="2305" w:type="dxa"/>
            <w:vAlign w:val="center"/>
          </w:tcPr>
          <w:p>
            <w:pPr>
              <w:pStyle w:val="0"/>
              <w:jc w:val="center"/>
              <w:rPr>
                <w:rFonts w:hint="default"/>
                <w:color w:val="auto"/>
              </w:rPr>
            </w:pPr>
            <w:r>
              <w:rPr>
                <w:rFonts w:hint="eastAsia"/>
                <w:color w:val="auto"/>
              </w:rPr>
              <w:t>事業の新規性</w:t>
            </w:r>
            <w:r>
              <w:rPr>
                <w:rFonts w:hint="eastAsia"/>
                <w:color w:val="auto"/>
                <w:vertAlign w:val="superscript"/>
              </w:rPr>
              <w:t>※</w:t>
            </w:r>
          </w:p>
        </w:tc>
        <w:tc>
          <w:tcPr>
            <w:tcW w:w="6199" w:type="dxa"/>
            <w:vAlign w:val="top"/>
          </w:tcPr>
          <w:p>
            <w:pPr>
              <w:pStyle w:val="0"/>
              <w:rPr>
                <w:rFonts w:hint="default"/>
                <w:color w:val="auto"/>
              </w:rPr>
            </w:pPr>
          </w:p>
        </w:tc>
      </w:tr>
    </w:tbl>
    <w:p>
      <w:pPr>
        <w:pStyle w:val="0"/>
        <w:rPr>
          <w:rFonts w:hint="default"/>
          <w:color w:val="auto"/>
          <w:sz w:val="18"/>
        </w:rPr>
      </w:pPr>
      <w:r>
        <w:rPr>
          <w:rFonts w:hint="eastAsia"/>
          <w:color w:val="auto"/>
          <w:sz w:val="18"/>
          <w:vertAlign w:val="superscript"/>
        </w:rPr>
        <w:t>※</w:t>
      </w:r>
      <w:r>
        <w:rPr>
          <w:rFonts w:hint="eastAsia"/>
          <w:color w:val="auto"/>
          <w:sz w:val="18"/>
          <w:bdr w:val="single" w:color="auto" w:sz="4" w:space="0"/>
        </w:rPr>
        <w:t>今までの取組内容</w:t>
      </w:r>
      <w:r>
        <w:rPr>
          <w:rFonts w:hint="eastAsia"/>
          <w:color w:val="auto"/>
          <w:sz w:val="18"/>
        </w:rPr>
        <w:t>及び</w:t>
      </w:r>
      <w:r>
        <w:rPr>
          <w:rFonts w:hint="eastAsia"/>
          <w:color w:val="auto"/>
          <w:sz w:val="18"/>
          <w:bdr w:val="single" w:color="auto" w:sz="4" w:space="0"/>
        </w:rPr>
        <w:t>今回の取組内容</w:t>
      </w:r>
      <w:r>
        <w:rPr>
          <w:rFonts w:hint="eastAsia"/>
          <w:color w:val="auto"/>
          <w:sz w:val="18"/>
        </w:rPr>
        <w:t>を必ず記載し、現在の取組と比較して何が新規なのか、一見してわかるようにわかりやすく具体的に記載してください。新規性が明確に読み取れない場合は、審査により不採択といたします。（この欄の記載内容のみで判断します）</w:t>
      </w:r>
    </w:p>
    <w:p>
      <w:pPr>
        <w:pStyle w:val="0"/>
        <w:rPr>
          <w:rFonts w:hint="default"/>
          <w:color w:val="auto"/>
          <w:sz w:val="18"/>
        </w:rPr>
      </w:pPr>
    </w:p>
    <w:p>
      <w:pPr>
        <w:pStyle w:val="0"/>
        <w:rPr>
          <w:rFonts w:hint="default"/>
          <w:color w:val="auto"/>
        </w:rPr>
      </w:pPr>
      <w:r>
        <w:rPr>
          <w:rFonts w:hint="eastAsia"/>
          <w:color w:val="auto"/>
        </w:rPr>
        <w:t>４　スケジュール</w:t>
      </w:r>
    </w:p>
    <w:tbl>
      <w:tblPr>
        <w:tblStyle w:val="29"/>
        <w:tblW w:w="0" w:type="auto"/>
        <w:tblInd w:w="0" w:type="dxa"/>
        <w:tblLayout w:type="fixed"/>
        <w:tblLook w:firstRow="1" w:lastRow="0" w:firstColumn="1" w:lastColumn="0" w:noHBand="0" w:noVBand="1" w:val="04A0"/>
      </w:tblPr>
      <w:tblGrid>
        <w:gridCol w:w="2305"/>
        <w:gridCol w:w="6199"/>
      </w:tblGrid>
      <w:tr>
        <w:trPr>
          <w:trHeight w:val="1780" w:hRule="atLeast"/>
        </w:trPr>
        <w:tc>
          <w:tcPr>
            <w:tcW w:w="2305" w:type="dxa"/>
            <w:vAlign w:val="center"/>
          </w:tcPr>
          <w:p>
            <w:pPr>
              <w:pStyle w:val="0"/>
              <w:jc w:val="center"/>
              <w:rPr>
                <w:rFonts w:hint="default"/>
                <w:color w:val="auto"/>
              </w:rPr>
            </w:pPr>
            <w:r>
              <w:rPr>
                <w:rFonts w:hint="eastAsia"/>
                <w:color w:val="auto"/>
              </w:rPr>
              <w:t>年間実施計画</w:t>
            </w:r>
          </w:p>
        </w:tc>
        <w:tc>
          <w:tcPr>
            <w:tcW w:w="6199" w:type="dxa"/>
            <w:vAlign w:val="top"/>
          </w:tcPr>
          <w:p>
            <w:pPr>
              <w:pStyle w:val="0"/>
              <w:rPr>
                <w:rFonts w:hint="default"/>
                <w:color w:val="auto"/>
              </w:rPr>
            </w:pPr>
          </w:p>
        </w:tc>
      </w:tr>
      <w:tr>
        <w:trPr>
          <w:trHeight w:val="1780" w:hRule="atLeast"/>
        </w:trPr>
        <w:tc>
          <w:tcPr>
            <w:tcW w:w="2305" w:type="dxa"/>
            <w:vAlign w:val="center"/>
          </w:tcPr>
          <w:p>
            <w:pPr>
              <w:pStyle w:val="0"/>
              <w:jc w:val="center"/>
              <w:rPr>
                <w:rFonts w:hint="default"/>
                <w:color w:val="auto"/>
              </w:rPr>
            </w:pPr>
            <w:r>
              <w:rPr>
                <w:rFonts w:hint="eastAsia"/>
                <w:color w:val="auto"/>
              </w:rPr>
              <w:t>３年間の実施計画</w:t>
            </w:r>
          </w:p>
        </w:tc>
        <w:tc>
          <w:tcPr>
            <w:tcW w:w="619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５　実施体制</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color w:val="auto"/>
              </w:rPr>
            </w:pPr>
            <w:r>
              <w:rPr>
                <w:rFonts w:hint="eastAsia"/>
                <w:color w:val="auto"/>
              </w:rPr>
              <w:t>事業に取り組む人数</w:t>
            </w:r>
          </w:p>
          <w:p>
            <w:pPr>
              <w:pStyle w:val="0"/>
              <w:jc w:val="center"/>
              <w:rPr>
                <w:rFonts w:hint="default"/>
                <w:color w:val="auto"/>
              </w:rPr>
            </w:pPr>
            <w:r>
              <w:rPr>
                <w:rFonts w:hint="eastAsia"/>
                <w:color w:val="auto"/>
              </w:rPr>
              <w:t>（うち専任人数）</w:t>
            </w:r>
          </w:p>
        </w:tc>
        <w:tc>
          <w:tcPr>
            <w:tcW w:w="6199" w:type="dxa"/>
            <w:vAlign w:val="top"/>
          </w:tcPr>
          <w:p>
            <w:pPr>
              <w:pStyle w:val="0"/>
              <w:rPr>
                <w:rFonts w:hint="default"/>
                <w:color w:val="auto"/>
              </w:rPr>
            </w:pPr>
          </w:p>
        </w:tc>
      </w:tr>
      <w:tr>
        <w:trPr/>
        <w:tc>
          <w:tcPr>
            <w:tcW w:w="2305" w:type="dxa"/>
            <w:vAlign w:val="center"/>
          </w:tcPr>
          <w:p>
            <w:pPr>
              <w:pStyle w:val="0"/>
              <w:jc w:val="center"/>
              <w:rPr>
                <w:rFonts w:hint="default"/>
                <w:color w:val="auto"/>
              </w:rPr>
            </w:pPr>
            <w:r>
              <w:rPr>
                <w:rFonts w:hint="eastAsia"/>
                <w:color w:val="auto"/>
                <w:spacing w:val="1"/>
                <w:w w:val="75"/>
                <w:kern w:val="0"/>
                <w:fitText w:val="1890" w:id="5"/>
              </w:rPr>
              <w:t>事業に取り組むメンバー</w:t>
            </w:r>
            <w:r>
              <w:rPr>
                <w:rFonts w:hint="eastAsia"/>
                <w:color w:val="auto"/>
                <w:spacing w:val="-5"/>
                <w:w w:val="75"/>
                <w:kern w:val="0"/>
                <w:fitText w:val="1890" w:id="5"/>
              </w:rPr>
              <w:t>の</w:t>
            </w:r>
            <w:r>
              <w:rPr>
                <w:rFonts w:hint="eastAsia"/>
                <w:color w:val="auto"/>
                <w:spacing w:val="0"/>
                <w:w w:val="90"/>
                <w:kern w:val="0"/>
                <w:fitText w:val="1890" w:id="6"/>
              </w:rPr>
              <w:t>役割分担、強み、実</w:t>
            </w:r>
            <w:r>
              <w:rPr>
                <w:rFonts w:hint="eastAsia"/>
                <w:color w:val="auto"/>
                <w:spacing w:val="1"/>
                <w:w w:val="90"/>
                <w:kern w:val="0"/>
                <w:fitText w:val="1890" w:id="6"/>
              </w:rPr>
              <w:t>績</w:t>
            </w:r>
          </w:p>
        </w:tc>
        <w:tc>
          <w:tcPr>
            <w:tcW w:w="6199" w:type="dxa"/>
            <w:vAlign w:val="top"/>
          </w:tcPr>
          <w:p>
            <w:pPr>
              <w:pStyle w:val="0"/>
              <w:rPr>
                <w:rFonts w:hint="default"/>
                <w:color w:val="auto"/>
              </w:rPr>
            </w:pPr>
          </w:p>
        </w:tc>
      </w:tr>
    </w:tbl>
    <w:p>
      <w:pPr>
        <w:pStyle w:val="0"/>
        <w:rPr>
          <w:rFonts w:hint="default"/>
          <w:color w:val="auto"/>
        </w:rPr>
      </w:pPr>
      <w:r>
        <w:rPr>
          <w:rFonts w:hint="eastAsia"/>
          <w:color w:val="auto"/>
        </w:rPr>
        <w:br w:type="page"/>
      </w:r>
    </w:p>
    <w:p>
      <w:pPr>
        <w:pStyle w:val="0"/>
        <w:rPr>
          <w:rFonts w:hint="default"/>
          <w:color w:val="auto"/>
        </w:rPr>
      </w:pPr>
      <w:r>
        <w:rPr>
          <w:rFonts w:hint="eastAsia"/>
          <w:color w:val="auto"/>
        </w:rPr>
        <w:t>６　事業の波及効果</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top"/>
          </w:tcPr>
          <w:p>
            <w:pPr>
              <w:pStyle w:val="0"/>
              <w:rPr>
                <w:rFonts w:hint="default"/>
                <w:color w:val="auto"/>
              </w:rPr>
            </w:pPr>
            <w:r>
              <w:rPr>
                <w:rFonts w:hint="eastAsia"/>
                <w:color w:val="auto"/>
              </w:rPr>
              <w:t>事業に取り組むことによる他社や社会全体への波及効果</w:t>
            </w:r>
          </w:p>
        </w:tc>
        <w:tc>
          <w:tcPr>
            <w:tcW w:w="619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７　海外売上計画</w:t>
      </w:r>
    </w:p>
    <w:p>
      <w:pPr>
        <w:pStyle w:val="0"/>
        <w:jc w:val="right"/>
        <w:rPr>
          <w:rFonts w:hint="default"/>
          <w:color w:val="auto"/>
        </w:rPr>
      </w:pPr>
      <w:r>
        <w:rPr>
          <w:rFonts w:hint="eastAsia"/>
          <w:color w:val="auto"/>
        </w:rPr>
        <w:t>（単位：円）</w:t>
      </w:r>
    </w:p>
    <w:tbl>
      <w:tblPr>
        <w:tblStyle w:val="29"/>
        <w:tblW w:w="0" w:type="auto"/>
        <w:tblInd w:w="0" w:type="dxa"/>
        <w:tblLayout w:type="fixed"/>
        <w:tblLook w:firstRow="1" w:lastRow="0" w:firstColumn="1" w:lastColumn="0" w:noHBand="0" w:noVBand="1" w:val="04A0"/>
      </w:tblPr>
      <w:tblGrid>
        <w:gridCol w:w="1675"/>
        <w:gridCol w:w="1365"/>
        <w:gridCol w:w="1365"/>
        <w:gridCol w:w="1365"/>
        <w:gridCol w:w="1365"/>
        <w:gridCol w:w="1367"/>
      </w:tblGrid>
      <w:tr>
        <w:trPr/>
        <w:tc>
          <w:tcPr>
            <w:tcW w:w="1675" w:type="dxa"/>
            <w:vAlign w:val="top"/>
          </w:tcPr>
          <w:p>
            <w:pPr>
              <w:pStyle w:val="0"/>
              <w:rPr>
                <w:rFonts w:hint="default"/>
                <w:color w:val="auto"/>
              </w:rPr>
            </w:pPr>
          </w:p>
        </w:tc>
        <w:tc>
          <w:tcPr>
            <w:tcW w:w="1365" w:type="dxa"/>
            <w:vAlign w:val="center"/>
          </w:tcPr>
          <w:p>
            <w:pPr>
              <w:pStyle w:val="0"/>
              <w:jc w:val="center"/>
              <w:rPr>
                <w:rFonts w:hint="default"/>
                <w:color w:val="auto"/>
                <w:sz w:val="16"/>
              </w:rPr>
            </w:pPr>
            <w:r>
              <w:rPr>
                <w:rFonts w:hint="eastAsia"/>
                <w:color w:val="auto"/>
                <w:sz w:val="16"/>
              </w:rPr>
              <w:t>直近決算期実績</w:t>
            </w:r>
          </w:p>
          <w:p>
            <w:pPr>
              <w:pStyle w:val="0"/>
              <w:jc w:val="center"/>
              <w:rPr>
                <w:rFonts w:hint="default"/>
                <w:color w:val="auto"/>
              </w:rPr>
            </w:pPr>
            <w:r>
              <w:rPr>
                <w:rFonts w:hint="eastAsia"/>
                <w:color w:val="auto"/>
                <w:sz w:val="16"/>
              </w:rPr>
              <w:t>（　年　月期）</w:t>
            </w:r>
          </w:p>
        </w:tc>
        <w:tc>
          <w:tcPr>
            <w:tcW w:w="1365" w:type="dxa"/>
            <w:vAlign w:val="center"/>
          </w:tcPr>
          <w:p>
            <w:pPr>
              <w:pStyle w:val="0"/>
              <w:jc w:val="center"/>
              <w:rPr>
                <w:rFonts w:hint="default"/>
                <w:color w:val="auto"/>
                <w:sz w:val="16"/>
              </w:rPr>
            </w:pPr>
            <w:r>
              <w:rPr>
                <w:rFonts w:hint="eastAsia"/>
                <w:color w:val="auto"/>
                <w:sz w:val="16"/>
              </w:rPr>
              <w:t>今期の予想</w:t>
            </w:r>
          </w:p>
          <w:p>
            <w:pPr>
              <w:pStyle w:val="0"/>
              <w:jc w:val="center"/>
              <w:rPr>
                <w:rFonts w:hint="default"/>
                <w:color w:val="auto"/>
                <w:sz w:val="16"/>
              </w:rPr>
            </w:pPr>
            <w:r>
              <w:rPr>
                <w:rFonts w:hint="eastAsia"/>
                <w:color w:val="auto"/>
                <w:sz w:val="16"/>
              </w:rPr>
              <w:t>（　年　月期）</w:t>
            </w:r>
          </w:p>
        </w:tc>
        <w:tc>
          <w:tcPr>
            <w:tcW w:w="1365" w:type="dxa"/>
            <w:vAlign w:val="center"/>
          </w:tcPr>
          <w:p>
            <w:pPr>
              <w:pStyle w:val="0"/>
              <w:jc w:val="center"/>
              <w:rPr>
                <w:rFonts w:hint="default"/>
                <w:color w:val="auto"/>
                <w:sz w:val="16"/>
              </w:rPr>
            </w:pPr>
            <w:r>
              <w:rPr>
                <w:rFonts w:hint="eastAsia"/>
                <w:color w:val="auto"/>
                <w:sz w:val="16"/>
              </w:rPr>
              <w:t>１年後</w:t>
            </w:r>
          </w:p>
          <w:p>
            <w:pPr>
              <w:pStyle w:val="0"/>
              <w:jc w:val="center"/>
              <w:rPr>
                <w:rFonts w:hint="default"/>
                <w:color w:val="auto"/>
                <w:sz w:val="16"/>
              </w:rPr>
            </w:pPr>
            <w:r>
              <w:rPr>
                <w:rFonts w:hint="eastAsia"/>
                <w:color w:val="auto"/>
                <w:sz w:val="16"/>
              </w:rPr>
              <w:t>（　年　月期）</w:t>
            </w:r>
          </w:p>
        </w:tc>
        <w:tc>
          <w:tcPr>
            <w:tcW w:w="1365" w:type="dxa"/>
            <w:vAlign w:val="center"/>
          </w:tcPr>
          <w:p>
            <w:pPr>
              <w:pStyle w:val="0"/>
              <w:jc w:val="center"/>
              <w:rPr>
                <w:rFonts w:hint="default"/>
                <w:color w:val="auto"/>
                <w:sz w:val="16"/>
              </w:rPr>
            </w:pPr>
            <w:r>
              <w:rPr>
                <w:rFonts w:hint="eastAsia"/>
                <w:color w:val="auto"/>
                <w:sz w:val="16"/>
              </w:rPr>
              <w:t>２年後</w:t>
            </w:r>
          </w:p>
          <w:p>
            <w:pPr>
              <w:pStyle w:val="0"/>
              <w:jc w:val="center"/>
              <w:rPr>
                <w:rFonts w:hint="default"/>
                <w:color w:val="auto"/>
                <w:sz w:val="16"/>
              </w:rPr>
            </w:pPr>
            <w:r>
              <w:rPr>
                <w:rFonts w:hint="eastAsia"/>
                <w:color w:val="auto"/>
                <w:sz w:val="16"/>
              </w:rPr>
              <w:t>（　年　月期）</w:t>
            </w:r>
          </w:p>
        </w:tc>
        <w:tc>
          <w:tcPr>
            <w:tcW w:w="1367" w:type="dxa"/>
            <w:vAlign w:val="center"/>
          </w:tcPr>
          <w:p>
            <w:pPr>
              <w:pStyle w:val="0"/>
              <w:jc w:val="center"/>
              <w:rPr>
                <w:rFonts w:hint="default"/>
                <w:color w:val="auto"/>
                <w:sz w:val="16"/>
              </w:rPr>
            </w:pPr>
            <w:r>
              <w:rPr>
                <w:rFonts w:hint="eastAsia"/>
                <w:color w:val="auto"/>
                <w:sz w:val="16"/>
              </w:rPr>
              <w:t>３年後</w:t>
            </w:r>
          </w:p>
          <w:p>
            <w:pPr>
              <w:pStyle w:val="0"/>
              <w:jc w:val="center"/>
              <w:rPr>
                <w:rFonts w:hint="default"/>
                <w:color w:val="auto"/>
                <w:sz w:val="16"/>
              </w:rPr>
            </w:pPr>
            <w:r>
              <w:rPr>
                <w:rFonts w:hint="eastAsia"/>
                <w:color w:val="auto"/>
                <w:sz w:val="16"/>
              </w:rPr>
              <w:t>（　年　月期）</w:t>
            </w:r>
          </w:p>
        </w:tc>
      </w:tr>
      <w:tr>
        <w:trPr/>
        <w:tc>
          <w:tcPr>
            <w:tcW w:w="1675" w:type="dxa"/>
            <w:vAlign w:val="center"/>
          </w:tcPr>
          <w:p>
            <w:pPr>
              <w:pStyle w:val="0"/>
              <w:jc w:val="center"/>
              <w:rPr>
                <w:rFonts w:hint="default"/>
                <w:color w:val="auto"/>
              </w:rPr>
            </w:pPr>
            <w:r>
              <w:rPr>
                <w:rFonts w:hint="eastAsia"/>
                <w:color w:val="auto"/>
              </w:rPr>
              <w:t>海外売上高</w:t>
            </w:r>
          </w:p>
          <w:p>
            <w:pPr>
              <w:pStyle w:val="0"/>
              <w:jc w:val="center"/>
              <w:rPr>
                <w:rFonts w:hint="default"/>
                <w:color w:val="auto"/>
              </w:rPr>
            </w:pPr>
            <w:r>
              <w:rPr>
                <w:rFonts w:hint="eastAsia"/>
                <w:color w:val="auto"/>
              </w:rPr>
              <w:t>（全社の額）</w:t>
            </w:r>
          </w:p>
        </w:tc>
        <w:tc>
          <w:tcPr>
            <w:tcW w:w="1365" w:type="dxa"/>
            <w:vAlign w:val="center"/>
          </w:tcPr>
          <w:p>
            <w:pPr>
              <w:pStyle w:val="0"/>
              <w:jc w:val="right"/>
              <w:rPr>
                <w:rFonts w:hint="default"/>
                <w:color w:val="auto"/>
              </w:rPr>
            </w:pPr>
          </w:p>
        </w:tc>
        <w:tc>
          <w:tcPr>
            <w:tcW w:w="1365" w:type="dxa"/>
            <w:vAlign w:val="center"/>
          </w:tcPr>
          <w:p>
            <w:pPr>
              <w:pStyle w:val="0"/>
              <w:jc w:val="right"/>
              <w:rPr>
                <w:rFonts w:hint="default"/>
                <w:color w:val="auto"/>
              </w:rPr>
            </w:pPr>
          </w:p>
        </w:tc>
        <w:tc>
          <w:tcPr>
            <w:tcW w:w="1365" w:type="dxa"/>
            <w:vAlign w:val="center"/>
          </w:tcPr>
          <w:p>
            <w:pPr>
              <w:pStyle w:val="0"/>
              <w:jc w:val="right"/>
              <w:rPr>
                <w:rFonts w:hint="default"/>
                <w:color w:val="auto"/>
              </w:rPr>
            </w:pPr>
          </w:p>
        </w:tc>
        <w:tc>
          <w:tcPr>
            <w:tcW w:w="1365" w:type="dxa"/>
            <w:vAlign w:val="center"/>
          </w:tcPr>
          <w:p>
            <w:pPr>
              <w:pStyle w:val="0"/>
              <w:jc w:val="right"/>
              <w:rPr>
                <w:rFonts w:hint="default"/>
                <w:color w:val="auto"/>
              </w:rPr>
            </w:pPr>
          </w:p>
        </w:tc>
        <w:tc>
          <w:tcPr>
            <w:tcW w:w="1367" w:type="dxa"/>
            <w:vAlign w:val="center"/>
          </w:tcPr>
          <w:p>
            <w:pPr>
              <w:pStyle w:val="0"/>
              <w:jc w:val="right"/>
              <w:rPr>
                <w:rFonts w:hint="default"/>
                <w:color w:val="auto"/>
              </w:rPr>
            </w:pPr>
          </w:p>
        </w:tc>
      </w:tr>
      <w:tr>
        <w:trPr/>
        <w:tc>
          <w:tcPr>
            <w:tcW w:w="1675" w:type="dxa"/>
            <w:vAlign w:val="center"/>
          </w:tcPr>
          <w:p>
            <w:pPr>
              <w:pStyle w:val="0"/>
              <w:jc w:val="center"/>
              <w:rPr>
                <w:rFonts w:hint="default"/>
                <w:color w:val="auto"/>
              </w:rPr>
            </w:pPr>
            <w:r>
              <w:rPr>
                <w:rFonts w:hint="eastAsia"/>
                <w:color w:val="auto"/>
              </w:rPr>
              <w:t>海外売上高</w:t>
            </w:r>
          </w:p>
          <w:p>
            <w:pPr>
              <w:pStyle w:val="0"/>
              <w:jc w:val="center"/>
              <w:rPr>
                <w:rFonts w:hint="default"/>
                <w:color w:val="auto"/>
              </w:rPr>
            </w:pPr>
            <w:r>
              <w:rPr>
                <w:rFonts w:hint="eastAsia"/>
                <w:color w:val="auto"/>
                <w:spacing w:val="1"/>
                <w:w w:val="66"/>
                <w:kern w:val="0"/>
                <w:fitText w:val="1260" w:id="7"/>
              </w:rPr>
              <w:t>（本事業に係る額）</w:t>
            </w:r>
          </w:p>
        </w:tc>
        <w:tc>
          <w:tcPr>
            <w:tcW w:w="1365" w:type="dxa"/>
            <w:vAlign w:val="center"/>
          </w:tcPr>
          <w:p>
            <w:pPr>
              <w:pStyle w:val="0"/>
              <w:jc w:val="right"/>
              <w:rPr>
                <w:rFonts w:hint="default"/>
                <w:color w:val="auto"/>
              </w:rPr>
            </w:pPr>
          </w:p>
        </w:tc>
        <w:tc>
          <w:tcPr>
            <w:tcW w:w="1365" w:type="dxa"/>
            <w:vAlign w:val="center"/>
          </w:tcPr>
          <w:p>
            <w:pPr>
              <w:pStyle w:val="0"/>
              <w:jc w:val="right"/>
              <w:rPr>
                <w:rFonts w:hint="default"/>
                <w:color w:val="auto"/>
              </w:rPr>
            </w:pPr>
          </w:p>
        </w:tc>
        <w:tc>
          <w:tcPr>
            <w:tcW w:w="1365" w:type="dxa"/>
            <w:vAlign w:val="center"/>
          </w:tcPr>
          <w:p>
            <w:pPr>
              <w:pStyle w:val="0"/>
              <w:jc w:val="right"/>
              <w:rPr>
                <w:rFonts w:hint="default"/>
                <w:color w:val="auto"/>
              </w:rPr>
            </w:pPr>
          </w:p>
        </w:tc>
        <w:tc>
          <w:tcPr>
            <w:tcW w:w="1365" w:type="dxa"/>
            <w:vAlign w:val="center"/>
          </w:tcPr>
          <w:p>
            <w:pPr>
              <w:pStyle w:val="0"/>
              <w:jc w:val="right"/>
              <w:rPr>
                <w:rFonts w:hint="default"/>
                <w:color w:val="auto"/>
              </w:rPr>
            </w:pPr>
          </w:p>
        </w:tc>
        <w:tc>
          <w:tcPr>
            <w:tcW w:w="1367" w:type="dxa"/>
            <w:vAlign w:val="center"/>
          </w:tcPr>
          <w:p>
            <w:pPr>
              <w:pStyle w:val="0"/>
              <w:jc w:val="right"/>
              <w:rPr>
                <w:rFonts w:hint="default"/>
                <w:color w:val="auto"/>
              </w:rPr>
            </w:pPr>
          </w:p>
        </w:tc>
      </w:tr>
      <w:tr>
        <w:trPr>
          <w:trHeight w:val="1160" w:hRule="atLeast"/>
        </w:trPr>
        <w:tc>
          <w:tcPr>
            <w:tcW w:w="1675" w:type="dxa"/>
            <w:vAlign w:val="center"/>
          </w:tcPr>
          <w:p>
            <w:pPr>
              <w:pStyle w:val="0"/>
              <w:jc w:val="center"/>
              <w:rPr>
                <w:rFonts w:hint="default"/>
                <w:color w:val="auto"/>
              </w:rPr>
            </w:pPr>
            <w:r>
              <w:rPr>
                <w:rFonts w:hint="eastAsia"/>
                <w:color w:val="auto"/>
              </w:rPr>
              <w:t>海外売上計画の根拠</w:t>
            </w:r>
          </w:p>
        </w:tc>
        <w:tc>
          <w:tcPr>
            <w:tcW w:w="6827" w:type="dxa"/>
            <w:gridSpan w:val="5"/>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８　補助対象経費等</w:t>
      </w:r>
    </w:p>
    <w:p>
      <w:pPr>
        <w:pStyle w:val="0"/>
        <w:jc w:val="right"/>
        <w:rPr>
          <w:rFonts w:hint="default"/>
          <w:color w:val="auto"/>
        </w:rPr>
      </w:pPr>
      <w:r>
        <w:rPr>
          <w:rFonts w:hint="eastAsia"/>
          <w:color w:val="auto"/>
        </w:rPr>
        <w:t>（単位：円）</w:t>
      </w:r>
    </w:p>
    <w:tbl>
      <w:tblPr>
        <w:tblStyle w:val="29"/>
        <w:tblW w:w="0" w:type="auto"/>
        <w:tblInd w:w="0" w:type="dxa"/>
        <w:tblLayout w:type="fixed"/>
        <w:tblLook w:firstRow="1" w:lastRow="0" w:firstColumn="1" w:lastColumn="0" w:noHBand="0" w:noVBand="1" w:val="04A0"/>
      </w:tblPr>
      <w:tblGrid>
        <w:gridCol w:w="1417"/>
        <w:gridCol w:w="1417"/>
        <w:gridCol w:w="1417"/>
        <w:gridCol w:w="1417"/>
        <w:gridCol w:w="1417"/>
        <w:gridCol w:w="1417"/>
      </w:tblGrid>
      <w:tr>
        <w:trPr>
          <w:trHeight w:val="310" w:hRule="atLeast"/>
        </w:trPr>
        <w:tc>
          <w:tcPr>
            <w:tcW w:w="1417" w:type="dxa"/>
            <w:vMerge w:val="restart"/>
            <w:vAlign w:val="center"/>
          </w:tcPr>
          <w:p>
            <w:pPr>
              <w:pStyle w:val="0"/>
              <w:jc w:val="center"/>
              <w:rPr>
                <w:rFonts w:hint="default"/>
                <w:color w:val="auto"/>
              </w:rPr>
            </w:pPr>
            <w:r>
              <w:rPr>
                <w:rFonts w:hint="eastAsia"/>
                <w:color w:val="auto"/>
              </w:rPr>
              <w:t>事業区分</w:t>
            </w:r>
          </w:p>
        </w:tc>
        <w:tc>
          <w:tcPr>
            <w:tcW w:w="1417" w:type="dxa"/>
            <w:vMerge w:val="restart"/>
            <w:vAlign w:val="center"/>
          </w:tcPr>
          <w:p>
            <w:pPr>
              <w:pStyle w:val="0"/>
              <w:jc w:val="center"/>
              <w:rPr>
                <w:rFonts w:hint="default"/>
                <w:color w:val="auto"/>
              </w:rPr>
            </w:pPr>
            <w:r>
              <w:rPr>
                <w:rFonts w:hint="eastAsia"/>
                <w:color w:val="auto"/>
              </w:rPr>
              <w:t>補助事業に要する経費</w:t>
            </w:r>
          </w:p>
          <w:p>
            <w:pPr>
              <w:pStyle w:val="0"/>
              <w:jc w:val="center"/>
              <w:rPr>
                <w:rFonts w:hint="default"/>
                <w:color w:val="auto"/>
              </w:rPr>
            </w:pPr>
            <w:r>
              <w:rPr>
                <w:rFonts w:hint="eastAsia"/>
                <w:color w:val="auto"/>
              </w:rPr>
              <w:t>（税込）</w:t>
            </w:r>
          </w:p>
        </w:tc>
        <w:tc>
          <w:tcPr>
            <w:tcW w:w="1417" w:type="dxa"/>
            <w:vMerge w:val="restart"/>
            <w:vAlign w:val="center"/>
          </w:tcPr>
          <w:p>
            <w:pPr>
              <w:pStyle w:val="0"/>
              <w:jc w:val="center"/>
              <w:rPr>
                <w:rFonts w:hint="default"/>
                <w:color w:val="auto"/>
              </w:rPr>
            </w:pPr>
            <w:r>
              <w:rPr>
                <w:rFonts w:hint="eastAsia"/>
                <w:color w:val="auto"/>
              </w:rPr>
              <w:t>補助対象</w:t>
            </w:r>
          </w:p>
          <w:p>
            <w:pPr>
              <w:pStyle w:val="0"/>
              <w:jc w:val="center"/>
              <w:rPr>
                <w:rFonts w:hint="default"/>
                <w:color w:val="auto"/>
              </w:rPr>
            </w:pPr>
            <w:r>
              <w:rPr>
                <w:rFonts w:hint="eastAsia"/>
                <w:color w:val="auto"/>
              </w:rPr>
              <w:t>経費</w:t>
            </w:r>
          </w:p>
          <w:p>
            <w:pPr>
              <w:pStyle w:val="0"/>
              <w:jc w:val="center"/>
              <w:rPr>
                <w:rFonts w:hint="default"/>
                <w:color w:val="auto"/>
              </w:rPr>
            </w:pPr>
            <w:r>
              <w:rPr>
                <w:rFonts w:hint="eastAsia"/>
                <w:color w:val="auto"/>
              </w:rPr>
              <w:t>（税抜）</w:t>
            </w:r>
          </w:p>
        </w:tc>
        <w:tc>
          <w:tcPr>
            <w:tcW w:w="2834" w:type="dxa"/>
            <w:gridSpan w:val="2"/>
            <w:vAlign w:val="center"/>
          </w:tcPr>
          <w:p>
            <w:pPr>
              <w:pStyle w:val="0"/>
              <w:jc w:val="center"/>
              <w:rPr>
                <w:rFonts w:hint="default"/>
                <w:color w:val="auto"/>
              </w:rPr>
            </w:pPr>
            <w:r>
              <w:rPr>
                <w:rFonts w:hint="eastAsia"/>
                <w:color w:val="auto"/>
              </w:rPr>
              <w:t>負担区分</w:t>
            </w:r>
          </w:p>
        </w:tc>
        <w:tc>
          <w:tcPr>
            <w:tcW w:w="1417" w:type="dxa"/>
            <w:vMerge w:val="restart"/>
            <w:vAlign w:val="center"/>
          </w:tcPr>
          <w:p>
            <w:pPr>
              <w:pStyle w:val="0"/>
              <w:jc w:val="center"/>
              <w:rPr>
                <w:rFonts w:hint="default"/>
                <w:color w:val="auto"/>
              </w:rPr>
            </w:pPr>
            <w:r>
              <w:rPr>
                <w:rFonts w:hint="eastAsia"/>
                <w:color w:val="auto"/>
              </w:rPr>
              <w:t>備考</w:t>
            </w:r>
          </w:p>
        </w:tc>
      </w:tr>
      <w:tr>
        <w:trPr>
          <w:trHeight w:val="545" w:hRule="atLeast"/>
        </w:trPr>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Align w:val="center"/>
          </w:tcPr>
          <w:p>
            <w:pPr>
              <w:pStyle w:val="0"/>
              <w:jc w:val="center"/>
              <w:rPr>
                <w:rFonts w:hint="default"/>
                <w:color w:val="auto"/>
              </w:rPr>
            </w:pPr>
            <w:r>
              <w:rPr>
                <w:rFonts w:hint="eastAsia"/>
                <w:color w:val="auto"/>
              </w:rPr>
              <w:t>県補助金</w:t>
            </w:r>
          </w:p>
        </w:tc>
        <w:tc>
          <w:tcPr>
            <w:tcW w:w="1417" w:type="dxa"/>
            <w:vAlign w:val="center"/>
          </w:tcPr>
          <w:p>
            <w:pPr>
              <w:pStyle w:val="0"/>
              <w:jc w:val="center"/>
              <w:rPr>
                <w:rFonts w:hint="default"/>
                <w:color w:val="auto"/>
              </w:rPr>
            </w:pPr>
            <w:r>
              <w:rPr>
                <w:rFonts w:hint="eastAsia"/>
                <w:color w:val="auto"/>
              </w:rPr>
              <w:t>自己資金</w:t>
            </w:r>
          </w:p>
        </w:tc>
        <w:tc>
          <w:tcPr>
            <w:tcW w:w="1417" w:type="dxa"/>
            <w:vMerge w:val="continue"/>
            <w:vAlign w:val="center"/>
          </w:tcPr>
          <w:p>
            <w:pPr>
              <w:pStyle w:val="0"/>
              <w:rPr>
                <w:rFonts w:hint="default"/>
              </w:rPr>
            </w:pPr>
          </w:p>
        </w:tc>
      </w:tr>
      <w:tr>
        <w:trPr/>
        <w:tc>
          <w:tcPr>
            <w:tcW w:w="1417" w:type="dxa"/>
            <w:vAlign w:val="center"/>
          </w:tcPr>
          <w:p>
            <w:pPr>
              <w:pStyle w:val="0"/>
              <w:jc w:val="center"/>
              <w:rPr>
                <w:rFonts w:hint="default"/>
                <w:color w:val="auto"/>
              </w:rPr>
            </w:pPr>
          </w:p>
          <w:p>
            <w:pPr>
              <w:pStyle w:val="0"/>
              <w:jc w:val="center"/>
              <w:rPr>
                <w:rFonts w:hint="default"/>
                <w:color w:val="auto"/>
              </w:rPr>
            </w:pPr>
          </w:p>
        </w:tc>
        <w:tc>
          <w:tcPr>
            <w:tcW w:w="1417" w:type="dxa"/>
            <w:vAlign w:val="center"/>
          </w:tcPr>
          <w:p>
            <w:pPr>
              <w:pStyle w:val="0"/>
              <w:jc w:val="right"/>
              <w:rPr>
                <w:rFonts w:hint="default"/>
                <w:color w:val="auto"/>
              </w:rPr>
            </w:pPr>
          </w:p>
        </w:tc>
        <w:tc>
          <w:tcPr>
            <w:tcW w:w="1417" w:type="dxa"/>
            <w:vAlign w:val="center"/>
          </w:tcPr>
          <w:p>
            <w:pPr>
              <w:pStyle w:val="0"/>
              <w:jc w:val="right"/>
              <w:rPr>
                <w:rFonts w:hint="default"/>
                <w:color w:val="auto"/>
              </w:rPr>
            </w:pPr>
          </w:p>
        </w:tc>
        <w:tc>
          <w:tcPr>
            <w:tcW w:w="1417" w:type="dxa"/>
            <w:vAlign w:val="center"/>
          </w:tcPr>
          <w:p>
            <w:pPr>
              <w:pStyle w:val="0"/>
              <w:jc w:val="right"/>
              <w:rPr>
                <w:rFonts w:hint="default"/>
                <w:color w:val="auto"/>
              </w:rPr>
            </w:pPr>
          </w:p>
        </w:tc>
        <w:tc>
          <w:tcPr>
            <w:tcW w:w="1417" w:type="dxa"/>
            <w:vAlign w:val="center"/>
          </w:tcPr>
          <w:p>
            <w:pPr>
              <w:pStyle w:val="0"/>
              <w:jc w:val="right"/>
              <w:rPr>
                <w:rFonts w:hint="default"/>
                <w:color w:val="auto"/>
              </w:rPr>
            </w:pPr>
          </w:p>
        </w:tc>
        <w:tc>
          <w:tcPr>
            <w:tcW w:w="1417" w:type="dxa"/>
            <w:vAlign w:val="top"/>
          </w:tcPr>
          <w:p>
            <w:pPr>
              <w:pStyle w:val="0"/>
              <w:rPr>
                <w:rFonts w:hint="default"/>
                <w:color w:val="auto"/>
              </w:rPr>
            </w:pPr>
          </w:p>
        </w:tc>
      </w:tr>
      <w:tr>
        <w:trPr/>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auto"/>
              </w:rPr>
            </w:pPr>
          </w:p>
          <w:p>
            <w:pPr>
              <w:pStyle w:val="0"/>
              <w:jc w:val="center"/>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26" w:hRule="atLeast"/>
        </w:trPr>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９　実施期間</w:t>
      </w:r>
    </w:p>
    <w:p>
      <w:pPr>
        <w:pStyle w:val="0"/>
        <w:rPr>
          <w:rFonts w:hint="default"/>
          <w:color w:val="auto"/>
        </w:rPr>
      </w:pPr>
      <w:r>
        <w:rPr>
          <w:rFonts w:hint="eastAsia"/>
          <w:color w:val="auto"/>
        </w:rPr>
        <w:t>（１）　開始予定年月日　　令和　年　月　日</w:t>
      </w:r>
    </w:p>
    <w:p>
      <w:pPr>
        <w:pStyle w:val="0"/>
        <w:rPr>
          <w:rFonts w:hint="default"/>
          <w:color w:val="auto"/>
        </w:rPr>
      </w:pPr>
      <w:r>
        <w:rPr>
          <w:rFonts w:hint="eastAsia"/>
          <w:color w:val="auto"/>
        </w:rPr>
        <w:t>（２）　完了予定年月日　　令和　年　月　日</w:t>
      </w:r>
    </w:p>
    <w:p>
      <w:pPr>
        <w:pStyle w:val="0"/>
        <w:rPr>
          <w:rFonts w:hint="default"/>
          <w:color w:val="auto"/>
        </w:rPr>
      </w:pPr>
      <w:r>
        <w:rPr>
          <w:rFonts w:hint="eastAsia"/>
          <w:color w:val="auto"/>
        </w:rPr>
        <w:t>※補助事業の完了期限は、令和９年１月</w:t>
      </w:r>
      <w:r>
        <w:rPr>
          <w:rFonts w:hint="eastAsia"/>
          <w:color w:val="auto"/>
        </w:rPr>
        <w:t>29</w:t>
      </w:r>
      <w:r>
        <w:rPr>
          <w:rFonts w:hint="eastAsia"/>
          <w:color w:val="auto"/>
        </w:rPr>
        <w:t>日までとする。</w:t>
      </w:r>
    </w:p>
    <w:p>
      <w:pPr>
        <w:pStyle w:val="0"/>
        <w:rPr>
          <w:rFonts w:hint="default"/>
          <w:color w:val="auto"/>
        </w:rPr>
      </w:pPr>
      <w:r>
        <w:rPr>
          <w:rFonts w:hint="eastAsia"/>
          <w:color w:val="auto"/>
        </w:rPr>
        <w:br w:type="page"/>
      </w:r>
    </w:p>
    <w:p>
      <w:pPr>
        <w:pStyle w:val="0"/>
        <w:rPr>
          <w:rFonts w:hint="default"/>
          <w:color w:val="auto"/>
        </w:rPr>
      </w:pPr>
      <w:r>
        <w:rPr>
          <w:rFonts w:hint="eastAsia"/>
          <w:color w:val="auto"/>
        </w:rPr>
        <w:t>10</w:t>
      </w:r>
      <w:r>
        <w:rPr>
          <w:rFonts w:hint="eastAsia"/>
          <w:color w:val="auto"/>
        </w:rPr>
        <w:t>　伴走者及びその役割</w:t>
      </w:r>
    </w:p>
    <w:tbl>
      <w:tblPr>
        <w:tblStyle w:val="29"/>
        <w:tblW w:w="0" w:type="auto"/>
        <w:tblInd w:w="0" w:type="dxa"/>
        <w:tblLayout w:type="fixed"/>
        <w:tblLook w:firstRow="1" w:lastRow="0" w:firstColumn="1" w:lastColumn="0" w:noHBand="0" w:noVBand="1" w:val="04A0"/>
      </w:tblPr>
      <w:tblGrid>
        <w:gridCol w:w="2515"/>
        <w:gridCol w:w="5989"/>
      </w:tblGrid>
      <w:tr>
        <w:trPr/>
        <w:tc>
          <w:tcPr>
            <w:tcW w:w="2515" w:type="dxa"/>
            <w:vAlign w:val="center"/>
          </w:tcPr>
          <w:p>
            <w:pPr>
              <w:pStyle w:val="0"/>
              <w:jc w:val="center"/>
              <w:rPr>
                <w:rFonts w:hint="default"/>
                <w:color w:val="auto"/>
              </w:rPr>
            </w:pPr>
            <w:r>
              <w:rPr>
                <w:rFonts w:hint="eastAsia"/>
                <w:color w:val="auto"/>
              </w:rPr>
              <w:t>事業者名（担当者名）</w:t>
            </w:r>
          </w:p>
        </w:tc>
        <w:tc>
          <w:tcPr>
            <w:tcW w:w="5989" w:type="dxa"/>
            <w:vAlign w:val="top"/>
          </w:tcPr>
          <w:p>
            <w:pPr>
              <w:pStyle w:val="0"/>
              <w:rPr>
                <w:rFonts w:hint="default"/>
                <w:color w:val="auto"/>
              </w:rPr>
            </w:pPr>
          </w:p>
        </w:tc>
      </w:tr>
      <w:tr>
        <w:trPr/>
        <w:tc>
          <w:tcPr>
            <w:tcW w:w="2515" w:type="dxa"/>
            <w:vAlign w:val="center"/>
          </w:tcPr>
          <w:p>
            <w:pPr>
              <w:pStyle w:val="0"/>
              <w:jc w:val="center"/>
              <w:rPr>
                <w:rFonts w:hint="default"/>
                <w:color w:val="auto"/>
              </w:rPr>
            </w:pPr>
            <w:r>
              <w:rPr>
                <w:rFonts w:hint="eastAsia"/>
                <w:color w:val="auto"/>
              </w:rPr>
              <w:t>住所</w:t>
            </w:r>
          </w:p>
        </w:tc>
        <w:tc>
          <w:tcPr>
            <w:tcW w:w="5989" w:type="dxa"/>
            <w:vAlign w:val="top"/>
          </w:tcPr>
          <w:p>
            <w:pPr>
              <w:pStyle w:val="0"/>
              <w:rPr>
                <w:rFonts w:hint="default"/>
                <w:color w:val="auto"/>
              </w:rPr>
            </w:pPr>
          </w:p>
        </w:tc>
      </w:tr>
      <w:tr>
        <w:trPr/>
        <w:tc>
          <w:tcPr>
            <w:tcW w:w="2515" w:type="dxa"/>
            <w:vAlign w:val="center"/>
          </w:tcPr>
          <w:p>
            <w:pPr>
              <w:pStyle w:val="0"/>
              <w:jc w:val="center"/>
              <w:rPr>
                <w:rFonts w:hint="default"/>
                <w:color w:val="auto"/>
              </w:rPr>
            </w:pPr>
            <w:r>
              <w:rPr>
                <w:rFonts w:hint="eastAsia"/>
                <w:color w:val="auto"/>
              </w:rPr>
              <w:t>電話番号</w:t>
            </w:r>
          </w:p>
        </w:tc>
        <w:tc>
          <w:tcPr>
            <w:tcW w:w="5989" w:type="dxa"/>
            <w:vAlign w:val="top"/>
          </w:tcPr>
          <w:p>
            <w:pPr>
              <w:pStyle w:val="0"/>
              <w:rPr>
                <w:rFonts w:hint="default"/>
                <w:color w:val="auto"/>
              </w:rPr>
            </w:pPr>
          </w:p>
        </w:tc>
      </w:tr>
      <w:tr>
        <w:trPr/>
        <w:tc>
          <w:tcPr>
            <w:tcW w:w="2515" w:type="dxa"/>
            <w:vAlign w:val="center"/>
          </w:tcPr>
          <w:p>
            <w:pPr>
              <w:pStyle w:val="0"/>
              <w:jc w:val="center"/>
              <w:rPr>
                <w:rFonts w:hint="default"/>
                <w:color w:val="auto"/>
              </w:rPr>
            </w:pPr>
            <w:r>
              <w:rPr>
                <w:rFonts w:hint="eastAsia"/>
                <w:color w:val="auto"/>
              </w:rPr>
              <w:t>メールアドレス</w:t>
            </w:r>
          </w:p>
        </w:tc>
        <w:tc>
          <w:tcPr>
            <w:tcW w:w="5989" w:type="dxa"/>
            <w:vAlign w:val="top"/>
          </w:tcPr>
          <w:p>
            <w:pPr>
              <w:pStyle w:val="0"/>
              <w:rPr>
                <w:rFonts w:hint="default"/>
                <w:color w:val="auto"/>
              </w:rPr>
            </w:pPr>
          </w:p>
        </w:tc>
      </w:tr>
      <w:tr>
        <w:trPr>
          <w:trHeight w:val="1030" w:hRule="atLeast"/>
        </w:trPr>
        <w:tc>
          <w:tcPr>
            <w:tcW w:w="2515" w:type="dxa"/>
            <w:vAlign w:val="center"/>
          </w:tcPr>
          <w:p>
            <w:pPr>
              <w:pStyle w:val="0"/>
              <w:jc w:val="center"/>
              <w:rPr>
                <w:rFonts w:hint="default"/>
                <w:color w:val="auto"/>
              </w:rPr>
            </w:pPr>
            <w:r>
              <w:rPr>
                <w:rFonts w:hint="eastAsia"/>
                <w:color w:val="auto"/>
              </w:rPr>
              <w:t>伴走者の役割</w:t>
            </w:r>
          </w:p>
        </w:tc>
        <w:tc>
          <w:tcPr>
            <w:tcW w:w="5989" w:type="dxa"/>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11</w:t>
      </w:r>
      <w:r>
        <w:rPr>
          <w:rFonts w:hint="eastAsia"/>
          <w:color w:val="auto"/>
        </w:rPr>
        <w:t>　加点項目</w:t>
      </w:r>
    </w:p>
    <w:tbl>
      <w:tblPr>
        <w:tblStyle w:val="29"/>
        <w:tblW w:w="8499" w:type="dxa"/>
        <w:tblInd w:w="0" w:type="dxa"/>
        <w:tblLayout w:type="fixed"/>
        <w:tblLook w:firstRow="1" w:lastRow="0" w:firstColumn="1" w:lastColumn="0" w:noHBand="0" w:noVBand="1" w:val="04A0"/>
      </w:tblPr>
      <w:tblGrid>
        <w:gridCol w:w="7135"/>
        <w:gridCol w:w="1364"/>
      </w:tblGrid>
      <w:tr>
        <w:trPr/>
        <w:tc>
          <w:tcPr>
            <w:tcW w:w="7135" w:type="dxa"/>
            <w:vAlign w:val="center"/>
          </w:tcPr>
          <w:p>
            <w:pPr>
              <w:pStyle w:val="0"/>
              <w:jc w:val="center"/>
              <w:rPr>
                <w:rFonts w:hint="default"/>
                <w:color w:val="auto"/>
              </w:rPr>
            </w:pPr>
            <w:r>
              <w:rPr>
                <w:rFonts w:hint="eastAsia"/>
                <w:color w:val="auto"/>
              </w:rPr>
              <w:t>区分</w:t>
            </w:r>
          </w:p>
        </w:tc>
        <w:tc>
          <w:tcPr>
            <w:tcW w:w="1364" w:type="dxa"/>
            <w:vAlign w:val="center"/>
          </w:tcPr>
          <w:p>
            <w:pPr>
              <w:pStyle w:val="0"/>
              <w:jc w:val="center"/>
              <w:rPr>
                <w:rFonts w:hint="default"/>
                <w:color w:val="auto"/>
              </w:rPr>
            </w:pPr>
            <w:r>
              <w:rPr>
                <w:rFonts w:hint="eastAsia"/>
                <w:color w:val="auto"/>
              </w:rPr>
              <w:t>該当</w:t>
            </w:r>
          </w:p>
        </w:tc>
      </w:tr>
      <w:tr>
        <w:trPr/>
        <w:tc>
          <w:tcPr>
            <w:tcW w:w="7135" w:type="dxa"/>
            <w:vAlign w:val="center"/>
          </w:tcPr>
          <w:p>
            <w:pPr>
              <w:pStyle w:val="0"/>
              <w:ind w:left="210" w:hanging="210" w:hangingChars="100"/>
              <w:rPr>
                <w:rFonts w:hint="default"/>
                <w:color w:val="auto"/>
              </w:rPr>
            </w:pPr>
            <w:r>
              <w:rPr>
                <w:rFonts w:hint="eastAsia"/>
                <w:color w:val="auto"/>
              </w:rPr>
              <w:t>以下のいずれかの採択企業である場合</w:t>
            </w:r>
          </w:p>
          <w:p>
            <w:pPr>
              <w:pStyle w:val="0"/>
              <w:ind w:left="210" w:hanging="210" w:hangingChars="100"/>
              <w:rPr>
                <w:rFonts w:hint="default"/>
                <w:color w:val="auto"/>
              </w:rPr>
            </w:pPr>
            <w:r>
              <w:rPr>
                <w:rFonts w:hint="eastAsia"/>
                <w:color w:val="auto"/>
              </w:rPr>
              <w:t>・令和４年度～令和７年度「ひろしまユニコーン</w:t>
            </w:r>
            <w:r>
              <w:rPr>
                <w:rFonts w:hint="eastAsia"/>
                <w:color w:val="auto"/>
              </w:rPr>
              <w:t>10</w:t>
            </w:r>
            <w:r>
              <w:rPr>
                <w:rFonts w:hint="eastAsia"/>
                <w:color w:val="auto"/>
              </w:rPr>
              <w:t>」アクセラレーションプログラム</w:t>
            </w:r>
          </w:p>
          <w:p>
            <w:pPr>
              <w:pStyle w:val="0"/>
              <w:ind w:left="210" w:hanging="210" w:hangingChars="100"/>
              <w:rPr>
                <w:rFonts w:hint="default"/>
                <w:color w:val="auto"/>
              </w:rPr>
            </w:pPr>
            <w:r>
              <w:rPr>
                <w:rFonts w:hint="eastAsia"/>
                <w:color w:val="auto"/>
              </w:rPr>
              <w:t>・令和６年度、令和７年度「ひろしまユニコーン</w:t>
            </w:r>
            <w:r>
              <w:rPr>
                <w:rFonts w:hint="eastAsia"/>
                <w:color w:val="auto"/>
              </w:rPr>
              <w:t>10</w:t>
            </w:r>
            <w:r>
              <w:rPr>
                <w:rFonts w:hint="eastAsia"/>
                <w:color w:val="auto"/>
              </w:rPr>
              <w:t>」</w:t>
            </w:r>
            <w:r>
              <w:rPr>
                <w:rFonts w:hint="eastAsia"/>
                <w:color w:val="auto"/>
              </w:rPr>
              <w:t>ASIA CO-CREATION PROGRAM</w:t>
            </w:r>
          </w:p>
          <w:p>
            <w:pPr>
              <w:pStyle w:val="0"/>
              <w:ind w:left="210" w:hanging="210" w:hangingChars="100"/>
              <w:rPr>
                <w:rFonts w:hint="default"/>
                <w:color w:val="auto"/>
              </w:rPr>
            </w:pPr>
            <w:r>
              <w:rPr>
                <w:rFonts w:hint="eastAsia"/>
                <w:color w:val="auto"/>
              </w:rPr>
              <w:t>・令和７年度「ひろしまユニコーン</w:t>
            </w:r>
            <w:r>
              <w:rPr>
                <w:rFonts w:hint="eastAsia"/>
                <w:color w:val="auto"/>
              </w:rPr>
              <w:t>10</w:t>
            </w:r>
            <w:r>
              <w:rPr>
                <w:rFonts w:hint="eastAsia"/>
                <w:color w:val="auto"/>
              </w:rPr>
              <w:t>」</w:t>
            </w:r>
            <w:r>
              <w:rPr>
                <w:rFonts w:hint="eastAsia"/>
                <w:color w:val="auto"/>
              </w:rPr>
              <w:t>Hiroshima Launchpad: North America 2025</w:t>
            </w:r>
          </w:p>
        </w:tc>
        <w:tc>
          <w:tcPr>
            <w:tcW w:w="1364" w:type="dxa"/>
            <w:vAlign w:val="center"/>
          </w:tcPr>
          <w:p>
            <w:pPr>
              <w:pStyle w:val="0"/>
              <w:jc w:val="center"/>
              <w:rPr>
                <w:rFonts w:hint="default"/>
                <w:color w:val="auto"/>
              </w:rPr>
            </w:pPr>
            <w:r>
              <w:rPr>
                <w:rFonts w:hint="eastAsia"/>
                <w:color w:val="auto"/>
              </w:rPr>
              <w:t>有　・　無</w:t>
            </w:r>
          </w:p>
        </w:tc>
      </w:tr>
    </w:tbl>
    <w:p>
      <w:pPr>
        <w:pStyle w:val="0"/>
        <w:rPr>
          <w:rFonts w:hint="default"/>
          <w:color w:val="auto"/>
        </w:rPr>
      </w:pPr>
      <w:r>
        <w:rPr>
          <w:rFonts w:hint="eastAsia"/>
          <w:color w:val="auto"/>
        </w:rPr>
        <w:br w:type="page"/>
      </w:r>
    </w:p>
    <w:p>
      <w:pPr>
        <w:pStyle w:val="0"/>
        <w:rPr>
          <w:rFonts w:hint="default"/>
          <w:color w:val="auto"/>
        </w:rPr>
      </w:pPr>
      <w:r>
        <w:rPr>
          <w:rFonts w:hint="eastAsia"/>
          <w:color w:val="auto"/>
        </w:rPr>
        <w:t>別紙２</w:t>
      </w:r>
    </w:p>
    <w:p>
      <w:pPr>
        <w:pStyle w:val="0"/>
        <w:rPr>
          <w:rFonts w:hint="default"/>
          <w:color w:val="auto"/>
        </w:rPr>
      </w:pPr>
    </w:p>
    <w:p>
      <w:pPr>
        <w:pStyle w:val="0"/>
        <w:jc w:val="center"/>
        <w:rPr>
          <w:rFonts w:hint="default"/>
          <w:color w:val="auto"/>
        </w:rPr>
      </w:pPr>
      <w:r>
        <w:rPr>
          <w:rFonts w:hint="eastAsia"/>
          <w:color w:val="auto"/>
        </w:rPr>
        <w:t>収支予算書</w:t>
      </w:r>
    </w:p>
    <w:p>
      <w:pPr>
        <w:pStyle w:val="0"/>
        <w:rPr>
          <w:rFonts w:hint="default"/>
          <w:color w:val="auto"/>
        </w:rPr>
      </w:pPr>
    </w:p>
    <w:tbl>
      <w:tblPr>
        <w:tblStyle w:val="29"/>
        <w:tblW w:w="0" w:type="auto"/>
        <w:tblInd w:w="0" w:type="dxa"/>
        <w:tblLayout w:type="fixed"/>
        <w:tblLook w:firstRow="1" w:lastRow="0" w:firstColumn="1" w:lastColumn="0" w:noHBand="0" w:noVBand="1" w:val="04A0"/>
      </w:tblPr>
      <w:tblGrid>
        <w:gridCol w:w="2126"/>
        <w:gridCol w:w="2126"/>
        <w:gridCol w:w="2126"/>
        <w:gridCol w:w="2126"/>
      </w:tblGrid>
      <w:tr>
        <w:trPr/>
        <w:tc>
          <w:tcPr>
            <w:tcW w:w="4252" w:type="dxa"/>
            <w:gridSpan w:val="2"/>
            <w:vAlign w:val="center"/>
          </w:tcPr>
          <w:p>
            <w:pPr>
              <w:pStyle w:val="0"/>
              <w:jc w:val="center"/>
              <w:rPr>
                <w:rFonts w:hint="default"/>
                <w:color w:val="auto"/>
              </w:rPr>
            </w:pPr>
            <w:r>
              <w:rPr>
                <w:rFonts w:hint="eastAsia"/>
                <w:color w:val="auto"/>
              </w:rPr>
              <w:t>収入</w:t>
            </w:r>
          </w:p>
        </w:tc>
        <w:tc>
          <w:tcPr>
            <w:tcW w:w="4252" w:type="dxa"/>
            <w:gridSpan w:val="2"/>
            <w:vAlign w:val="center"/>
          </w:tcPr>
          <w:p>
            <w:pPr>
              <w:pStyle w:val="0"/>
              <w:jc w:val="center"/>
              <w:rPr>
                <w:rFonts w:hint="default"/>
                <w:color w:val="auto"/>
              </w:rPr>
            </w:pPr>
            <w:r>
              <w:rPr>
                <w:rFonts w:hint="eastAsia"/>
                <w:color w:val="auto"/>
              </w:rPr>
              <w:t>支出</w:t>
            </w:r>
          </w:p>
        </w:tc>
      </w:tr>
      <w:tr>
        <w:trPr/>
        <w:tc>
          <w:tcPr>
            <w:tcW w:w="2126" w:type="dxa"/>
            <w:vAlign w:val="center"/>
          </w:tcPr>
          <w:p>
            <w:pPr>
              <w:pStyle w:val="0"/>
              <w:jc w:val="center"/>
              <w:rPr>
                <w:rFonts w:hint="default"/>
                <w:color w:val="auto"/>
              </w:rPr>
            </w:pPr>
            <w:r>
              <w:rPr>
                <w:rFonts w:hint="eastAsia"/>
                <w:color w:val="auto"/>
              </w:rPr>
              <w:t>費目</w:t>
            </w:r>
          </w:p>
        </w:tc>
        <w:tc>
          <w:tcPr>
            <w:tcW w:w="2126" w:type="dxa"/>
            <w:vAlign w:val="center"/>
          </w:tcPr>
          <w:p>
            <w:pPr>
              <w:pStyle w:val="0"/>
              <w:jc w:val="center"/>
              <w:rPr>
                <w:rFonts w:hint="default"/>
                <w:color w:val="auto"/>
              </w:rPr>
            </w:pPr>
            <w:r>
              <w:rPr>
                <w:rFonts w:hint="eastAsia"/>
                <w:color w:val="auto"/>
              </w:rPr>
              <w:t>金額（円）</w:t>
            </w:r>
          </w:p>
        </w:tc>
        <w:tc>
          <w:tcPr>
            <w:tcW w:w="2126" w:type="dxa"/>
            <w:vAlign w:val="center"/>
          </w:tcPr>
          <w:p>
            <w:pPr>
              <w:pStyle w:val="0"/>
              <w:jc w:val="center"/>
              <w:rPr>
                <w:rFonts w:hint="default"/>
                <w:color w:val="auto"/>
              </w:rPr>
            </w:pPr>
            <w:r>
              <w:rPr>
                <w:rFonts w:hint="eastAsia"/>
                <w:color w:val="auto"/>
              </w:rPr>
              <w:t>費目</w:t>
            </w:r>
          </w:p>
        </w:tc>
        <w:tc>
          <w:tcPr>
            <w:tcW w:w="2126" w:type="dxa"/>
            <w:vAlign w:val="center"/>
          </w:tcPr>
          <w:p>
            <w:pPr>
              <w:pStyle w:val="0"/>
              <w:jc w:val="center"/>
              <w:rPr>
                <w:rFonts w:hint="default"/>
                <w:color w:val="auto"/>
              </w:rPr>
            </w:pPr>
            <w:r>
              <w:rPr>
                <w:rFonts w:hint="eastAsia"/>
                <w:color w:val="auto"/>
              </w:rPr>
              <w:t>金額（円）</w:t>
            </w:r>
          </w:p>
        </w:tc>
      </w:tr>
      <w:tr>
        <w:trPr>
          <w:trHeight w:val="1425" w:hRule="atLeast"/>
        </w:trPr>
        <w:tc>
          <w:tcPr>
            <w:tcW w:w="2126" w:type="dxa"/>
            <w:vAlign w:val="center"/>
          </w:tcPr>
          <w:p>
            <w:pPr>
              <w:pStyle w:val="0"/>
              <w:jc w:val="center"/>
              <w:rPr>
                <w:rFonts w:hint="default"/>
                <w:color w:val="auto"/>
              </w:rPr>
            </w:pPr>
            <w:r>
              <w:rPr>
                <w:rFonts w:hint="eastAsia"/>
                <w:color w:val="auto"/>
              </w:rPr>
              <w:t>自己資金</w:t>
            </w:r>
          </w:p>
        </w:tc>
        <w:tc>
          <w:tcPr>
            <w:tcW w:w="2126" w:type="dxa"/>
            <w:vAlign w:val="center"/>
          </w:tcPr>
          <w:p>
            <w:pPr>
              <w:pStyle w:val="0"/>
              <w:jc w:val="right"/>
              <w:rPr>
                <w:rFonts w:hint="default"/>
                <w:color w:val="auto"/>
              </w:rPr>
            </w:pPr>
          </w:p>
        </w:tc>
        <w:tc>
          <w:tcPr>
            <w:tcW w:w="2126" w:type="dxa"/>
            <w:vMerge w:val="restart"/>
            <w:vAlign w:val="center"/>
          </w:tcPr>
          <w:p>
            <w:pPr>
              <w:pStyle w:val="0"/>
              <w:jc w:val="center"/>
              <w:rPr>
                <w:rFonts w:hint="default"/>
                <w:color w:val="auto"/>
              </w:rPr>
            </w:pPr>
          </w:p>
        </w:tc>
        <w:tc>
          <w:tcPr>
            <w:tcW w:w="2126" w:type="dxa"/>
            <w:vMerge w:val="restart"/>
            <w:vAlign w:val="center"/>
          </w:tcPr>
          <w:p>
            <w:pPr>
              <w:pStyle w:val="0"/>
              <w:jc w:val="right"/>
              <w:rPr>
                <w:rFonts w:hint="default"/>
                <w:color w:val="auto"/>
              </w:rPr>
            </w:pPr>
          </w:p>
        </w:tc>
      </w:tr>
      <w:tr>
        <w:trPr>
          <w:trHeight w:val="1425" w:hRule="atLeast"/>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補助金の額</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r>
        <w:rPr>
          <w:rFonts w:hint="eastAsia"/>
          <w:color w:val="auto"/>
        </w:rPr>
        <w:t>※税抜で記載すること。また、収入と支出の合計は一致させること。</w:t>
      </w:r>
    </w:p>
    <w:p>
      <w:pPr>
        <w:pStyle w:val="0"/>
        <w:rPr>
          <w:rFonts w:hint="default"/>
          <w:color w:val="auto"/>
        </w:rPr>
      </w:pPr>
      <w:r>
        <w:rPr>
          <w:rFonts w:hint="eastAsia"/>
          <w:color w:val="auto"/>
        </w:rPr>
        <w:br w:type="page"/>
      </w:r>
    </w:p>
    <w:p>
      <w:pPr>
        <w:pStyle w:val="0"/>
        <w:rPr>
          <w:rFonts w:hint="default"/>
          <w:color w:val="auto"/>
        </w:rPr>
      </w:pPr>
      <w:r>
        <w:rPr>
          <w:rFonts w:hint="eastAsia"/>
          <w:color w:val="auto"/>
        </w:rPr>
        <w:t>別記様式第２号（第５条関係）</w:t>
      </w:r>
    </w:p>
    <w:p>
      <w:pPr>
        <w:pStyle w:val="0"/>
        <w:jc w:val="right"/>
        <w:rPr>
          <w:rFonts w:hint="default"/>
          <w:color w:val="auto"/>
        </w:rPr>
      </w:pPr>
      <w:r>
        <w:rPr>
          <w:rFonts w:hint="eastAsia"/>
          <w:color w:val="auto"/>
        </w:rPr>
        <w:t>号</w:t>
      </w: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（補助事業者）様</w:t>
      </w:r>
    </w:p>
    <w:p>
      <w:pPr>
        <w:pStyle w:val="0"/>
        <w:rPr>
          <w:rFonts w:hint="default"/>
          <w:color w:val="auto"/>
        </w:rPr>
      </w:pPr>
    </w:p>
    <w:p>
      <w:pPr>
        <w:pStyle w:val="0"/>
        <w:ind w:firstLine="210" w:firstLineChars="100"/>
        <w:rPr>
          <w:rFonts w:hint="default"/>
          <w:color w:val="auto"/>
        </w:rPr>
      </w:pPr>
      <w:r>
        <w:rPr>
          <w:rFonts w:hint="eastAsia"/>
          <w:color w:val="auto"/>
        </w:rPr>
        <w:t>　　　　　　　　　　　　　　　　　　　　広　島　県　知　事</w:t>
      </w: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海外販路拡大支援事業＜米国関税等緊急対策＞補助金交付決定通知書</w:t>
      </w:r>
    </w:p>
    <w:p>
      <w:pPr>
        <w:pStyle w:val="0"/>
        <w:rPr>
          <w:rFonts w:hint="default"/>
          <w:color w:val="auto"/>
        </w:rPr>
      </w:pPr>
    </w:p>
    <w:p>
      <w:pPr>
        <w:pStyle w:val="0"/>
        <w:rPr>
          <w:rFonts w:hint="default"/>
          <w:color w:val="auto"/>
        </w:rPr>
      </w:pPr>
      <w:r>
        <w:rPr>
          <w:rFonts w:hint="eastAsia"/>
          <w:color w:val="auto"/>
        </w:rPr>
        <w:t>　令和　年　月　日付けで申請のあった海外販路拡大支援事業＜米国関税等緊急対策＞補助金については、広島県補助金等交付規則（昭和</w:t>
      </w:r>
      <w:r>
        <w:rPr>
          <w:rFonts w:hint="eastAsia"/>
          <w:color w:val="auto"/>
        </w:rPr>
        <w:t>48</w:t>
      </w:r>
      <w:r>
        <w:rPr>
          <w:rFonts w:hint="eastAsia"/>
          <w:color w:val="auto"/>
        </w:rPr>
        <w:t>年規則第</w:t>
      </w:r>
      <w:r>
        <w:rPr>
          <w:rFonts w:hint="eastAsia"/>
          <w:color w:val="auto"/>
        </w:rPr>
        <w:t>91</w:t>
      </w:r>
      <w:r>
        <w:rPr>
          <w:rFonts w:hint="eastAsia"/>
          <w:color w:val="auto"/>
        </w:rPr>
        <w:t>号。以下「交付規則」という。）第４条第１項の規定に基づき次のとおり交付することに決定したので、交付規則第６条の規定に基づき通知する。</w:t>
      </w:r>
    </w:p>
    <w:p>
      <w:pPr>
        <w:pStyle w:val="0"/>
        <w:rPr>
          <w:rFonts w:hint="default"/>
          <w:color w:val="auto"/>
        </w:rPr>
      </w:pPr>
    </w:p>
    <w:p>
      <w:pPr>
        <w:pStyle w:val="0"/>
        <w:ind w:left="210" w:hanging="210" w:hangingChars="100"/>
        <w:rPr>
          <w:rFonts w:hint="default"/>
          <w:color w:val="auto"/>
        </w:rPr>
      </w:pPr>
      <w:r>
        <w:rPr>
          <w:rFonts w:hint="eastAsia"/>
          <w:color w:val="auto"/>
        </w:rPr>
        <w:t>１　補助金の交付の対象となる事業、その内容及びこれに要する経費の配分は、令和　年　月　日付け海外販路拡大支援事業＜米国関税等緊急対策＞補助金交付申請書に記載のとおりとする。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２　補助事業に要する経費、補助対象経費及び補助金の額は、次のとおりとする。</w:t>
      </w:r>
    </w:p>
    <w:p>
      <w:pPr>
        <w:pStyle w:val="0"/>
        <w:rPr>
          <w:rFonts w:hint="default"/>
          <w:color w:val="auto"/>
        </w:rPr>
      </w:pPr>
      <w:r>
        <w:rPr>
          <w:rFonts w:hint="eastAsia"/>
          <w:color w:val="auto"/>
        </w:rPr>
        <w:t>　　補助事業に要する経費　　　金　　　　　　　円</w:t>
      </w:r>
    </w:p>
    <w:p>
      <w:pPr>
        <w:pStyle w:val="0"/>
        <w:rPr>
          <w:rFonts w:hint="default"/>
          <w:color w:val="auto"/>
        </w:rPr>
      </w:pPr>
      <w:r>
        <w:rPr>
          <w:rFonts w:hint="eastAsia"/>
          <w:color w:val="auto"/>
        </w:rPr>
        <w:t>　　</w:t>
      </w:r>
      <w:r>
        <w:rPr>
          <w:rFonts w:hint="eastAsia"/>
          <w:color w:val="auto"/>
          <w:spacing w:val="84"/>
          <w:kern w:val="0"/>
          <w:fitText w:val="2100" w:id="8"/>
        </w:rPr>
        <w:t>補助対象経</w:t>
      </w:r>
      <w:r>
        <w:rPr>
          <w:rFonts w:hint="eastAsia"/>
          <w:color w:val="auto"/>
          <w:kern w:val="0"/>
          <w:fitText w:val="2100" w:id="8"/>
        </w:rPr>
        <w:t>費</w:t>
      </w:r>
      <w:r>
        <w:rPr>
          <w:rFonts w:hint="eastAsia"/>
          <w:color w:val="auto"/>
        </w:rPr>
        <w:t>　　　金　　　　　　　円</w:t>
      </w:r>
    </w:p>
    <w:p>
      <w:pPr>
        <w:pStyle w:val="0"/>
        <w:rPr>
          <w:rFonts w:hint="default"/>
          <w:color w:val="auto"/>
        </w:rPr>
      </w:pPr>
      <w:r>
        <w:rPr>
          <w:rFonts w:hint="eastAsia"/>
          <w:color w:val="auto"/>
        </w:rPr>
        <w:t>　　</w:t>
      </w:r>
      <w:r>
        <w:rPr>
          <w:rFonts w:hint="eastAsia"/>
          <w:color w:val="auto"/>
          <w:spacing w:val="131"/>
          <w:kern w:val="0"/>
          <w:fitText w:val="2100" w:id="9"/>
        </w:rPr>
        <w:t>補助金の</w:t>
      </w:r>
      <w:r>
        <w:rPr>
          <w:rFonts w:hint="eastAsia"/>
          <w:color w:val="auto"/>
          <w:spacing w:val="1"/>
          <w:kern w:val="0"/>
          <w:fitText w:val="2100" w:id="9"/>
        </w:rPr>
        <w:t>額</w:t>
      </w:r>
      <w:r>
        <w:rPr>
          <w:rFonts w:hint="eastAsia"/>
          <w:color w:val="auto"/>
        </w:rPr>
        <w:t>　　　金　　　　　　　円</w:t>
      </w:r>
    </w:p>
    <w:p>
      <w:pPr>
        <w:pStyle w:val="0"/>
        <w:rPr>
          <w:rFonts w:hint="default"/>
          <w:color w:val="auto"/>
        </w:rPr>
      </w:pPr>
    </w:p>
    <w:p>
      <w:pPr>
        <w:pStyle w:val="0"/>
        <w:ind w:left="210" w:hanging="210" w:hangingChars="100"/>
        <w:rPr>
          <w:rFonts w:hint="default"/>
          <w:color w:val="auto"/>
        </w:rPr>
      </w:pPr>
      <w:r>
        <w:rPr>
          <w:rFonts w:hint="eastAsia"/>
          <w:color w:val="auto"/>
        </w:rPr>
        <w:t>３　交付の条件</w:t>
      </w:r>
    </w:p>
    <w:p>
      <w:pPr>
        <w:pStyle w:val="0"/>
        <w:ind w:left="210" w:hanging="210" w:hangingChars="100"/>
        <w:rPr>
          <w:rFonts w:hint="default"/>
          <w:color w:val="auto"/>
        </w:rPr>
      </w:pPr>
      <w:r>
        <w:rPr>
          <w:rFonts w:hint="eastAsia"/>
          <w:color w:val="auto"/>
        </w:rPr>
        <w:t>（１）　次のいずれかに該当する場合、速やかに知事の承認を受けること。</w:t>
      </w:r>
    </w:p>
    <w:p>
      <w:pPr>
        <w:pStyle w:val="0"/>
        <w:ind w:left="210" w:leftChars="100"/>
        <w:rPr>
          <w:rFonts w:hint="default"/>
          <w:color w:val="auto"/>
        </w:rPr>
      </w:pPr>
      <w:r>
        <w:rPr>
          <w:rFonts w:hint="eastAsia"/>
          <w:color w:val="auto"/>
        </w:rPr>
        <w:t>ア　補助事業の内容の変更をする場合（軽微な変更にあたる場合を除く）</w:t>
      </w:r>
    </w:p>
    <w:p>
      <w:pPr>
        <w:pStyle w:val="0"/>
        <w:ind w:left="210" w:leftChars="100"/>
        <w:rPr>
          <w:rFonts w:hint="default"/>
          <w:color w:val="auto"/>
        </w:rPr>
      </w:pPr>
      <w:r>
        <w:rPr>
          <w:rFonts w:hint="eastAsia"/>
          <w:color w:val="auto"/>
        </w:rPr>
        <w:t>イ　補助事業を中止し、又は廃止する場合</w:t>
      </w:r>
    </w:p>
    <w:p>
      <w:pPr>
        <w:pStyle w:val="0"/>
        <w:ind w:left="210" w:hanging="210" w:hangingChars="100"/>
        <w:rPr>
          <w:rFonts w:hint="default"/>
          <w:color w:val="auto"/>
        </w:rPr>
      </w:pPr>
      <w:r>
        <w:rPr>
          <w:rFonts w:hint="eastAsia"/>
          <w:color w:val="auto"/>
        </w:rPr>
        <w:t>（２）　補助事業の完了期限は、令和９年１月</w:t>
      </w:r>
      <w:r>
        <w:rPr>
          <w:rFonts w:hint="eastAsia"/>
          <w:color w:val="auto"/>
        </w:rPr>
        <w:t>29</w:t>
      </w:r>
      <w:r>
        <w:rPr>
          <w:rFonts w:hint="eastAsia"/>
          <w:color w:val="auto"/>
        </w:rPr>
        <w:t>日までとする。</w:t>
      </w:r>
    </w:p>
    <w:p>
      <w:pPr>
        <w:pStyle w:val="0"/>
        <w:ind w:left="630" w:hanging="630" w:hangingChars="300"/>
        <w:rPr>
          <w:rFonts w:hint="default"/>
          <w:color w:val="auto"/>
        </w:rPr>
      </w:pPr>
      <w:r>
        <w:rPr>
          <w:rFonts w:hint="eastAsia"/>
          <w:color w:val="auto"/>
        </w:rPr>
        <w:t>（３）　補助事業が期限内に完了しない場合又は補助事業の遂行が困難となった場合は、速やかに知事に報告してその指示を受けること。</w:t>
      </w:r>
    </w:p>
    <w:p>
      <w:pPr>
        <w:pStyle w:val="0"/>
        <w:ind w:left="630" w:hanging="630" w:hangingChars="300"/>
        <w:rPr>
          <w:rFonts w:hint="default"/>
          <w:color w:val="auto"/>
        </w:rPr>
      </w:pPr>
      <w:r>
        <w:rPr>
          <w:rFonts w:hint="eastAsia"/>
          <w:color w:val="auto"/>
        </w:rPr>
        <w:br w:type="page"/>
      </w:r>
    </w:p>
    <w:p>
      <w:pPr>
        <w:pStyle w:val="0"/>
        <w:rPr>
          <w:rFonts w:hint="default"/>
          <w:color w:val="auto"/>
        </w:rPr>
      </w:pPr>
      <w:r>
        <w:rPr>
          <w:rFonts w:hint="eastAsia"/>
          <w:color w:val="auto"/>
        </w:rPr>
        <w:t>別記様式第３号（第６条第１号関係）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w:t>
      </w:r>
      <w:r>
        <w:rPr>
          <w:rFonts w:hint="eastAsia"/>
          <w:color w:val="auto"/>
          <w:kern w:val="0"/>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10"/>
        </w:rPr>
        <w:t>住</w:t>
      </w:r>
      <w:r>
        <w:rPr>
          <w:rFonts w:hint="eastAsia"/>
          <w:color w:val="auto"/>
          <w:fitText w:val="1470" w:id="10"/>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11"/>
        </w:rPr>
        <w:t>事業者</w:t>
      </w:r>
      <w:r>
        <w:rPr>
          <w:rFonts w:hint="eastAsia"/>
          <w:color w:val="auto"/>
          <w:fitText w:val="1470" w:id="11"/>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jc w:val="center"/>
        <w:rPr>
          <w:rFonts w:hint="default"/>
          <w:color w:val="auto"/>
        </w:rPr>
      </w:pPr>
      <w:r>
        <w:rPr>
          <w:rFonts w:hint="eastAsia"/>
          <w:color w:val="auto"/>
        </w:rPr>
        <w:t>海外販路拡大支援事業＜米国関税等緊急対策＞変更承認申請書</w:t>
      </w:r>
    </w:p>
    <w:p>
      <w:pPr>
        <w:pStyle w:val="0"/>
        <w:rPr>
          <w:rFonts w:hint="default"/>
          <w:color w:val="auto"/>
        </w:rPr>
      </w:pPr>
    </w:p>
    <w:p>
      <w:pPr>
        <w:pStyle w:val="0"/>
        <w:rPr>
          <w:rFonts w:hint="default"/>
          <w:color w:val="auto"/>
        </w:rPr>
      </w:pPr>
      <w:r>
        <w:rPr>
          <w:rFonts w:hint="eastAsia"/>
          <w:color w:val="auto"/>
        </w:rPr>
        <w:t>　令和　年　月　日付け指令　　第　　号で交付決定を受けたこの補助事業の変更について、海外販路拡大支援事業＜米国関税等緊急対策＞補助金交付要綱第６条第１号の規定に基づき、次のとおり申請します。</w:t>
      </w:r>
    </w:p>
    <w:p>
      <w:pPr>
        <w:pStyle w:val="0"/>
        <w:rPr>
          <w:rFonts w:hint="default"/>
          <w:color w:val="auto"/>
        </w:rPr>
      </w:pPr>
    </w:p>
    <w:p>
      <w:pPr>
        <w:pStyle w:val="0"/>
        <w:rPr>
          <w:rFonts w:hint="default"/>
          <w:color w:val="auto"/>
        </w:rPr>
      </w:pPr>
      <w:r>
        <w:rPr>
          <w:rFonts w:hint="eastAsia"/>
          <w:color w:val="auto"/>
        </w:rPr>
        <w:t>１　変更事項及びその内容</w:t>
      </w:r>
    </w:p>
    <w:p>
      <w:pPr>
        <w:pStyle w:val="0"/>
        <w:rPr>
          <w:rFonts w:hint="default"/>
          <w:color w:val="auto"/>
        </w:rPr>
      </w:pPr>
    </w:p>
    <w:p>
      <w:pPr>
        <w:pStyle w:val="0"/>
        <w:rPr>
          <w:rFonts w:hint="default"/>
          <w:color w:val="auto"/>
        </w:rPr>
      </w:pPr>
      <w:r>
        <w:rPr>
          <w:rFonts w:hint="eastAsia"/>
          <w:color w:val="auto"/>
        </w:rPr>
        <w:t>２　変更を必要とする理由</w:t>
      </w:r>
    </w:p>
    <w:p>
      <w:pPr>
        <w:pStyle w:val="0"/>
        <w:rPr>
          <w:rFonts w:hint="default"/>
          <w:color w:val="auto"/>
        </w:rPr>
      </w:pPr>
    </w:p>
    <w:p>
      <w:pPr>
        <w:pStyle w:val="0"/>
        <w:rPr>
          <w:rFonts w:hint="default"/>
          <w:color w:val="auto"/>
        </w:rPr>
      </w:pPr>
      <w:r>
        <w:rPr>
          <w:rFonts w:hint="eastAsia"/>
          <w:color w:val="auto"/>
        </w:rPr>
        <w:t>３　変更後の補助事業に要する経費、補助対象経費及び補助金の額（変更前及び変更後）</w:t>
      </w:r>
    </w:p>
    <w:p>
      <w:pPr>
        <w:pStyle w:val="0"/>
        <w:jc w:val="right"/>
        <w:rPr>
          <w:rFonts w:hint="default"/>
          <w:color w:val="auto"/>
        </w:rPr>
      </w:pPr>
      <w:r>
        <w:rPr>
          <w:rFonts w:hint="eastAsia"/>
          <w:color w:val="auto"/>
        </w:rPr>
        <w:t>（単位：円）</w:t>
      </w:r>
    </w:p>
    <w:tbl>
      <w:tblPr>
        <w:tblStyle w:val="29"/>
        <w:tblW w:w="0" w:type="auto"/>
        <w:tblInd w:w="0" w:type="dxa"/>
        <w:tblLayout w:type="fixed"/>
        <w:tblLook w:firstRow="1" w:lastRow="0" w:firstColumn="1" w:lastColumn="0" w:noHBand="0" w:noVBand="1" w:val="04A0"/>
      </w:tblPr>
      <w:tblGrid>
        <w:gridCol w:w="1214"/>
        <w:gridCol w:w="1214"/>
        <w:gridCol w:w="1214"/>
        <w:gridCol w:w="1214"/>
        <w:gridCol w:w="1214"/>
        <w:gridCol w:w="1214"/>
        <w:gridCol w:w="1214"/>
      </w:tblGrid>
      <w:tr>
        <w:trPr>
          <w:trHeight w:val="360" w:hRule="atLeast"/>
        </w:trPr>
        <w:tc>
          <w:tcPr>
            <w:tcW w:w="2428" w:type="dxa"/>
            <w:gridSpan w:val="2"/>
            <w:vMerge w:val="restart"/>
            <w:vAlign w:val="center"/>
          </w:tcPr>
          <w:p>
            <w:pPr>
              <w:pStyle w:val="0"/>
              <w:jc w:val="center"/>
              <w:rPr>
                <w:rFonts w:hint="default"/>
                <w:color w:val="auto"/>
              </w:rPr>
            </w:pPr>
            <w:r>
              <w:rPr>
                <w:rFonts w:hint="eastAsia"/>
                <w:color w:val="auto"/>
              </w:rPr>
              <w:t>事業区分</w:t>
            </w:r>
          </w:p>
        </w:tc>
        <w:tc>
          <w:tcPr>
            <w:tcW w:w="1214" w:type="dxa"/>
            <w:vMerge w:val="restart"/>
            <w:vAlign w:val="center"/>
          </w:tcPr>
          <w:p>
            <w:pPr>
              <w:pStyle w:val="0"/>
              <w:jc w:val="center"/>
              <w:rPr>
                <w:rFonts w:hint="default"/>
                <w:color w:val="auto"/>
              </w:rPr>
            </w:pPr>
            <w:r>
              <w:rPr>
                <w:rFonts w:hint="eastAsia"/>
                <w:color w:val="auto"/>
              </w:rPr>
              <w:t>補助事業に要する経費</w:t>
            </w:r>
          </w:p>
          <w:p>
            <w:pPr>
              <w:pStyle w:val="0"/>
              <w:jc w:val="center"/>
              <w:rPr>
                <w:rFonts w:hint="default"/>
                <w:color w:val="auto"/>
              </w:rPr>
            </w:pPr>
            <w:r>
              <w:rPr>
                <w:rFonts w:hint="eastAsia"/>
                <w:color w:val="auto"/>
              </w:rPr>
              <w:t>（税込）</w:t>
            </w:r>
          </w:p>
        </w:tc>
        <w:tc>
          <w:tcPr>
            <w:tcW w:w="1214" w:type="dxa"/>
            <w:vMerge w:val="restart"/>
            <w:vAlign w:val="center"/>
          </w:tcPr>
          <w:p>
            <w:pPr>
              <w:pStyle w:val="0"/>
              <w:jc w:val="center"/>
              <w:rPr>
                <w:rFonts w:hint="default"/>
                <w:color w:val="auto"/>
              </w:rPr>
            </w:pPr>
            <w:r>
              <w:rPr>
                <w:rFonts w:hint="eastAsia"/>
                <w:color w:val="auto"/>
              </w:rPr>
              <w:t>補助対象</w:t>
            </w:r>
          </w:p>
          <w:p>
            <w:pPr>
              <w:pStyle w:val="0"/>
              <w:jc w:val="center"/>
              <w:rPr>
                <w:rFonts w:hint="default"/>
                <w:color w:val="auto"/>
              </w:rPr>
            </w:pPr>
            <w:r>
              <w:rPr>
                <w:rFonts w:hint="eastAsia"/>
                <w:color w:val="auto"/>
              </w:rPr>
              <w:t>経費</w:t>
            </w:r>
          </w:p>
          <w:p>
            <w:pPr>
              <w:pStyle w:val="0"/>
              <w:jc w:val="center"/>
              <w:rPr>
                <w:rFonts w:hint="default"/>
                <w:color w:val="auto"/>
              </w:rPr>
            </w:pPr>
            <w:r>
              <w:rPr>
                <w:rFonts w:hint="eastAsia"/>
                <w:color w:val="auto"/>
              </w:rPr>
              <w:t>（税抜）</w:t>
            </w:r>
          </w:p>
        </w:tc>
        <w:tc>
          <w:tcPr>
            <w:tcW w:w="2428" w:type="dxa"/>
            <w:gridSpan w:val="2"/>
            <w:vAlign w:val="center"/>
          </w:tcPr>
          <w:p>
            <w:pPr>
              <w:pStyle w:val="0"/>
              <w:jc w:val="center"/>
              <w:rPr>
                <w:rFonts w:hint="default"/>
                <w:color w:val="auto"/>
              </w:rPr>
            </w:pPr>
            <w:r>
              <w:rPr>
                <w:rFonts w:hint="eastAsia"/>
                <w:color w:val="auto"/>
              </w:rPr>
              <w:t>負担区分</w:t>
            </w:r>
          </w:p>
        </w:tc>
        <w:tc>
          <w:tcPr>
            <w:tcW w:w="1214" w:type="dxa"/>
            <w:vMerge w:val="restart"/>
            <w:vAlign w:val="center"/>
          </w:tcPr>
          <w:p>
            <w:pPr>
              <w:pStyle w:val="0"/>
              <w:jc w:val="center"/>
              <w:rPr>
                <w:rFonts w:hint="default"/>
                <w:color w:val="auto"/>
              </w:rPr>
            </w:pPr>
            <w:r>
              <w:rPr>
                <w:rFonts w:hint="eastAsia"/>
                <w:color w:val="auto"/>
              </w:rPr>
              <w:t>備考</w:t>
            </w:r>
          </w:p>
        </w:tc>
      </w:tr>
      <w:tr>
        <w:trPr>
          <w:trHeight w:val="185" w:hRule="atLeast"/>
        </w:trPr>
        <w:tc>
          <w:tcPr>
            <w:tcW w:w="2428" w:type="dxa"/>
            <w:gridSpan w:val="2"/>
            <w:vMerge w:val="continue"/>
            <w:vAlign w:val="center"/>
          </w:tcPr>
          <w:p>
            <w:pPr>
              <w:pStyle w:val="0"/>
              <w:rPr>
                <w:rFonts w:hint="default"/>
              </w:rPr>
            </w:pPr>
          </w:p>
        </w:tc>
        <w:tc>
          <w:tcPr>
            <w:tcW w:w="1214" w:type="dxa"/>
            <w:vMerge w:val="continue"/>
            <w:vAlign w:val="center"/>
          </w:tcPr>
          <w:p>
            <w:pPr>
              <w:pStyle w:val="0"/>
              <w:rPr>
                <w:rFonts w:hint="default"/>
              </w:rPr>
            </w:pPr>
          </w:p>
        </w:tc>
        <w:tc>
          <w:tcPr>
            <w:tcW w:w="1214" w:type="dxa"/>
            <w:vMerge w:val="continue"/>
            <w:vAlign w:val="center"/>
          </w:tcPr>
          <w:p>
            <w:pPr>
              <w:pStyle w:val="0"/>
              <w:rPr>
                <w:rFonts w:hint="default"/>
              </w:rPr>
            </w:pPr>
          </w:p>
        </w:tc>
        <w:tc>
          <w:tcPr>
            <w:tcW w:w="1214" w:type="dxa"/>
            <w:vAlign w:val="center"/>
          </w:tcPr>
          <w:p>
            <w:pPr>
              <w:pStyle w:val="0"/>
              <w:jc w:val="center"/>
              <w:rPr>
                <w:rFonts w:hint="default"/>
                <w:color w:val="auto"/>
              </w:rPr>
            </w:pPr>
            <w:r>
              <w:rPr>
                <w:rFonts w:hint="eastAsia"/>
                <w:color w:val="auto"/>
              </w:rPr>
              <w:t>県補助金</w:t>
            </w:r>
          </w:p>
        </w:tc>
        <w:tc>
          <w:tcPr>
            <w:tcW w:w="1214" w:type="dxa"/>
            <w:vAlign w:val="center"/>
          </w:tcPr>
          <w:p>
            <w:pPr>
              <w:pStyle w:val="0"/>
              <w:jc w:val="center"/>
              <w:rPr>
                <w:rFonts w:hint="default"/>
                <w:color w:val="auto"/>
              </w:rPr>
            </w:pPr>
            <w:r>
              <w:rPr>
                <w:rFonts w:hint="eastAsia"/>
                <w:color w:val="auto"/>
              </w:rPr>
              <w:t>自己資金</w:t>
            </w:r>
          </w:p>
        </w:tc>
        <w:tc>
          <w:tcPr>
            <w:tcW w:w="1214" w:type="dxa"/>
            <w:vMerge w:val="continue"/>
            <w:vAlign w:val="center"/>
          </w:tcPr>
          <w:p>
            <w:pPr>
              <w:pStyle w:val="0"/>
              <w:rPr>
                <w:rFonts w:hint="default"/>
              </w:rPr>
            </w:pPr>
          </w:p>
        </w:tc>
      </w:tr>
      <w:tr>
        <w:trPr>
          <w:trHeight w:val="360" w:hRule="atLeast"/>
        </w:trPr>
        <w:tc>
          <w:tcPr>
            <w:tcW w:w="1214" w:type="dxa"/>
            <w:vMerge w:val="restart"/>
            <w:vAlign w:val="center"/>
          </w:tcPr>
          <w:p>
            <w:pPr>
              <w:pStyle w:val="0"/>
              <w:jc w:val="center"/>
              <w:rPr>
                <w:rFonts w:hint="default"/>
                <w:color w:val="auto"/>
              </w:rPr>
            </w:pPr>
          </w:p>
        </w:tc>
        <w:tc>
          <w:tcPr>
            <w:tcW w:w="1214" w:type="dxa"/>
            <w:vAlign w:val="top"/>
          </w:tcPr>
          <w:p>
            <w:pPr>
              <w:pStyle w:val="0"/>
              <w:rPr>
                <w:rFonts w:hint="default"/>
                <w:color w:val="auto"/>
              </w:rPr>
            </w:pPr>
            <w:r>
              <w:rPr>
                <w:rFonts w:hint="eastAsia"/>
                <w:color w:val="auto"/>
              </w:rPr>
              <w:t>【変更前】</w:t>
            </w: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rPr>
                <w:rFonts w:hint="default"/>
                <w:color w:val="auto"/>
              </w:rPr>
            </w:pPr>
          </w:p>
        </w:tc>
      </w:tr>
      <w:tr>
        <w:trPr/>
        <w:tc>
          <w:tcPr>
            <w:tcW w:w="1214" w:type="dxa"/>
            <w:vMerge w:val="continue"/>
            <w:vAlign w:val="center"/>
          </w:tcPr>
          <w:p>
            <w:pPr>
              <w:pStyle w:val="0"/>
              <w:rPr>
                <w:rFonts w:hint="default"/>
              </w:rPr>
            </w:pPr>
          </w:p>
        </w:tc>
        <w:tc>
          <w:tcPr>
            <w:tcW w:w="1214" w:type="dxa"/>
            <w:vAlign w:val="top"/>
          </w:tcPr>
          <w:p>
            <w:pPr>
              <w:pStyle w:val="0"/>
              <w:rPr>
                <w:rFonts w:hint="default"/>
                <w:color w:val="auto"/>
              </w:rPr>
            </w:pPr>
            <w:r>
              <w:rPr>
                <w:rFonts w:hint="eastAsia"/>
                <w:color w:val="auto"/>
              </w:rPr>
              <w:t>【変更後】</w:t>
            </w: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rPr>
                <w:rFonts w:hint="default"/>
                <w:color w:val="auto"/>
              </w:rPr>
            </w:pPr>
          </w:p>
        </w:tc>
      </w:tr>
      <w:tr>
        <w:trPr/>
        <w:tc>
          <w:tcPr>
            <w:tcW w:w="2428" w:type="dxa"/>
            <w:gridSpan w:val="2"/>
            <w:vAlign w:val="center"/>
          </w:tcPr>
          <w:p>
            <w:pPr>
              <w:pStyle w:val="0"/>
              <w:jc w:val="center"/>
              <w:rPr>
                <w:rFonts w:hint="default"/>
                <w:color w:val="auto"/>
              </w:rPr>
            </w:pPr>
            <w:r>
              <w:rPr>
                <w:rFonts w:hint="eastAsia"/>
                <w:color w:val="auto"/>
              </w:rPr>
              <w:t>【増減額】</w:t>
            </w: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rPr>
                <w:rFonts w:hint="default"/>
                <w:color w:val="auto"/>
              </w:rPr>
            </w:pPr>
          </w:p>
        </w:tc>
      </w:tr>
      <w:tr>
        <w:trPr>
          <w:trHeight w:val="360" w:hRule="atLeast"/>
        </w:trPr>
        <w:tc>
          <w:tcPr>
            <w:tcW w:w="1214" w:type="dxa"/>
            <w:vMerge w:val="restart"/>
            <w:vAlign w:val="center"/>
          </w:tcPr>
          <w:p>
            <w:pPr>
              <w:pStyle w:val="0"/>
              <w:jc w:val="center"/>
              <w:rPr>
                <w:rFonts w:hint="default"/>
                <w:color w:val="auto"/>
              </w:rPr>
            </w:pPr>
          </w:p>
        </w:tc>
        <w:tc>
          <w:tcPr>
            <w:tcW w:w="1214" w:type="dxa"/>
            <w:vAlign w:val="top"/>
          </w:tcPr>
          <w:p>
            <w:pPr>
              <w:pStyle w:val="0"/>
              <w:rPr>
                <w:rFonts w:hint="default"/>
                <w:color w:val="auto"/>
              </w:rPr>
            </w:pPr>
            <w:r>
              <w:rPr>
                <w:rFonts w:hint="eastAsia"/>
                <w:color w:val="auto"/>
              </w:rPr>
              <w:t>【変更前】</w:t>
            </w: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rPr>
                <w:rFonts w:hint="default"/>
                <w:color w:val="auto"/>
              </w:rPr>
            </w:pPr>
          </w:p>
        </w:tc>
      </w:tr>
      <w:tr>
        <w:trPr/>
        <w:tc>
          <w:tcPr>
            <w:tcW w:w="1214" w:type="dxa"/>
            <w:vMerge w:val="continue"/>
            <w:vAlign w:val="center"/>
          </w:tcPr>
          <w:p>
            <w:pPr>
              <w:pStyle w:val="0"/>
              <w:rPr>
                <w:rFonts w:hint="default"/>
              </w:rPr>
            </w:pPr>
          </w:p>
        </w:tc>
        <w:tc>
          <w:tcPr>
            <w:tcW w:w="1214" w:type="dxa"/>
            <w:vAlign w:val="top"/>
          </w:tcPr>
          <w:p>
            <w:pPr>
              <w:pStyle w:val="0"/>
              <w:rPr>
                <w:rFonts w:hint="default"/>
                <w:color w:val="auto"/>
              </w:rPr>
            </w:pPr>
            <w:r>
              <w:rPr>
                <w:rFonts w:hint="eastAsia"/>
                <w:color w:val="auto"/>
              </w:rPr>
              <w:t>【変更後】</w:t>
            </w: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jc w:val="right"/>
              <w:rPr>
                <w:rFonts w:hint="default"/>
                <w:color w:val="auto"/>
              </w:rPr>
            </w:pPr>
          </w:p>
        </w:tc>
        <w:tc>
          <w:tcPr>
            <w:tcW w:w="1214" w:type="dxa"/>
            <w:vAlign w:val="center"/>
          </w:tcPr>
          <w:p>
            <w:pPr>
              <w:pStyle w:val="0"/>
              <w:rPr>
                <w:rFonts w:hint="default"/>
                <w:color w:val="auto"/>
              </w:rPr>
            </w:pPr>
          </w:p>
        </w:tc>
      </w:tr>
      <w:tr>
        <w:trPr/>
        <w:tc>
          <w:tcPr>
            <w:tcW w:w="242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【増減額】</w:t>
            </w: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color w:val="auto"/>
              </w:rPr>
            </w:pPr>
          </w:p>
        </w:tc>
      </w:tr>
      <w:tr>
        <w:trPr>
          <w:trHeight w:val="350" w:hRule="atLeast"/>
        </w:trPr>
        <w:tc>
          <w:tcPr>
            <w:tcW w:w="1214"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合計額</w:t>
            </w: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【変更前】</w:t>
            </w: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r>
      <w:tr>
        <w:trPr>
          <w:trHeight w:val="200" w:hRule="atLeast"/>
        </w:trPr>
        <w:tc>
          <w:tcPr>
            <w:tcW w:w="1214"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【変更後】</w:t>
            </w: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r>
      <w:tr>
        <w:trPr>
          <w:trHeight w:val="200" w:hRule="atLeast"/>
        </w:trPr>
        <w:tc>
          <w:tcPr>
            <w:tcW w:w="242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【全体の増減額】</w:t>
            </w: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bl>
    <w:p>
      <w:pPr>
        <w:pStyle w:val="0"/>
        <w:ind w:left="210" w:hanging="210" w:hangingChars="100"/>
        <w:rPr>
          <w:rFonts w:hint="eastAsia"/>
          <w:color w:val="auto"/>
        </w:rPr>
      </w:pPr>
      <w:r>
        <w:rPr>
          <w:rFonts w:hint="eastAsia"/>
          <w:color w:val="auto"/>
        </w:rPr>
        <w:t>４　交付文書の受取方法（希望するものに、☑をしてください。）</w:t>
      </w:r>
    </w:p>
    <w:p>
      <w:pPr>
        <w:pStyle w:val="0"/>
        <w:ind w:left="210" w:hanging="210" w:hangingChars="100"/>
        <w:rPr>
          <w:rFonts w:hint="eastAsia"/>
          <w:color w:val="auto"/>
        </w:rPr>
      </w:pPr>
      <w:r>
        <w:rPr>
          <w:rFonts w:hint="eastAsia"/>
          <w:color w:val="auto"/>
        </w:rPr>
        <w:t>　□　「書面（紙）」での受取希望</w:t>
      </w:r>
    </w:p>
    <w:p>
      <w:pPr>
        <w:pStyle w:val="0"/>
        <w:ind w:left="210" w:hanging="210" w:hangingChars="100"/>
        <w:rPr>
          <w:rFonts w:hint="eastAsia"/>
          <w:color w:val="auto"/>
        </w:rPr>
      </w:pPr>
      <w:r>
        <w:rPr>
          <w:rFonts w:hint="eastAsia"/>
          <w:color w:val="auto"/>
        </w:rPr>
        <w:t>　□　「電子文書」での受取希望</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５　電子文書での受取を希望する場合の、送付先メールアドレス</w:t>
      </w:r>
    </w:p>
    <w:p>
      <w:pPr>
        <w:pStyle w:val="0"/>
        <w:ind w:left="210" w:hanging="210" w:hangingChars="100"/>
        <w:rPr>
          <w:rFonts w:hint="default"/>
          <w:color w:val="auto"/>
        </w:rPr>
      </w:pPr>
      <w:r>
        <w:rPr>
          <w:rFonts w:hint="eastAsia"/>
          <w:color w:val="auto"/>
        </w:rPr>
        <w:t>　</w:t>
      </w:r>
      <w:r>
        <w:rPr>
          <w:rFonts w:hint="eastAsia"/>
          <w:color w:val="auto"/>
          <w:u w:val="single" w:color="auto"/>
        </w:rPr>
        <w:t>　　　　　　　　　　　　　　　　＠　　　　　　　　　　　　　　　　　　　　　　</w:t>
      </w:r>
    </w:p>
    <w:p>
      <w:pPr>
        <w:pStyle w:val="0"/>
        <w:rPr>
          <w:rFonts w:hint="default"/>
          <w:color w:val="auto"/>
        </w:rPr>
      </w:pPr>
      <w:r>
        <w:rPr>
          <w:rFonts w:hint="eastAsia"/>
          <w:color w:val="auto"/>
        </w:rPr>
        <w:br w:type="page"/>
      </w:r>
    </w:p>
    <w:p>
      <w:pPr>
        <w:pStyle w:val="0"/>
        <w:rPr>
          <w:rFonts w:hint="default"/>
          <w:color w:val="auto"/>
        </w:rPr>
      </w:pPr>
      <w:r>
        <w:rPr>
          <w:rFonts w:hint="eastAsia"/>
          <w:color w:val="auto"/>
        </w:rPr>
        <w:t>別記様式第４号（第６条第２号関係）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12"/>
        </w:rPr>
        <w:t>住</w:t>
      </w:r>
      <w:r>
        <w:rPr>
          <w:rFonts w:hint="eastAsia"/>
          <w:color w:val="auto"/>
          <w:fitText w:val="1470" w:id="12"/>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13"/>
        </w:rPr>
        <w:t>事業者</w:t>
      </w:r>
      <w:r>
        <w:rPr>
          <w:rFonts w:hint="eastAsia"/>
          <w:color w:val="auto"/>
          <w:fitText w:val="1470" w:id="13"/>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jc w:val="center"/>
        <w:rPr>
          <w:rFonts w:hint="default"/>
          <w:color w:val="auto"/>
        </w:rPr>
      </w:pPr>
      <w:r>
        <w:rPr>
          <w:rFonts w:hint="eastAsia"/>
          <w:color w:val="auto"/>
        </w:rPr>
        <w:t>海外販路拡大支援事業＜米国関税等緊急対策＞中止（廃止）承認申請書</w:t>
      </w:r>
    </w:p>
    <w:p>
      <w:pPr>
        <w:pStyle w:val="0"/>
        <w:rPr>
          <w:rFonts w:hint="default"/>
          <w:color w:val="auto"/>
        </w:rPr>
      </w:pPr>
    </w:p>
    <w:p>
      <w:pPr>
        <w:pStyle w:val="0"/>
        <w:rPr>
          <w:rFonts w:hint="default"/>
          <w:color w:val="auto"/>
        </w:rPr>
      </w:pPr>
      <w:r>
        <w:rPr>
          <w:rFonts w:hint="eastAsia"/>
          <w:color w:val="auto"/>
        </w:rPr>
        <w:t>　令和　年　月　日付け指令　　第　　号で交付決定を受けたこの補助事業の中止（廃止）について、海外販路拡大支援事業＜米国関税等緊急対策＞補助金交付要綱第６条第２号の規定に基づき、次のとおり申請します。</w:t>
      </w:r>
    </w:p>
    <w:p>
      <w:pPr>
        <w:pStyle w:val="0"/>
        <w:rPr>
          <w:rFonts w:hint="default"/>
          <w:color w:val="auto"/>
        </w:rPr>
      </w:pPr>
    </w:p>
    <w:p>
      <w:pPr>
        <w:pStyle w:val="0"/>
        <w:rPr>
          <w:rFonts w:hint="default"/>
          <w:color w:val="auto"/>
        </w:rPr>
      </w:pPr>
      <w:r>
        <w:rPr>
          <w:rFonts w:hint="eastAsia"/>
          <w:color w:val="auto"/>
        </w:rPr>
        <w:t>１　中止（廃止）の内容</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中止（廃止）する理由</w:t>
      </w:r>
    </w:p>
    <w:p>
      <w:pPr>
        <w:pStyle w:val="0"/>
        <w:rPr>
          <w:rFonts w:hint="default"/>
          <w:color w:val="auto"/>
        </w:rPr>
      </w:pPr>
    </w:p>
    <w:p>
      <w:pPr>
        <w:pStyle w:val="0"/>
        <w:rPr>
          <w:rFonts w:hint="default"/>
          <w:color w:val="auto"/>
        </w:rPr>
      </w:pPr>
    </w:p>
    <w:p>
      <w:pPr>
        <w:pStyle w:val="0"/>
        <w:ind w:left="210" w:hanging="210" w:hangingChars="100"/>
        <w:rPr>
          <w:rFonts w:hint="eastAsia"/>
          <w:color w:val="auto"/>
        </w:rPr>
      </w:pPr>
      <w:r>
        <w:rPr>
          <w:rFonts w:hint="eastAsia"/>
          <w:color w:val="auto"/>
        </w:rPr>
        <w:t>３　交付文書の受取方法（希望するものに、☑をしてください。）</w:t>
      </w:r>
    </w:p>
    <w:p>
      <w:pPr>
        <w:pStyle w:val="0"/>
        <w:ind w:left="210" w:hanging="210" w:hangingChars="100"/>
        <w:rPr>
          <w:rFonts w:hint="eastAsia"/>
          <w:color w:val="auto"/>
        </w:rPr>
      </w:pPr>
      <w:r>
        <w:rPr>
          <w:rFonts w:hint="eastAsia"/>
          <w:color w:val="auto"/>
        </w:rPr>
        <w:t>　□　「書面（紙）」での受取希望</w:t>
      </w:r>
    </w:p>
    <w:p>
      <w:pPr>
        <w:pStyle w:val="0"/>
        <w:ind w:left="210" w:hanging="210" w:hangingChars="100"/>
        <w:rPr>
          <w:rFonts w:hint="eastAsia"/>
          <w:color w:val="auto"/>
        </w:rPr>
      </w:pPr>
      <w:r>
        <w:rPr>
          <w:rFonts w:hint="eastAsia"/>
          <w:color w:val="auto"/>
        </w:rPr>
        <w:t>　□　「電子文書」での受取希望</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４　電子文書での受取を希望する場合の、送付先メールアドレス</w:t>
      </w:r>
    </w:p>
    <w:p>
      <w:pPr>
        <w:pStyle w:val="0"/>
        <w:ind w:left="210" w:hanging="210" w:hangingChars="100"/>
        <w:rPr>
          <w:rFonts w:hint="default"/>
          <w:color w:val="auto"/>
        </w:rPr>
      </w:pPr>
      <w:r>
        <w:rPr>
          <w:rFonts w:hint="eastAsia"/>
          <w:color w:val="auto"/>
        </w:rPr>
        <w:t>　</w:t>
      </w:r>
      <w:r>
        <w:rPr>
          <w:rFonts w:hint="eastAsia"/>
          <w:color w:val="auto"/>
          <w:u w:val="single" w:color="auto"/>
        </w:rPr>
        <w:t>　　　　　　　　　　　　　　　　＠　　　　　　　　　　　　　　　　　　　　　　</w:t>
      </w:r>
    </w:p>
    <w:p>
      <w:pPr>
        <w:pStyle w:val="0"/>
        <w:rPr>
          <w:rFonts w:hint="default"/>
          <w:color w:val="auto"/>
        </w:rPr>
      </w:pPr>
    </w:p>
    <w:p>
      <w:pPr>
        <w:pStyle w:val="0"/>
        <w:rPr>
          <w:rFonts w:hint="default"/>
          <w:color w:val="auto"/>
        </w:rPr>
      </w:pPr>
      <w:r>
        <w:rPr>
          <w:rFonts w:hint="eastAsia"/>
          <w:color w:val="auto"/>
        </w:rPr>
        <w:br w:type="page"/>
      </w:r>
    </w:p>
    <w:p>
      <w:pPr>
        <w:pStyle w:val="0"/>
        <w:rPr>
          <w:rFonts w:hint="default"/>
          <w:color w:val="auto"/>
        </w:rPr>
      </w:pPr>
      <w:r>
        <w:rPr>
          <w:rFonts w:hint="eastAsia"/>
          <w:color w:val="auto"/>
        </w:rPr>
        <w:t>別記様式第５号（第６条第５号関係）</w:t>
      </w:r>
    </w:p>
    <w:p>
      <w:pPr>
        <w:pStyle w:val="0"/>
        <w:jc w:val="right"/>
        <w:rPr>
          <w:rFonts w:hint="default"/>
          <w:color w:val="auto"/>
        </w:rPr>
      </w:pPr>
      <w:r>
        <w:rPr>
          <w:rFonts w:hint="eastAsia"/>
          <w:color w:val="auto"/>
        </w:rPr>
        <w:t>号</w:t>
      </w: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（補助事業者）様</w:t>
      </w:r>
    </w:p>
    <w:p>
      <w:pPr>
        <w:pStyle w:val="0"/>
        <w:rPr>
          <w:rFonts w:hint="default"/>
          <w:color w:val="auto"/>
        </w:rPr>
      </w:pPr>
    </w:p>
    <w:p>
      <w:pPr>
        <w:pStyle w:val="0"/>
        <w:ind w:firstLine="210" w:firstLineChars="100"/>
        <w:rPr>
          <w:rFonts w:hint="default"/>
          <w:color w:val="auto"/>
        </w:rPr>
      </w:pPr>
      <w:r>
        <w:rPr>
          <w:rFonts w:hint="eastAsia"/>
          <w:color w:val="auto"/>
        </w:rPr>
        <w:t>　　　　　　　　　　　　　　　　　　　　広　島　県　知　事</w:t>
      </w: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海外販路拡大支援事業＜米国関税等緊急対策＞変更決定通知書</w:t>
      </w:r>
    </w:p>
    <w:p>
      <w:pPr>
        <w:pStyle w:val="0"/>
        <w:rPr>
          <w:rFonts w:hint="default"/>
          <w:color w:val="auto"/>
        </w:rPr>
      </w:pPr>
    </w:p>
    <w:p>
      <w:pPr>
        <w:pStyle w:val="0"/>
        <w:rPr>
          <w:rFonts w:hint="default"/>
          <w:color w:val="auto"/>
        </w:rPr>
      </w:pPr>
      <w:r>
        <w:rPr>
          <w:rFonts w:hint="eastAsia"/>
          <w:color w:val="auto"/>
        </w:rPr>
        <w:t>　令和　年　月　日付け指令　　第　　号で交付決定した海外販路拡大支援事業＜米国関税等緊急対策＞補助金について、令和　年　月　日付けで申請のとおり、事業計画の変更（中止・廃止）を承認します。</w:t>
      </w:r>
    </w:p>
    <w:p>
      <w:pPr>
        <w:pStyle w:val="0"/>
        <w:ind w:left="210" w:hanging="210" w:hangingChars="100"/>
        <w:rPr>
          <w:rFonts w:hint="default"/>
          <w:color w:val="auto"/>
        </w:rPr>
      </w:pPr>
    </w:p>
    <w:p>
      <w:pPr>
        <w:pStyle w:val="0"/>
        <w:ind w:left="630" w:hanging="630" w:hangingChars="300"/>
        <w:rPr>
          <w:rFonts w:hint="default"/>
          <w:color w:val="auto"/>
        </w:rPr>
      </w:pPr>
      <w:r>
        <w:rPr>
          <w:rFonts w:hint="eastAsia"/>
          <w:color w:val="auto"/>
        </w:rPr>
        <w:t>１　承認の条件等</w:t>
      </w:r>
      <w:r>
        <w:rPr>
          <w:rFonts w:hint="eastAsia"/>
          <w:color w:val="auto"/>
        </w:rPr>
        <w:br w:type="page"/>
      </w:r>
    </w:p>
    <w:p>
      <w:pPr>
        <w:pStyle w:val="0"/>
        <w:rPr>
          <w:rFonts w:hint="default"/>
          <w:color w:val="auto"/>
        </w:rPr>
      </w:pPr>
      <w:r>
        <w:rPr>
          <w:rFonts w:hint="eastAsia"/>
          <w:color w:val="auto"/>
        </w:rPr>
        <w:t>別記様式第６号（第７条第１項関係）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14"/>
        </w:rPr>
        <w:t>住</w:t>
      </w:r>
      <w:r>
        <w:rPr>
          <w:rFonts w:hint="eastAsia"/>
          <w:color w:val="auto"/>
          <w:fitText w:val="1470" w:id="14"/>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15"/>
        </w:rPr>
        <w:t>事業者</w:t>
      </w:r>
      <w:r>
        <w:rPr>
          <w:rFonts w:hint="eastAsia"/>
          <w:color w:val="auto"/>
          <w:fitText w:val="1470" w:id="15"/>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jc w:val="center"/>
        <w:rPr>
          <w:rFonts w:hint="default"/>
          <w:color w:val="auto"/>
        </w:rPr>
      </w:pPr>
      <w:r>
        <w:rPr>
          <w:rFonts w:hint="eastAsia"/>
          <w:color w:val="auto"/>
        </w:rPr>
        <w:t>海外販路拡大支援事業＜米国関税等緊急対策＞実績報告書</w:t>
      </w:r>
    </w:p>
    <w:p>
      <w:pPr>
        <w:pStyle w:val="0"/>
        <w:rPr>
          <w:rFonts w:hint="default"/>
          <w:color w:val="auto"/>
        </w:rPr>
      </w:pPr>
    </w:p>
    <w:p>
      <w:pPr>
        <w:pStyle w:val="0"/>
        <w:rPr>
          <w:rFonts w:hint="default"/>
          <w:color w:val="auto"/>
        </w:rPr>
      </w:pPr>
      <w:r>
        <w:rPr>
          <w:rFonts w:hint="eastAsia"/>
          <w:color w:val="auto"/>
        </w:rPr>
        <w:t>　令和　年　月　日付け指令　　第　　号で交付決定を受けた補助事業について、海外販路拡大支援事業＜米国関税等緊急対策＞補助金交付要綱第７条第１項の規定に基づき、次のとおり関係書類を添えて報告します。</w:t>
      </w:r>
    </w:p>
    <w:p>
      <w:pPr>
        <w:pStyle w:val="0"/>
        <w:rPr>
          <w:rFonts w:hint="default"/>
          <w:color w:val="auto"/>
        </w:rPr>
      </w:pPr>
    </w:p>
    <w:p>
      <w:pPr>
        <w:pStyle w:val="0"/>
        <w:rPr>
          <w:rFonts w:hint="default"/>
          <w:color w:val="auto"/>
        </w:rPr>
      </w:pPr>
      <w:r>
        <w:rPr>
          <w:rFonts w:hint="eastAsia"/>
          <w:color w:val="auto"/>
        </w:rPr>
        <w:t>１　補助金交付決定額及び実績報告額</w:t>
      </w:r>
    </w:p>
    <w:p>
      <w:pPr>
        <w:pStyle w:val="0"/>
        <w:rPr>
          <w:rFonts w:hint="default"/>
          <w:color w:val="auto"/>
        </w:rPr>
      </w:pPr>
      <w:r>
        <w:rPr>
          <w:rFonts w:hint="eastAsia"/>
          <w:color w:val="auto"/>
        </w:rPr>
        <w:t>（１）　補助金交付決定額</w:t>
      </w:r>
      <w:r>
        <w:rPr>
          <w:rFonts w:hint="eastAsia"/>
          <w:color w:val="auto"/>
        </w:rPr>
        <w:tab/>
      </w:r>
      <w:r>
        <w:rPr>
          <w:rFonts w:hint="eastAsia"/>
          <w:color w:val="auto"/>
        </w:rPr>
        <w:tab/>
      </w:r>
      <w:r>
        <w:rPr>
          <w:rFonts w:hint="eastAsia"/>
          <w:color w:val="auto"/>
        </w:rPr>
        <w:t>円</w:t>
      </w:r>
    </w:p>
    <w:p>
      <w:pPr>
        <w:pStyle w:val="0"/>
        <w:rPr>
          <w:rFonts w:hint="default"/>
          <w:color w:val="auto"/>
        </w:rPr>
      </w:pPr>
      <w:r>
        <w:rPr>
          <w:rFonts w:hint="eastAsia"/>
          <w:color w:val="auto"/>
        </w:rPr>
        <w:t>（２）　補助金実績報告額</w:t>
      </w:r>
      <w:r>
        <w:rPr>
          <w:rFonts w:hint="eastAsia"/>
          <w:color w:val="auto"/>
        </w:rPr>
        <w:tab/>
      </w:r>
      <w:r>
        <w:rPr>
          <w:rFonts w:hint="eastAsia"/>
          <w:color w:val="auto"/>
        </w:rPr>
        <w:tab/>
      </w:r>
      <w:r>
        <w:rPr>
          <w:rFonts w:hint="eastAsia"/>
          <w:color w:val="auto"/>
        </w:rPr>
        <w:t>円</w:t>
      </w:r>
    </w:p>
    <w:p>
      <w:pPr>
        <w:pStyle w:val="0"/>
        <w:rPr>
          <w:rFonts w:hint="default"/>
          <w:color w:val="auto"/>
        </w:rPr>
      </w:pPr>
    </w:p>
    <w:p>
      <w:pPr>
        <w:pStyle w:val="0"/>
        <w:rPr>
          <w:rFonts w:hint="default"/>
          <w:color w:val="auto"/>
        </w:rPr>
      </w:pPr>
      <w:r>
        <w:rPr>
          <w:rFonts w:hint="eastAsia"/>
          <w:color w:val="auto"/>
        </w:rPr>
        <w:t>２　添付書類</w:t>
      </w:r>
    </w:p>
    <w:p>
      <w:pPr>
        <w:pStyle w:val="0"/>
        <w:rPr>
          <w:rFonts w:hint="default"/>
          <w:color w:val="auto"/>
        </w:rPr>
      </w:pPr>
      <w:r>
        <w:rPr>
          <w:rFonts w:hint="eastAsia"/>
          <w:color w:val="auto"/>
        </w:rPr>
        <w:t>（１）　事業実施報告書（別紙１）</w:t>
      </w:r>
    </w:p>
    <w:p>
      <w:pPr>
        <w:pStyle w:val="0"/>
        <w:rPr>
          <w:rFonts w:hint="default"/>
          <w:color w:val="auto"/>
        </w:rPr>
      </w:pPr>
      <w:r>
        <w:rPr>
          <w:rFonts w:hint="eastAsia"/>
          <w:color w:val="auto"/>
        </w:rPr>
        <w:t>（２）　収支決算書（別紙２）</w:t>
      </w:r>
    </w:p>
    <w:p>
      <w:pPr>
        <w:pStyle w:val="0"/>
        <w:rPr>
          <w:rFonts w:hint="default"/>
          <w:color w:val="auto"/>
        </w:rPr>
      </w:pPr>
      <w:r>
        <w:rPr>
          <w:rFonts w:hint="eastAsia"/>
          <w:color w:val="auto"/>
        </w:rPr>
        <w:t>（３）　支出内容及び支出金額が確認できる書類</w:t>
      </w:r>
    </w:p>
    <w:p>
      <w:pPr>
        <w:pStyle w:val="0"/>
        <w:rPr>
          <w:rFonts w:hint="default"/>
          <w:color w:val="auto"/>
        </w:rPr>
      </w:pPr>
      <w:r>
        <w:rPr>
          <w:rFonts w:hint="eastAsia"/>
          <w:color w:val="auto"/>
        </w:rPr>
        <w:t>（４）　その他参考となる資料</w:t>
      </w:r>
    </w:p>
    <w:p>
      <w:pPr>
        <w:pStyle w:val="0"/>
        <w:rPr>
          <w:rFonts w:hint="default"/>
          <w:color w:val="auto"/>
        </w:rPr>
      </w:pPr>
    </w:p>
    <w:p>
      <w:pPr>
        <w:pStyle w:val="0"/>
        <w:ind w:left="210" w:hanging="210" w:hangingChars="100"/>
        <w:rPr>
          <w:rFonts w:hint="eastAsia"/>
          <w:color w:val="auto"/>
        </w:rPr>
      </w:pPr>
      <w:r>
        <w:rPr>
          <w:rFonts w:hint="eastAsia"/>
          <w:color w:val="auto"/>
        </w:rPr>
        <w:t>３　交付文書の受取方法（希望するものに、☑をしてください。）</w:t>
      </w:r>
    </w:p>
    <w:p>
      <w:pPr>
        <w:pStyle w:val="0"/>
        <w:ind w:left="210" w:hanging="210" w:hangingChars="100"/>
        <w:rPr>
          <w:rFonts w:hint="eastAsia"/>
          <w:color w:val="auto"/>
        </w:rPr>
      </w:pPr>
      <w:r>
        <w:rPr>
          <w:rFonts w:hint="eastAsia"/>
          <w:color w:val="auto"/>
        </w:rPr>
        <w:t>　□　「書面（紙）」での受取希望</w:t>
      </w:r>
    </w:p>
    <w:p>
      <w:pPr>
        <w:pStyle w:val="0"/>
        <w:ind w:left="210" w:hanging="210" w:hangingChars="100"/>
        <w:rPr>
          <w:rFonts w:hint="eastAsia"/>
          <w:color w:val="auto"/>
        </w:rPr>
      </w:pPr>
      <w:r>
        <w:rPr>
          <w:rFonts w:hint="eastAsia"/>
          <w:color w:val="auto"/>
        </w:rPr>
        <w:t>　□　「電子文書」での受取希望</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４　電子文書での受取を希望する場合の、送付先メールアドレス</w:t>
      </w:r>
    </w:p>
    <w:p>
      <w:pPr>
        <w:pStyle w:val="0"/>
        <w:ind w:left="210" w:hanging="210" w:hangingChars="100"/>
        <w:rPr>
          <w:rFonts w:hint="default"/>
          <w:color w:val="auto"/>
        </w:rPr>
      </w:pPr>
      <w:r>
        <w:rPr>
          <w:rFonts w:hint="eastAsia"/>
          <w:color w:val="auto"/>
        </w:rPr>
        <w:t>　</w:t>
      </w:r>
      <w:r>
        <w:rPr>
          <w:rFonts w:hint="eastAsia"/>
          <w:color w:val="auto"/>
          <w:u w:val="single" w:color="auto"/>
        </w:rPr>
        <w:t>　　　　　　　　　　　　　　　　＠　　　　　　　　　　　　　　　　　　　　　　</w:t>
      </w:r>
    </w:p>
    <w:p>
      <w:pPr>
        <w:pStyle w:val="0"/>
        <w:rPr>
          <w:rFonts w:hint="default"/>
          <w:color w:val="auto"/>
        </w:rPr>
      </w:pPr>
    </w:p>
    <w:p>
      <w:pPr>
        <w:pStyle w:val="0"/>
        <w:rPr>
          <w:rFonts w:hint="default"/>
          <w:color w:val="auto"/>
        </w:rPr>
      </w:pPr>
      <w:r>
        <w:rPr>
          <w:rFonts w:hint="eastAsia"/>
          <w:color w:val="auto"/>
        </w:rPr>
        <w:br w:type="page"/>
      </w:r>
    </w:p>
    <w:p>
      <w:pPr>
        <w:pStyle w:val="0"/>
        <w:rPr>
          <w:rFonts w:hint="default"/>
          <w:color w:val="auto"/>
        </w:rPr>
      </w:pPr>
      <w:r>
        <w:rPr>
          <w:rFonts w:hint="eastAsia"/>
          <w:color w:val="auto"/>
        </w:rPr>
        <w:t>別紙１</w:t>
      </w:r>
    </w:p>
    <w:p>
      <w:pPr>
        <w:pStyle w:val="0"/>
        <w:rPr>
          <w:rFonts w:hint="default"/>
          <w:color w:val="auto"/>
        </w:rPr>
      </w:pPr>
    </w:p>
    <w:p>
      <w:pPr>
        <w:pStyle w:val="0"/>
        <w:jc w:val="center"/>
        <w:rPr>
          <w:rFonts w:hint="default"/>
          <w:color w:val="auto"/>
        </w:rPr>
      </w:pPr>
      <w:r>
        <w:rPr>
          <w:rFonts w:hint="eastAsia"/>
          <w:color w:val="auto"/>
        </w:rPr>
        <w:t>事業実施報告書</w:t>
      </w:r>
    </w:p>
    <w:p>
      <w:pPr>
        <w:pStyle w:val="0"/>
        <w:rPr>
          <w:rFonts w:hint="default"/>
          <w:color w:val="auto"/>
        </w:rPr>
      </w:pPr>
    </w:p>
    <w:p>
      <w:pPr>
        <w:pStyle w:val="0"/>
        <w:rPr>
          <w:rFonts w:hint="default"/>
          <w:color w:val="auto"/>
        </w:rPr>
      </w:pPr>
      <w:r>
        <w:rPr>
          <w:rFonts w:hint="eastAsia"/>
          <w:color w:val="auto"/>
        </w:rPr>
        <w:t>１　事業実施結果</w:t>
      </w:r>
    </w:p>
    <w:p>
      <w:pPr>
        <w:pStyle w:val="0"/>
        <w:rPr>
          <w:rFonts w:hint="default"/>
          <w:color w:val="auto"/>
        </w:rPr>
      </w:pPr>
      <w:r>
        <w:rPr>
          <w:rFonts w:hint="eastAsia"/>
          <w:color w:val="auto"/>
        </w:rPr>
        <w:t>（１）　事業名</w:t>
      </w:r>
    </w:p>
    <w:p>
      <w:pPr>
        <w:pStyle w:val="0"/>
        <w:rPr>
          <w:rFonts w:hint="default"/>
          <w:color w:val="auto"/>
        </w:rPr>
      </w:pPr>
    </w:p>
    <w:p>
      <w:pPr>
        <w:pStyle w:val="0"/>
        <w:rPr>
          <w:rFonts w:hint="default"/>
          <w:color w:val="auto"/>
        </w:rPr>
      </w:pPr>
    </w:p>
    <w:p>
      <w:pPr>
        <w:pStyle w:val="0"/>
        <w:ind w:left="210" w:hanging="210" w:hangingChars="100"/>
        <w:rPr>
          <w:rFonts w:hint="default"/>
          <w:color w:val="auto"/>
        </w:rPr>
      </w:pPr>
      <w:r>
        <w:rPr>
          <w:rFonts w:hint="eastAsia"/>
          <w:color w:val="auto"/>
        </w:rPr>
        <w:t>（２）　実施内容</w:t>
      </w:r>
    </w:p>
    <w:p>
      <w:pPr>
        <w:pStyle w:val="0"/>
        <w:ind w:left="210" w:leftChars="100" w:firstLine="420" w:firstLineChars="200"/>
        <w:rPr>
          <w:rFonts w:hint="default"/>
          <w:color w:val="auto"/>
        </w:rPr>
      </w:pPr>
      <w:r>
        <w:rPr>
          <w:rFonts w:hint="eastAsia"/>
          <w:color w:val="auto"/>
        </w:rPr>
        <w:t>※事業区分が複数ある場合は、事業区分ごとに作成すること</w:t>
      </w:r>
    </w:p>
    <w:tbl>
      <w:tblPr>
        <w:tblStyle w:val="29"/>
        <w:tblW w:w="8294" w:type="dxa"/>
        <w:tblInd w:w="205" w:type="dxa"/>
        <w:tblLayout w:type="fixed"/>
        <w:tblLook w:firstRow="1" w:lastRow="0" w:firstColumn="1" w:lastColumn="0" w:noHBand="0" w:noVBand="1" w:val="04A0"/>
      </w:tblPr>
      <w:tblGrid>
        <w:gridCol w:w="1890"/>
        <w:gridCol w:w="6404"/>
      </w:tblGrid>
      <w:tr>
        <w:trPr/>
        <w:tc>
          <w:tcPr>
            <w:tcW w:w="8294" w:type="dxa"/>
            <w:gridSpan w:val="2"/>
            <w:vAlign w:val="top"/>
          </w:tcPr>
          <w:p>
            <w:pPr>
              <w:pStyle w:val="0"/>
              <w:rPr>
                <w:rFonts w:hint="default"/>
                <w:color w:val="auto"/>
              </w:rPr>
            </w:pPr>
            <w:r>
              <w:rPr>
                <w:rFonts w:hint="eastAsia"/>
                <w:color w:val="auto"/>
              </w:rPr>
              <w:t>事業区分：</w:t>
            </w:r>
          </w:p>
        </w:tc>
      </w:tr>
      <w:tr>
        <w:trPr/>
        <w:tc>
          <w:tcPr>
            <w:tcW w:w="1890" w:type="dxa"/>
            <w:vAlign w:val="center"/>
          </w:tcPr>
          <w:p>
            <w:pPr>
              <w:pStyle w:val="0"/>
              <w:jc w:val="center"/>
              <w:rPr>
                <w:rFonts w:hint="default"/>
                <w:color w:val="auto"/>
              </w:rPr>
            </w:pPr>
            <w:r>
              <w:rPr>
                <w:rFonts w:hint="eastAsia"/>
                <w:color w:val="auto"/>
              </w:rPr>
              <w:t>実施期間</w:t>
            </w:r>
          </w:p>
        </w:tc>
        <w:tc>
          <w:tcPr>
            <w:tcW w:w="6404" w:type="dxa"/>
            <w:vAlign w:val="top"/>
          </w:tcPr>
          <w:p>
            <w:pPr>
              <w:pStyle w:val="0"/>
              <w:rPr>
                <w:rFonts w:hint="default"/>
                <w:color w:val="auto"/>
              </w:rPr>
            </w:pPr>
          </w:p>
        </w:tc>
      </w:tr>
      <w:tr>
        <w:trPr>
          <w:trHeight w:val="619" w:hRule="atLeast"/>
        </w:trPr>
        <w:tc>
          <w:tcPr>
            <w:tcW w:w="1890" w:type="dxa"/>
            <w:vAlign w:val="center"/>
          </w:tcPr>
          <w:p>
            <w:pPr>
              <w:pStyle w:val="0"/>
              <w:jc w:val="center"/>
              <w:rPr>
                <w:rFonts w:hint="default"/>
                <w:color w:val="auto"/>
              </w:rPr>
            </w:pPr>
            <w:r>
              <w:rPr>
                <w:rFonts w:hint="eastAsia"/>
                <w:color w:val="auto"/>
              </w:rPr>
              <w:t>実施</w:t>
            </w:r>
          </w:p>
          <w:p>
            <w:pPr>
              <w:pStyle w:val="0"/>
              <w:jc w:val="center"/>
              <w:rPr>
                <w:rFonts w:hint="default"/>
                <w:color w:val="auto"/>
              </w:rPr>
            </w:pPr>
            <w:r>
              <w:rPr>
                <w:rFonts w:hint="eastAsia"/>
                <w:color w:val="auto"/>
              </w:rPr>
              <w:t>スケジュール</w:t>
            </w:r>
          </w:p>
        </w:tc>
        <w:tc>
          <w:tcPr>
            <w:tcW w:w="6404" w:type="dxa"/>
            <w:vAlign w:val="top"/>
          </w:tcPr>
          <w:p>
            <w:pPr>
              <w:pStyle w:val="0"/>
              <w:rPr>
                <w:rFonts w:hint="default"/>
                <w:color w:val="auto"/>
              </w:rPr>
            </w:pPr>
          </w:p>
        </w:tc>
      </w:tr>
      <w:tr>
        <w:trPr>
          <w:trHeight w:val="742" w:hRule="atLeast"/>
        </w:trPr>
        <w:tc>
          <w:tcPr>
            <w:tcW w:w="1890" w:type="dxa"/>
            <w:vAlign w:val="center"/>
          </w:tcPr>
          <w:p>
            <w:pPr>
              <w:pStyle w:val="0"/>
              <w:jc w:val="center"/>
              <w:rPr>
                <w:rFonts w:hint="default"/>
                <w:color w:val="auto"/>
              </w:rPr>
            </w:pPr>
            <w:r>
              <w:rPr>
                <w:rFonts w:hint="eastAsia"/>
                <w:color w:val="auto"/>
              </w:rPr>
              <w:t>実施内容</w:t>
            </w:r>
          </w:p>
        </w:tc>
        <w:tc>
          <w:tcPr>
            <w:tcW w:w="6404" w:type="dxa"/>
            <w:vAlign w:val="top"/>
          </w:tcPr>
          <w:p>
            <w:pPr>
              <w:pStyle w:val="0"/>
              <w:rPr>
                <w:rFonts w:hint="default"/>
                <w:color w:val="auto"/>
              </w:rPr>
            </w:pPr>
          </w:p>
        </w:tc>
      </w:tr>
    </w:tbl>
    <w:p>
      <w:pPr>
        <w:pStyle w:val="0"/>
        <w:ind w:left="420" w:hanging="420" w:hangingChars="200"/>
        <w:rPr>
          <w:rFonts w:hint="default"/>
          <w:color w:val="auto"/>
        </w:rPr>
      </w:pPr>
    </w:p>
    <w:p>
      <w:pPr>
        <w:pStyle w:val="0"/>
        <w:ind w:left="210" w:hanging="210" w:hangingChars="100"/>
        <w:rPr>
          <w:rFonts w:hint="default"/>
          <w:color w:val="auto"/>
        </w:rPr>
      </w:pPr>
      <w:r>
        <w:rPr>
          <w:rFonts w:hint="eastAsia"/>
          <w:color w:val="auto"/>
        </w:rPr>
        <w:t>（３）　実施効果</w:t>
      </w:r>
    </w:p>
    <w:p>
      <w:pPr>
        <w:pStyle w:val="0"/>
        <w:ind w:left="420" w:leftChars="200" w:firstLine="210" w:firstLineChars="100"/>
        <w:rPr>
          <w:rFonts w:hint="default"/>
          <w:color w:val="auto"/>
        </w:rPr>
      </w:pPr>
      <w:r>
        <w:rPr>
          <w:rFonts w:hint="eastAsia"/>
          <w:color w:val="auto"/>
        </w:rPr>
        <w:t>※事業区分が複数ある場合は、事業区分ごとに作成すること</w:t>
      </w:r>
    </w:p>
    <w:tbl>
      <w:tblPr>
        <w:tblStyle w:val="29"/>
        <w:tblW w:w="8294" w:type="dxa"/>
        <w:tblInd w:w="205" w:type="dxa"/>
        <w:tblLayout w:type="fixed"/>
        <w:tblLook w:firstRow="1" w:lastRow="0" w:firstColumn="1" w:lastColumn="0" w:noHBand="0" w:noVBand="1" w:val="04A0"/>
      </w:tblPr>
      <w:tblGrid>
        <w:gridCol w:w="1890"/>
        <w:gridCol w:w="6404"/>
      </w:tblGrid>
      <w:tr>
        <w:trPr/>
        <w:tc>
          <w:tcPr>
            <w:tcW w:w="8294" w:type="dxa"/>
            <w:gridSpan w:val="2"/>
            <w:vAlign w:val="top"/>
          </w:tcPr>
          <w:p>
            <w:pPr>
              <w:pStyle w:val="0"/>
              <w:rPr>
                <w:rFonts w:hint="default"/>
                <w:color w:val="auto"/>
              </w:rPr>
            </w:pPr>
            <w:r>
              <w:rPr>
                <w:rFonts w:hint="eastAsia"/>
                <w:color w:val="auto"/>
              </w:rPr>
              <w:t>事業区分：</w:t>
            </w:r>
          </w:p>
        </w:tc>
      </w:tr>
      <w:tr>
        <w:trPr>
          <w:trHeight w:val="788" w:hRule="atLeast"/>
        </w:trPr>
        <w:tc>
          <w:tcPr>
            <w:tcW w:w="1890" w:type="dxa"/>
            <w:vAlign w:val="center"/>
          </w:tcPr>
          <w:p>
            <w:pPr>
              <w:pStyle w:val="0"/>
              <w:jc w:val="center"/>
              <w:rPr>
                <w:rFonts w:hint="default"/>
                <w:color w:val="auto"/>
              </w:rPr>
            </w:pPr>
            <w:r>
              <w:rPr>
                <w:rFonts w:hint="eastAsia"/>
                <w:color w:val="auto"/>
              </w:rPr>
              <w:t>定性的な効果</w:t>
            </w:r>
          </w:p>
        </w:tc>
        <w:tc>
          <w:tcPr>
            <w:tcW w:w="6404" w:type="dxa"/>
            <w:vAlign w:val="top"/>
          </w:tcPr>
          <w:p>
            <w:pPr>
              <w:pStyle w:val="0"/>
              <w:rPr>
                <w:rFonts w:hint="default"/>
                <w:color w:val="auto"/>
              </w:rPr>
            </w:pPr>
          </w:p>
        </w:tc>
      </w:tr>
      <w:tr>
        <w:trPr>
          <w:trHeight w:val="842" w:hRule="atLeast"/>
        </w:trPr>
        <w:tc>
          <w:tcPr>
            <w:tcW w:w="1890" w:type="dxa"/>
            <w:vAlign w:val="center"/>
          </w:tcPr>
          <w:p>
            <w:pPr>
              <w:pStyle w:val="0"/>
              <w:jc w:val="center"/>
              <w:rPr>
                <w:rFonts w:hint="default"/>
                <w:color w:val="auto"/>
              </w:rPr>
            </w:pPr>
            <w:r>
              <w:rPr>
                <w:rFonts w:hint="eastAsia"/>
                <w:color w:val="auto"/>
              </w:rPr>
              <w:t>定量的な効果</w:t>
            </w:r>
          </w:p>
        </w:tc>
        <w:tc>
          <w:tcPr>
            <w:tcW w:w="6404" w:type="dxa"/>
            <w:vAlign w:val="top"/>
          </w:tcPr>
          <w:p>
            <w:pPr>
              <w:pStyle w:val="0"/>
              <w:rPr>
                <w:rFonts w:hint="default"/>
                <w:color w:val="auto"/>
              </w:rPr>
            </w:pPr>
          </w:p>
        </w:tc>
      </w:tr>
      <w:tr>
        <w:trPr>
          <w:trHeight w:val="1250" w:hRule="atLeast"/>
        </w:trPr>
        <w:tc>
          <w:tcPr>
            <w:tcW w:w="1890" w:type="dxa"/>
            <w:vAlign w:val="center"/>
          </w:tcPr>
          <w:p>
            <w:pPr>
              <w:pStyle w:val="0"/>
              <w:jc w:val="center"/>
              <w:rPr>
                <w:rFonts w:hint="default"/>
                <w:color w:val="auto"/>
              </w:rPr>
            </w:pPr>
            <w:r>
              <w:rPr>
                <w:rFonts w:hint="eastAsia"/>
                <w:color w:val="auto"/>
              </w:rPr>
              <w:t>計画の未達事項や今後の課題など</w:t>
            </w:r>
          </w:p>
        </w:tc>
        <w:tc>
          <w:tcPr>
            <w:tcW w:w="6404" w:type="dxa"/>
            <w:vAlign w:val="top"/>
          </w:tcPr>
          <w:p>
            <w:pPr>
              <w:pStyle w:val="0"/>
              <w:rPr>
                <w:rFonts w:hint="default"/>
                <w:color w:val="auto"/>
              </w:rPr>
            </w:pPr>
          </w:p>
        </w:tc>
      </w:tr>
      <w:tr>
        <w:trPr>
          <w:trHeight w:val="858" w:hRule="atLeast"/>
        </w:trPr>
        <w:tc>
          <w:tcPr>
            <w:tcW w:w="1890" w:type="dxa"/>
            <w:vAlign w:val="center"/>
          </w:tcPr>
          <w:p>
            <w:pPr>
              <w:pStyle w:val="0"/>
              <w:jc w:val="center"/>
              <w:rPr>
                <w:rFonts w:hint="default"/>
                <w:color w:val="auto"/>
              </w:rPr>
            </w:pPr>
            <w:r>
              <w:rPr>
                <w:rFonts w:hint="eastAsia"/>
                <w:color w:val="auto"/>
              </w:rPr>
              <w:t>３年間の実施計画への影響</w:t>
            </w:r>
          </w:p>
        </w:tc>
        <w:tc>
          <w:tcPr>
            <w:tcW w:w="6404" w:type="dxa"/>
            <w:vAlign w:val="top"/>
          </w:tcPr>
          <w:p>
            <w:pPr>
              <w:pStyle w:val="0"/>
              <w:rPr>
                <w:rFonts w:hint="default"/>
                <w:color w:val="auto"/>
              </w:rPr>
            </w:pPr>
          </w:p>
        </w:tc>
      </w:tr>
    </w:tbl>
    <w:p>
      <w:pPr>
        <w:pStyle w:val="0"/>
        <w:ind w:left="420" w:hanging="420" w:hangingChars="200"/>
        <w:rPr>
          <w:rFonts w:hint="default"/>
          <w:color w:val="auto"/>
        </w:rPr>
      </w:pPr>
    </w:p>
    <w:p>
      <w:pPr>
        <w:pStyle w:val="0"/>
        <w:ind w:left="420" w:hanging="420" w:hangingChars="200"/>
        <w:rPr>
          <w:rFonts w:hint="default"/>
          <w:color w:val="auto"/>
        </w:rPr>
      </w:pPr>
      <w:r>
        <w:rPr>
          <w:rFonts w:hint="eastAsia"/>
          <w:color w:val="auto"/>
        </w:rPr>
        <w:t>（４）　伴走者の支援実績</w:t>
      </w:r>
    </w:p>
    <w:tbl>
      <w:tblPr>
        <w:tblStyle w:val="29"/>
        <w:tblW w:w="0" w:type="auto"/>
        <w:tblInd w:w="205" w:type="dxa"/>
        <w:tblLayout w:type="fixed"/>
        <w:tblLook w:firstRow="1" w:lastRow="0" w:firstColumn="1" w:lastColumn="0" w:noHBand="0" w:noVBand="1" w:val="04A0"/>
      </w:tblPr>
      <w:tblGrid>
        <w:gridCol w:w="1890"/>
        <w:gridCol w:w="6409"/>
      </w:tblGrid>
      <w:tr>
        <w:trPr>
          <w:trHeight w:val="876" w:hRule="atLeast"/>
        </w:trPr>
        <w:tc>
          <w:tcPr>
            <w:tcW w:w="1890" w:type="dxa"/>
            <w:vAlign w:val="center"/>
          </w:tcPr>
          <w:p>
            <w:pPr>
              <w:pStyle w:val="0"/>
              <w:jc w:val="center"/>
              <w:rPr>
                <w:rFonts w:hint="default"/>
                <w:color w:val="auto"/>
              </w:rPr>
            </w:pPr>
            <w:r>
              <w:rPr>
                <w:rFonts w:hint="eastAsia"/>
                <w:color w:val="auto"/>
              </w:rPr>
              <w:t>支援内容</w:t>
            </w:r>
          </w:p>
        </w:tc>
        <w:tc>
          <w:tcPr>
            <w:tcW w:w="6409" w:type="dxa"/>
            <w:vAlign w:val="top"/>
          </w:tcPr>
          <w:p>
            <w:pPr>
              <w:pStyle w:val="0"/>
              <w:rPr>
                <w:rFonts w:hint="default"/>
                <w:color w:val="auto"/>
              </w:rPr>
            </w:pPr>
          </w:p>
        </w:tc>
      </w:tr>
      <w:tr>
        <w:trPr>
          <w:trHeight w:val="876" w:hRule="atLeast"/>
        </w:trPr>
        <w:tc>
          <w:tcPr>
            <w:tcW w:w="1890" w:type="dxa"/>
            <w:vAlign w:val="center"/>
          </w:tcPr>
          <w:p>
            <w:pPr>
              <w:pStyle w:val="0"/>
              <w:jc w:val="center"/>
              <w:rPr>
                <w:rFonts w:hint="default"/>
                <w:color w:val="auto"/>
              </w:rPr>
            </w:pPr>
            <w:r>
              <w:rPr>
                <w:rFonts w:hint="eastAsia"/>
                <w:color w:val="auto"/>
              </w:rPr>
              <w:t>支援回数</w:t>
            </w:r>
          </w:p>
        </w:tc>
        <w:tc>
          <w:tcPr>
            <w:tcW w:w="6409" w:type="dxa"/>
            <w:vAlign w:val="top"/>
          </w:tcPr>
          <w:p>
            <w:pPr>
              <w:pStyle w:val="0"/>
              <w:rPr>
                <w:rFonts w:hint="default"/>
                <w:color w:val="auto"/>
              </w:rPr>
            </w:pPr>
          </w:p>
        </w:tc>
      </w:tr>
      <w:tr>
        <w:trPr>
          <w:trHeight w:val="876" w:hRule="atLeast"/>
        </w:trPr>
        <w:tc>
          <w:tcPr>
            <w:tcW w:w="1890" w:type="dxa"/>
            <w:vAlign w:val="center"/>
          </w:tcPr>
          <w:p>
            <w:pPr>
              <w:pStyle w:val="0"/>
              <w:jc w:val="center"/>
              <w:rPr>
                <w:rFonts w:hint="default"/>
                <w:color w:val="auto"/>
              </w:rPr>
            </w:pPr>
            <w:r>
              <w:rPr>
                <w:rFonts w:hint="eastAsia"/>
                <w:color w:val="auto"/>
              </w:rPr>
              <w:t>支援成果</w:t>
            </w:r>
          </w:p>
        </w:tc>
        <w:tc>
          <w:tcPr>
            <w:tcW w:w="6409" w:type="dxa"/>
            <w:vAlign w:val="top"/>
          </w:tcPr>
          <w:p>
            <w:pPr>
              <w:pStyle w:val="0"/>
              <w:rPr>
                <w:rFonts w:hint="default"/>
                <w:color w:val="auto"/>
              </w:rPr>
            </w:pPr>
          </w:p>
        </w:tc>
      </w:tr>
    </w:tbl>
    <w:p>
      <w:pPr>
        <w:pStyle w:val="0"/>
        <w:ind w:left="420" w:hanging="420" w:hangingChars="200"/>
        <w:rPr>
          <w:rFonts w:hint="default"/>
          <w:color w:val="auto"/>
        </w:rPr>
      </w:pPr>
    </w:p>
    <w:p>
      <w:pPr>
        <w:pStyle w:val="0"/>
        <w:ind w:left="420" w:hanging="420" w:hangingChars="200"/>
        <w:rPr>
          <w:rFonts w:hint="default"/>
          <w:color w:val="auto"/>
        </w:rPr>
      </w:pPr>
      <w:r>
        <w:rPr>
          <w:rFonts w:hint="eastAsia"/>
          <w:color w:val="auto"/>
        </w:rPr>
        <w:t>２　補助対象経費等</w:t>
      </w:r>
    </w:p>
    <w:p>
      <w:pPr>
        <w:pStyle w:val="0"/>
        <w:ind w:left="420" w:hanging="420" w:hangingChars="200"/>
        <w:jc w:val="right"/>
        <w:rPr>
          <w:rFonts w:hint="default"/>
          <w:color w:val="auto"/>
        </w:rPr>
      </w:pPr>
      <w:r>
        <w:rPr>
          <w:rFonts w:hint="eastAsia"/>
          <w:color w:val="auto"/>
        </w:rPr>
        <w:t>（単位：円）</w:t>
      </w:r>
    </w:p>
    <w:tbl>
      <w:tblPr>
        <w:tblStyle w:val="29"/>
        <w:tblW w:w="8365" w:type="dxa"/>
        <w:tblInd w:w="137" w:type="dxa"/>
        <w:tblLayout w:type="fixed"/>
        <w:tblLook w:firstRow="1" w:lastRow="0" w:firstColumn="1" w:lastColumn="0" w:noHBand="0" w:noVBand="1" w:val="04A0"/>
      </w:tblPr>
      <w:tblGrid>
        <w:gridCol w:w="1280"/>
        <w:gridCol w:w="1417"/>
        <w:gridCol w:w="1417"/>
        <w:gridCol w:w="1417"/>
        <w:gridCol w:w="1417"/>
        <w:gridCol w:w="1417"/>
      </w:tblGrid>
      <w:tr>
        <w:trPr>
          <w:trHeight w:val="545" w:hRule="atLeast"/>
        </w:trPr>
        <w:tc>
          <w:tcPr>
            <w:tcW w:w="1280" w:type="dxa"/>
            <w:vMerge w:val="restart"/>
            <w:vAlign w:val="center"/>
          </w:tcPr>
          <w:p>
            <w:pPr>
              <w:pStyle w:val="0"/>
              <w:jc w:val="center"/>
              <w:rPr>
                <w:rFonts w:hint="default"/>
                <w:color w:val="auto"/>
              </w:rPr>
            </w:pPr>
            <w:r>
              <w:rPr>
                <w:rFonts w:hint="eastAsia"/>
                <w:color w:val="auto"/>
              </w:rPr>
              <w:t>事業区分</w:t>
            </w:r>
          </w:p>
        </w:tc>
        <w:tc>
          <w:tcPr>
            <w:tcW w:w="1417" w:type="dxa"/>
            <w:vMerge w:val="restart"/>
            <w:vAlign w:val="center"/>
          </w:tcPr>
          <w:p>
            <w:pPr>
              <w:pStyle w:val="0"/>
              <w:jc w:val="center"/>
              <w:rPr>
                <w:rFonts w:hint="default"/>
                <w:color w:val="auto"/>
              </w:rPr>
            </w:pPr>
            <w:r>
              <w:rPr>
                <w:rFonts w:hint="eastAsia"/>
                <w:color w:val="auto"/>
              </w:rPr>
              <w:t>補助事業に要する経費</w:t>
            </w:r>
          </w:p>
          <w:p>
            <w:pPr>
              <w:pStyle w:val="0"/>
              <w:jc w:val="center"/>
              <w:rPr>
                <w:rFonts w:hint="default"/>
                <w:color w:val="auto"/>
              </w:rPr>
            </w:pPr>
            <w:r>
              <w:rPr>
                <w:rFonts w:hint="eastAsia"/>
                <w:color w:val="auto"/>
              </w:rPr>
              <w:t>（税込）</w:t>
            </w:r>
          </w:p>
        </w:tc>
        <w:tc>
          <w:tcPr>
            <w:tcW w:w="1417" w:type="dxa"/>
            <w:vMerge w:val="restart"/>
            <w:vAlign w:val="center"/>
          </w:tcPr>
          <w:p>
            <w:pPr>
              <w:pStyle w:val="0"/>
              <w:jc w:val="center"/>
              <w:rPr>
                <w:rFonts w:hint="default"/>
                <w:color w:val="auto"/>
              </w:rPr>
            </w:pPr>
            <w:r>
              <w:rPr>
                <w:rFonts w:hint="eastAsia"/>
                <w:color w:val="auto"/>
              </w:rPr>
              <w:t>補助対象</w:t>
            </w:r>
          </w:p>
          <w:p>
            <w:pPr>
              <w:pStyle w:val="0"/>
              <w:jc w:val="center"/>
              <w:rPr>
                <w:rFonts w:hint="default"/>
                <w:color w:val="auto"/>
              </w:rPr>
            </w:pPr>
            <w:r>
              <w:rPr>
                <w:rFonts w:hint="eastAsia"/>
                <w:color w:val="auto"/>
              </w:rPr>
              <w:t>経費</w:t>
            </w:r>
          </w:p>
          <w:p>
            <w:pPr>
              <w:pStyle w:val="0"/>
              <w:jc w:val="center"/>
              <w:rPr>
                <w:rFonts w:hint="default"/>
                <w:color w:val="auto"/>
              </w:rPr>
            </w:pPr>
            <w:r>
              <w:rPr>
                <w:rFonts w:hint="eastAsia"/>
                <w:color w:val="auto"/>
              </w:rPr>
              <w:t>（税抜）</w:t>
            </w:r>
          </w:p>
        </w:tc>
        <w:tc>
          <w:tcPr>
            <w:tcW w:w="2834" w:type="dxa"/>
            <w:gridSpan w:val="2"/>
            <w:vAlign w:val="center"/>
          </w:tcPr>
          <w:p>
            <w:pPr>
              <w:pStyle w:val="0"/>
              <w:jc w:val="center"/>
              <w:rPr>
                <w:rFonts w:hint="default"/>
                <w:color w:val="auto"/>
              </w:rPr>
            </w:pPr>
            <w:r>
              <w:rPr>
                <w:rFonts w:hint="eastAsia"/>
                <w:color w:val="auto"/>
              </w:rPr>
              <w:t>負担区分</w:t>
            </w:r>
          </w:p>
        </w:tc>
        <w:tc>
          <w:tcPr>
            <w:tcW w:w="1417" w:type="dxa"/>
            <w:vMerge w:val="restart"/>
            <w:vAlign w:val="center"/>
          </w:tcPr>
          <w:p>
            <w:pPr>
              <w:pStyle w:val="0"/>
              <w:jc w:val="center"/>
              <w:rPr>
                <w:rFonts w:hint="default"/>
                <w:color w:val="auto"/>
              </w:rPr>
            </w:pPr>
            <w:r>
              <w:rPr>
                <w:rFonts w:hint="eastAsia"/>
                <w:color w:val="auto"/>
              </w:rPr>
              <w:t>備考</w:t>
            </w:r>
          </w:p>
        </w:tc>
      </w:tr>
      <w:tr>
        <w:trPr>
          <w:trHeight w:val="545" w:hRule="atLeast"/>
        </w:trPr>
        <w:tc>
          <w:tcPr>
            <w:tcW w:w="1280"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Align w:val="center"/>
          </w:tcPr>
          <w:p>
            <w:pPr>
              <w:pStyle w:val="0"/>
              <w:jc w:val="center"/>
              <w:rPr>
                <w:rFonts w:hint="default"/>
                <w:color w:val="auto"/>
              </w:rPr>
            </w:pPr>
            <w:r>
              <w:rPr>
                <w:rFonts w:hint="eastAsia"/>
                <w:color w:val="auto"/>
              </w:rPr>
              <w:t>県補助金</w:t>
            </w:r>
          </w:p>
        </w:tc>
        <w:tc>
          <w:tcPr>
            <w:tcW w:w="1417" w:type="dxa"/>
            <w:vAlign w:val="center"/>
          </w:tcPr>
          <w:p>
            <w:pPr>
              <w:pStyle w:val="0"/>
              <w:jc w:val="center"/>
              <w:rPr>
                <w:rFonts w:hint="default"/>
                <w:color w:val="auto"/>
              </w:rPr>
            </w:pPr>
            <w:r>
              <w:rPr>
                <w:rFonts w:hint="eastAsia"/>
                <w:color w:val="auto"/>
              </w:rPr>
              <w:t>自己資金</w:t>
            </w:r>
          </w:p>
        </w:tc>
        <w:tc>
          <w:tcPr>
            <w:tcW w:w="1417" w:type="dxa"/>
            <w:vMerge w:val="continue"/>
            <w:vAlign w:val="center"/>
          </w:tcPr>
          <w:p>
            <w:pPr>
              <w:pStyle w:val="0"/>
              <w:rPr>
                <w:rFonts w:hint="default"/>
              </w:rPr>
            </w:pPr>
          </w:p>
        </w:tc>
      </w:tr>
      <w:tr>
        <w:trPr/>
        <w:tc>
          <w:tcPr>
            <w:tcW w:w="12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color w:val="auto"/>
              </w:rPr>
            </w:pPr>
          </w:p>
        </w:tc>
      </w:tr>
      <w:tr>
        <w:trPr/>
        <w:tc>
          <w:tcPr>
            <w:tcW w:w="12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bl>
    <w:p>
      <w:pPr>
        <w:pStyle w:val="0"/>
        <w:ind w:left="420" w:hanging="420" w:hangingChars="200"/>
        <w:rPr>
          <w:rFonts w:hint="default"/>
          <w:color w:val="auto"/>
        </w:rPr>
      </w:pPr>
    </w:p>
    <w:p>
      <w:pPr>
        <w:pStyle w:val="0"/>
        <w:ind w:left="420" w:hanging="420" w:hangingChars="200"/>
        <w:rPr>
          <w:rFonts w:hint="default"/>
          <w:color w:val="auto"/>
        </w:rPr>
      </w:pPr>
      <w:r>
        <w:rPr>
          <w:rFonts w:hint="eastAsia"/>
          <w:color w:val="auto"/>
        </w:rPr>
        <w:t>３　実施期間</w:t>
      </w:r>
    </w:p>
    <w:p>
      <w:pPr>
        <w:pStyle w:val="0"/>
        <w:ind w:left="420" w:hanging="420" w:hangingChars="200"/>
        <w:rPr>
          <w:rFonts w:hint="default"/>
          <w:color w:val="auto"/>
        </w:rPr>
      </w:pPr>
      <w:r>
        <w:rPr>
          <w:rFonts w:hint="eastAsia"/>
          <w:color w:val="auto"/>
        </w:rPr>
        <w:t>（１）　開始年月日　　令和　年　月　日</w:t>
      </w:r>
    </w:p>
    <w:p>
      <w:pPr>
        <w:pStyle w:val="0"/>
        <w:ind w:left="420" w:hanging="420" w:hangingChars="200"/>
        <w:rPr>
          <w:rFonts w:hint="default"/>
          <w:color w:val="auto"/>
        </w:rPr>
      </w:pPr>
      <w:r>
        <w:rPr>
          <w:rFonts w:hint="eastAsia"/>
          <w:color w:val="auto"/>
        </w:rPr>
        <w:t>（２）　完了年月日　　令和　年　月　日</w:t>
      </w:r>
    </w:p>
    <w:p>
      <w:pPr>
        <w:pStyle w:val="0"/>
        <w:ind w:left="420" w:hanging="420" w:hangingChars="200"/>
        <w:rPr>
          <w:rFonts w:hint="default"/>
          <w:color w:val="auto"/>
        </w:rPr>
      </w:pPr>
      <w:r>
        <w:rPr>
          <w:rFonts w:hint="eastAsia"/>
          <w:color w:val="auto"/>
        </w:rPr>
        <w:t>※補助事業の完了期限は、令和９年１月</w:t>
      </w:r>
      <w:r>
        <w:rPr>
          <w:rFonts w:hint="eastAsia"/>
          <w:color w:val="auto"/>
        </w:rPr>
        <w:t>29</w:t>
      </w:r>
      <w:r>
        <w:rPr>
          <w:rFonts w:hint="eastAsia"/>
          <w:color w:val="auto"/>
        </w:rPr>
        <w:t>日までとする。</w:t>
      </w:r>
    </w:p>
    <w:p>
      <w:pPr>
        <w:pStyle w:val="0"/>
        <w:ind w:left="420" w:hanging="420" w:hangingChars="200"/>
        <w:rPr>
          <w:rFonts w:hint="default"/>
          <w:color w:val="auto"/>
        </w:rPr>
      </w:pPr>
      <w:r>
        <w:rPr>
          <w:rFonts w:hint="eastAsia"/>
          <w:color w:val="auto"/>
        </w:rPr>
        <w:br w:type="page"/>
      </w:r>
    </w:p>
    <w:p>
      <w:pPr>
        <w:pStyle w:val="0"/>
        <w:rPr>
          <w:rFonts w:hint="default"/>
          <w:color w:val="auto"/>
        </w:rPr>
      </w:pPr>
      <w:r>
        <w:rPr>
          <w:rFonts w:hint="eastAsia"/>
          <w:color w:val="auto"/>
        </w:rPr>
        <w:t>別紙２</w:t>
      </w:r>
    </w:p>
    <w:p>
      <w:pPr>
        <w:pStyle w:val="0"/>
        <w:rPr>
          <w:rFonts w:hint="default"/>
          <w:color w:val="auto"/>
        </w:rPr>
      </w:pPr>
    </w:p>
    <w:p>
      <w:pPr>
        <w:pStyle w:val="0"/>
        <w:jc w:val="center"/>
        <w:rPr>
          <w:rFonts w:hint="default"/>
          <w:color w:val="auto"/>
        </w:rPr>
      </w:pPr>
      <w:r>
        <w:rPr>
          <w:rFonts w:hint="eastAsia"/>
          <w:color w:val="auto"/>
        </w:rPr>
        <w:t>収支決算書</w:t>
      </w:r>
    </w:p>
    <w:p>
      <w:pPr>
        <w:pStyle w:val="0"/>
        <w:rPr>
          <w:rFonts w:hint="default"/>
          <w:color w:val="auto"/>
        </w:rPr>
      </w:pPr>
    </w:p>
    <w:tbl>
      <w:tblPr>
        <w:tblStyle w:val="29"/>
        <w:tblW w:w="0" w:type="auto"/>
        <w:tblInd w:w="0" w:type="dxa"/>
        <w:tblLayout w:type="fixed"/>
        <w:tblLook w:firstRow="1" w:lastRow="0" w:firstColumn="1" w:lastColumn="0" w:noHBand="0" w:noVBand="1" w:val="04A0"/>
      </w:tblPr>
      <w:tblGrid>
        <w:gridCol w:w="2126"/>
        <w:gridCol w:w="2126"/>
        <w:gridCol w:w="2126"/>
        <w:gridCol w:w="2126"/>
      </w:tblGrid>
      <w:tr>
        <w:trPr/>
        <w:tc>
          <w:tcPr>
            <w:tcW w:w="4252" w:type="dxa"/>
            <w:gridSpan w:val="2"/>
            <w:vAlign w:val="center"/>
          </w:tcPr>
          <w:p>
            <w:pPr>
              <w:pStyle w:val="0"/>
              <w:jc w:val="center"/>
              <w:rPr>
                <w:rFonts w:hint="default"/>
                <w:color w:val="auto"/>
              </w:rPr>
            </w:pPr>
            <w:r>
              <w:rPr>
                <w:rFonts w:hint="eastAsia"/>
                <w:color w:val="auto"/>
              </w:rPr>
              <w:t>収入</w:t>
            </w:r>
          </w:p>
        </w:tc>
        <w:tc>
          <w:tcPr>
            <w:tcW w:w="4252" w:type="dxa"/>
            <w:gridSpan w:val="2"/>
            <w:vAlign w:val="center"/>
          </w:tcPr>
          <w:p>
            <w:pPr>
              <w:pStyle w:val="0"/>
              <w:jc w:val="center"/>
              <w:rPr>
                <w:rFonts w:hint="default"/>
                <w:color w:val="auto"/>
              </w:rPr>
            </w:pPr>
            <w:r>
              <w:rPr>
                <w:rFonts w:hint="eastAsia"/>
                <w:color w:val="auto"/>
              </w:rPr>
              <w:t>支出</w:t>
            </w:r>
          </w:p>
        </w:tc>
      </w:tr>
      <w:tr>
        <w:trPr/>
        <w:tc>
          <w:tcPr>
            <w:tcW w:w="2126" w:type="dxa"/>
            <w:vAlign w:val="center"/>
          </w:tcPr>
          <w:p>
            <w:pPr>
              <w:pStyle w:val="0"/>
              <w:jc w:val="center"/>
              <w:rPr>
                <w:rFonts w:hint="default"/>
                <w:color w:val="auto"/>
              </w:rPr>
            </w:pPr>
            <w:r>
              <w:rPr>
                <w:rFonts w:hint="eastAsia"/>
                <w:color w:val="auto"/>
              </w:rPr>
              <w:t>費目</w:t>
            </w:r>
          </w:p>
        </w:tc>
        <w:tc>
          <w:tcPr>
            <w:tcW w:w="2126" w:type="dxa"/>
            <w:vAlign w:val="center"/>
          </w:tcPr>
          <w:p>
            <w:pPr>
              <w:pStyle w:val="0"/>
              <w:jc w:val="center"/>
              <w:rPr>
                <w:rFonts w:hint="default"/>
                <w:color w:val="auto"/>
              </w:rPr>
            </w:pPr>
            <w:r>
              <w:rPr>
                <w:rFonts w:hint="eastAsia"/>
                <w:color w:val="auto"/>
              </w:rPr>
              <w:t>金額（円）</w:t>
            </w:r>
          </w:p>
        </w:tc>
        <w:tc>
          <w:tcPr>
            <w:tcW w:w="2126" w:type="dxa"/>
            <w:vAlign w:val="center"/>
          </w:tcPr>
          <w:p>
            <w:pPr>
              <w:pStyle w:val="0"/>
              <w:jc w:val="center"/>
              <w:rPr>
                <w:rFonts w:hint="default"/>
                <w:color w:val="auto"/>
              </w:rPr>
            </w:pPr>
            <w:r>
              <w:rPr>
                <w:rFonts w:hint="eastAsia"/>
                <w:color w:val="auto"/>
              </w:rPr>
              <w:t>費目</w:t>
            </w:r>
          </w:p>
        </w:tc>
        <w:tc>
          <w:tcPr>
            <w:tcW w:w="2126" w:type="dxa"/>
            <w:vAlign w:val="center"/>
          </w:tcPr>
          <w:p>
            <w:pPr>
              <w:pStyle w:val="0"/>
              <w:jc w:val="center"/>
              <w:rPr>
                <w:rFonts w:hint="default"/>
                <w:color w:val="auto"/>
              </w:rPr>
            </w:pPr>
            <w:r>
              <w:rPr>
                <w:rFonts w:hint="eastAsia"/>
                <w:color w:val="auto"/>
              </w:rPr>
              <w:t>金額（円）</w:t>
            </w:r>
          </w:p>
        </w:tc>
      </w:tr>
      <w:tr>
        <w:trPr>
          <w:trHeight w:val="1425" w:hRule="atLeast"/>
        </w:trPr>
        <w:tc>
          <w:tcPr>
            <w:tcW w:w="2126" w:type="dxa"/>
            <w:vAlign w:val="center"/>
          </w:tcPr>
          <w:p>
            <w:pPr>
              <w:pStyle w:val="0"/>
              <w:jc w:val="center"/>
              <w:rPr>
                <w:rFonts w:hint="default"/>
                <w:color w:val="auto"/>
              </w:rPr>
            </w:pPr>
            <w:r>
              <w:rPr>
                <w:rFonts w:hint="eastAsia"/>
                <w:color w:val="auto"/>
              </w:rPr>
              <w:t>自己資金</w:t>
            </w:r>
          </w:p>
        </w:tc>
        <w:tc>
          <w:tcPr>
            <w:tcW w:w="2126" w:type="dxa"/>
            <w:vAlign w:val="center"/>
          </w:tcPr>
          <w:p>
            <w:pPr>
              <w:pStyle w:val="0"/>
              <w:jc w:val="right"/>
              <w:rPr>
                <w:rFonts w:hint="default"/>
                <w:color w:val="auto"/>
              </w:rPr>
            </w:pPr>
          </w:p>
        </w:tc>
        <w:tc>
          <w:tcPr>
            <w:tcW w:w="2126" w:type="dxa"/>
            <w:vMerge w:val="restart"/>
            <w:vAlign w:val="center"/>
          </w:tcPr>
          <w:p>
            <w:pPr>
              <w:pStyle w:val="0"/>
              <w:jc w:val="center"/>
              <w:rPr>
                <w:rFonts w:hint="default"/>
                <w:color w:val="auto"/>
              </w:rPr>
            </w:pPr>
          </w:p>
        </w:tc>
        <w:tc>
          <w:tcPr>
            <w:tcW w:w="2126" w:type="dxa"/>
            <w:vMerge w:val="restart"/>
            <w:vAlign w:val="center"/>
          </w:tcPr>
          <w:p>
            <w:pPr>
              <w:pStyle w:val="0"/>
              <w:jc w:val="right"/>
              <w:rPr>
                <w:rFonts w:hint="default"/>
                <w:color w:val="auto"/>
              </w:rPr>
            </w:pPr>
          </w:p>
        </w:tc>
      </w:tr>
      <w:tr>
        <w:trPr>
          <w:trHeight w:val="1425" w:hRule="atLeast"/>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補助金の額</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r>
        <w:rPr>
          <w:rFonts w:hint="eastAsia"/>
          <w:color w:val="auto"/>
        </w:rPr>
        <w:t>※税抜で記載すること。また、収入と支出の合計は一致させること。</w:t>
      </w:r>
    </w:p>
    <w:p>
      <w:pPr>
        <w:pStyle w:val="0"/>
        <w:ind w:left="420" w:hanging="420" w:hangingChars="200"/>
        <w:rPr>
          <w:rFonts w:hint="default"/>
          <w:color w:val="auto"/>
        </w:rPr>
      </w:pPr>
      <w:r>
        <w:rPr>
          <w:rFonts w:hint="eastAsia"/>
          <w:color w:val="auto"/>
        </w:rPr>
        <w:br w:type="page"/>
      </w:r>
    </w:p>
    <w:p>
      <w:pPr>
        <w:pStyle w:val="0"/>
        <w:rPr>
          <w:rFonts w:hint="default"/>
          <w:color w:val="auto"/>
        </w:rPr>
      </w:pPr>
      <w:r>
        <w:rPr>
          <w:rFonts w:hint="eastAsia"/>
          <w:color w:val="auto"/>
        </w:rPr>
        <w:t>別記様式第７号（第７条第３項関係）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w:t>
      </w:r>
      <w:r>
        <w:rPr>
          <w:rFonts w:hint="eastAsia"/>
          <w:color w:val="auto"/>
          <w:kern w:val="0"/>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16"/>
        </w:rPr>
        <w:t>住</w:t>
      </w:r>
      <w:r>
        <w:rPr>
          <w:rFonts w:hint="eastAsia"/>
          <w:color w:val="auto"/>
          <w:fitText w:val="1470" w:id="16"/>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17"/>
        </w:rPr>
        <w:t>事業者</w:t>
      </w:r>
      <w:r>
        <w:rPr>
          <w:rFonts w:hint="eastAsia"/>
          <w:color w:val="auto"/>
          <w:fitText w:val="1470" w:id="17"/>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ind w:left="420" w:hanging="420" w:hangingChars="200"/>
        <w:jc w:val="center"/>
        <w:rPr>
          <w:rFonts w:hint="default"/>
          <w:color w:val="auto"/>
        </w:rPr>
      </w:pPr>
      <w:r>
        <w:rPr>
          <w:rFonts w:hint="eastAsia"/>
          <w:color w:val="auto"/>
        </w:rPr>
        <w:t>海外販路拡大支援事業＜米国関税等緊急対策＞状況報告書</w:t>
      </w:r>
    </w:p>
    <w:p>
      <w:pPr>
        <w:pStyle w:val="0"/>
        <w:ind w:left="420" w:hanging="420" w:hangingChars="200"/>
        <w:rPr>
          <w:rFonts w:hint="default"/>
          <w:color w:val="auto"/>
        </w:rPr>
      </w:pPr>
    </w:p>
    <w:p>
      <w:pPr>
        <w:pStyle w:val="0"/>
        <w:rPr>
          <w:rFonts w:hint="default"/>
          <w:color w:val="auto"/>
        </w:rPr>
      </w:pPr>
      <w:r>
        <w:rPr>
          <w:rFonts w:hint="eastAsia"/>
          <w:color w:val="auto"/>
        </w:rPr>
        <w:t>　令和　年　月　日付け指令　　第　　号で交付決定を受けた補助事業について、海外販路拡大支援事業＜米国関税等緊急対策＞補助金交付要綱第７条第３項の規定に基づき、次のとおり報告します。</w:t>
      </w:r>
    </w:p>
    <w:p>
      <w:pPr>
        <w:pStyle w:val="0"/>
        <w:rPr>
          <w:rFonts w:hint="default"/>
          <w:color w:val="auto"/>
        </w:rPr>
      </w:pPr>
    </w:p>
    <w:p>
      <w:pPr>
        <w:pStyle w:val="0"/>
        <w:rPr>
          <w:rFonts w:hint="default"/>
          <w:color w:val="auto"/>
        </w:rPr>
      </w:pPr>
      <w:r>
        <w:rPr>
          <w:rFonts w:hint="eastAsia"/>
          <w:color w:val="auto"/>
        </w:rPr>
        <w:t>１　事業状況報告</w:t>
      </w:r>
    </w:p>
    <w:tbl>
      <w:tblPr>
        <w:tblStyle w:val="29"/>
        <w:tblW w:w="8499" w:type="dxa"/>
        <w:tblInd w:w="0" w:type="dxa"/>
        <w:tblLayout w:type="fixed"/>
        <w:tblLook w:firstRow="1" w:lastRow="0" w:firstColumn="1" w:lastColumn="0" w:noHBand="0" w:noVBand="1" w:val="04A0"/>
      </w:tblPr>
      <w:tblGrid>
        <w:gridCol w:w="1646"/>
        <w:gridCol w:w="2203"/>
        <w:gridCol w:w="2325"/>
        <w:gridCol w:w="2325"/>
      </w:tblGrid>
      <w:tr>
        <w:trPr/>
        <w:tc>
          <w:tcPr>
            <w:tcW w:w="8499" w:type="dxa"/>
            <w:gridSpan w:val="4"/>
            <w:vAlign w:val="top"/>
          </w:tcPr>
          <w:p>
            <w:pPr>
              <w:pStyle w:val="0"/>
              <w:jc w:val="left"/>
              <w:rPr>
                <w:rFonts w:hint="default"/>
                <w:color w:val="auto"/>
              </w:rPr>
            </w:pPr>
            <w:r>
              <w:rPr>
                <w:rFonts w:hint="eastAsia"/>
                <w:color w:val="auto"/>
              </w:rPr>
              <w:t>事業名：</w:t>
            </w:r>
          </w:p>
        </w:tc>
      </w:tr>
      <w:tr>
        <w:trPr/>
        <w:tc>
          <w:tcPr>
            <w:tcW w:w="1885" w:type="dxa"/>
            <w:vAlign w:val="center"/>
          </w:tcPr>
          <w:p>
            <w:pPr>
              <w:pStyle w:val="0"/>
              <w:jc w:val="center"/>
              <w:rPr>
                <w:rFonts w:hint="default"/>
                <w:color w:val="auto"/>
              </w:rPr>
            </w:pPr>
            <w:r>
              <w:rPr>
                <w:rFonts w:hint="eastAsia"/>
                <w:color w:val="auto"/>
              </w:rPr>
              <w:t>年度</w:t>
            </w:r>
          </w:p>
        </w:tc>
        <w:tc>
          <w:tcPr>
            <w:tcW w:w="2536" w:type="dxa"/>
            <w:vAlign w:val="center"/>
          </w:tcPr>
          <w:p>
            <w:pPr>
              <w:pStyle w:val="0"/>
              <w:jc w:val="center"/>
              <w:rPr>
                <w:rFonts w:hint="default"/>
                <w:color w:val="auto"/>
              </w:rPr>
            </w:pPr>
            <w:r>
              <w:rPr>
                <w:rFonts w:hint="eastAsia"/>
                <w:color w:val="auto"/>
              </w:rPr>
              <w:t>海外売上高</w:t>
            </w:r>
          </w:p>
          <w:p>
            <w:pPr>
              <w:pStyle w:val="0"/>
              <w:jc w:val="center"/>
              <w:rPr>
                <w:rFonts w:hint="default"/>
                <w:color w:val="auto"/>
              </w:rPr>
            </w:pPr>
            <w:r>
              <w:rPr>
                <w:rFonts w:hint="eastAsia"/>
                <w:color w:val="auto"/>
              </w:rPr>
              <w:t>（全社の額）</w:t>
            </w:r>
          </w:p>
        </w:tc>
        <w:tc>
          <w:tcPr>
            <w:tcW w:w="2679" w:type="dxa"/>
            <w:vAlign w:val="center"/>
          </w:tcPr>
          <w:p>
            <w:pPr>
              <w:pStyle w:val="0"/>
              <w:jc w:val="center"/>
              <w:rPr>
                <w:rFonts w:hint="default"/>
                <w:color w:val="auto"/>
              </w:rPr>
            </w:pPr>
            <w:r>
              <w:rPr>
                <w:rFonts w:hint="eastAsia"/>
                <w:color w:val="auto"/>
              </w:rPr>
              <w:t>海外売上高</w:t>
            </w:r>
          </w:p>
          <w:p>
            <w:pPr>
              <w:pStyle w:val="0"/>
              <w:jc w:val="center"/>
              <w:rPr>
                <w:rFonts w:hint="default"/>
                <w:color w:val="auto"/>
              </w:rPr>
            </w:pPr>
            <w:r>
              <w:rPr>
                <w:rFonts w:hint="eastAsia"/>
                <w:color w:val="auto"/>
              </w:rPr>
              <w:t>（本事業にかかる額）</w:t>
            </w:r>
          </w:p>
        </w:tc>
        <w:tc>
          <w:tcPr>
            <w:tcW w:w="2679" w:type="dxa"/>
            <w:vAlign w:val="center"/>
          </w:tcPr>
          <w:p>
            <w:pPr>
              <w:pStyle w:val="0"/>
              <w:jc w:val="center"/>
              <w:rPr>
                <w:rFonts w:hint="default"/>
                <w:color w:val="auto"/>
              </w:rPr>
            </w:pPr>
            <w:r>
              <w:rPr>
                <w:rFonts w:hint="eastAsia"/>
                <w:color w:val="auto"/>
              </w:rPr>
              <w:t>新たな現地拠点の設置の有無（設置した国・地域・時期）</w:t>
            </w:r>
          </w:p>
          <w:p>
            <w:pPr>
              <w:pStyle w:val="0"/>
              <w:jc w:val="center"/>
              <w:rPr>
                <w:rFonts w:hint="default"/>
                <w:color w:val="auto"/>
              </w:rPr>
            </w:pPr>
            <w:r>
              <w:rPr>
                <w:rFonts w:hint="eastAsia"/>
                <w:color w:val="auto"/>
                <w:sz w:val="16"/>
              </w:rPr>
              <w:t>※補助事業における対象国・地域と異なる場合も可能な限り記載してください。</w:t>
            </w:r>
          </w:p>
        </w:tc>
      </w:tr>
      <w:tr>
        <w:trPr/>
        <w:tc>
          <w:tcPr>
            <w:tcW w:w="1885" w:type="dxa"/>
            <w:vAlign w:val="center"/>
          </w:tcPr>
          <w:p>
            <w:pPr>
              <w:pStyle w:val="0"/>
              <w:jc w:val="center"/>
              <w:rPr>
                <w:rFonts w:hint="default"/>
                <w:color w:val="auto"/>
              </w:rPr>
            </w:pPr>
            <w:r>
              <w:rPr>
                <w:rFonts w:hint="eastAsia"/>
                <w:color w:val="auto"/>
              </w:rPr>
              <w:t>１年目</w:t>
            </w:r>
          </w:p>
          <w:p>
            <w:pPr>
              <w:pStyle w:val="0"/>
              <w:jc w:val="center"/>
              <w:rPr>
                <w:rFonts w:hint="default"/>
                <w:color w:val="auto"/>
              </w:rPr>
            </w:pPr>
            <w:r>
              <w:rPr>
                <w:rFonts w:hint="eastAsia"/>
                <w:color w:val="auto"/>
                <w:spacing w:val="1"/>
                <w:w w:val="63"/>
                <w:fitText w:val="1470" w:id="18"/>
              </w:rPr>
              <w:t>（令和　年　月決算期</w:t>
            </w:r>
            <w:r>
              <w:rPr>
                <w:rFonts w:hint="eastAsia"/>
                <w:color w:val="auto"/>
                <w:spacing w:val="3"/>
                <w:w w:val="63"/>
                <w:fitText w:val="1470" w:id="18"/>
              </w:rPr>
              <w:t>）</w:t>
            </w:r>
          </w:p>
        </w:tc>
        <w:tc>
          <w:tcPr>
            <w:tcW w:w="2536" w:type="dxa"/>
            <w:vAlign w:val="top"/>
          </w:tcPr>
          <w:p>
            <w:pPr>
              <w:pStyle w:val="0"/>
              <w:rPr>
                <w:rFonts w:hint="default"/>
                <w:color w:val="auto"/>
              </w:rPr>
            </w:pPr>
          </w:p>
        </w:tc>
        <w:tc>
          <w:tcPr>
            <w:tcW w:w="2679" w:type="dxa"/>
            <w:vAlign w:val="top"/>
          </w:tcPr>
          <w:p>
            <w:pPr>
              <w:pStyle w:val="0"/>
              <w:rPr>
                <w:rFonts w:hint="default"/>
                <w:color w:val="auto"/>
              </w:rPr>
            </w:pPr>
          </w:p>
        </w:tc>
        <w:tc>
          <w:tcPr>
            <w:tcW w:w="2679" w:type="dxa"/>
            <w:vAlign w:val="top"/>
          </w:tcPr>
          <w:p>
            <w:pPr>
              <w:pStyle w:val="0"/>
              <w:rPr>
                <w:rFonts w:hint="default"/>
                <w:color w:val="auto"/>
              </w:rPr>
            </w:pPr>
          </w:p>
        </w:tc>
      </w:tr>
      <w:tr>
        <w:trPr/>
        <w:tc>
          <w:tcPr>
            <w:tcW w:w="1885" w:type="dxa"/>
            <w:vAlign w:val="center"/>
          </w:tcPr>
          <w:p>
            <w:pPr>
              <w:pStyle w:val="0"/>
              <w:jc w:val="center"/>
              <w:rPr>
                <w:rFonts w:hint="default"/>
                <w:color w:val="auto"/>
              </w:rPr>
            </w:pPr>
            <w:r>
              <w:rPr>
                <w:rFonts w:hint="eastAsia"/>
                <w:color w:val="auto"/>
              </w:rPr>
              <w:t>２年目</w:t>
            </w:r>
          </w:p>
          <w:p>
            <w:pPr>
              <w:pStyle w:val="0"/>
              <w:jc w:val="center"/>
              <w:rPr>
                <w:rFonts w:hint="default"/>
                <w:color w:val="auto"/>
              </w:rPr>
            </w:pPr>
            <w:r>
              <w:rPr>
                <w:rFonts w:hint="eastAsia"/>
                <w:color w:val="auto"/>
                <w:spacing w:val="1"/>
                <w:w w:val="63"/>
                <w:fitText w:val="1470" w:id="19"/>
              </w:rPr>
              <w:t>（令和　年　月決算期</w:t>
            </w:r>
            <w:r>
              <w:rPr>
                <w:rFonts w:hint="eastAsia"/>
                <w:color w:val="auto"/>
                <w:spacing w:val="3"/>
                <w:w w:val="63"/>
                <w:fitText w:val="1470" w:id="19"/>
              </w:rPr>
              <w:t>）</w:t>
            </w:r>
          </w:p>
        </w:tc>
        <w:tc>
          <w:tcPr>
            <w:tcW w:w="2536" w:type="dxa"/>
            <w:vAlign w:val="top"/>
          </w:tcPr>
          <w:p>
            <w:pPr>
              <w:pStyle w:val="0"/>
              <w:rPr>
                <w:rFonts w:hint="default"/>
                <w:color w:val="auto"/>
              </w:rPr>
            </w:pPr>
          </w:p>
        </w:tc>
        <w:tc>
          <w:tcPr>
            <w:tcW w:w="2679" w:type="dxa"/>
            <w:vAlign w:val="top"/>
          </w:tcPr>
          <w:p>
            <w:pPr>
              <w:pStyle w:val="0"/>
              <w:rPr>
                <w:rFonts w:hint="default"/>
                <w:color w:val="auto"/>
              </w:rPr>
            </w:pPr>
          </w:p>
        </w:tc>
        <w:tc>
          <w:tcPr>
            <w:tcW w:w="2679" w:type="dxa"/>
            <w:vAlign w:val="top"/>
          </w:tcPr>
          <w:p>
            <w:pPr>
              <w:pStyle w:val="0"/>
              <w:rPr>
                <w:rFonts w:hint="default"/>
                <w:color w:val="auto"/>
              </w:rPr>
            </w:pPr>
          </w:p>
        </w:tc>
      </w:tr>
      <w:tr>
        <w:trPr/>
        <w:tc>
          <w:tcPr>
            <w:tcW w:w="1885" w:type="dxa"/>
            <w:vAlign w:val="center"/>
          </w:tcPr>
          <w:p>
            <w:pPr>
              <w:pStyle w:val="0"/>
              <w:jc w:val="center"/>
              <w:rPr>
                <w:rFonts w:hint="default"/>
                <w:color w:val="auto"/>
              </w:rPr>
            </w:pPr>
            <w:r>
              <w:rPr>
                <w:rFonts w:hint="eastAsia"/>
                <w:color w:val="auto"/>
              </w:rPr>
              <w:t>３年目</w:t>
            </w:r>
          </w:p>
          <w:p>
            <w:pPr>
              <w:pStyle w:val="0"/>
              <w:jc w:val="center"/>
              <w:rPr>
                <w:rFonts w:hint="default"/>
                <w:color w:val="auto"/>
              </w:rPr>
            </w:pPr>
            <w:r>
              <w:rPr>
                <w:rFonts w:hint="eastAsia"/>
                <w:color w:val="auto"/>
                <w:spacing w:val="1"/>
                <w:w w:val="63"/>
                <w:fitText w:val="1470" w:id="20"/>
              </w:rPr>
              <w:t>（令和　年　月決算期</w:t>
            </w:r>
            <w:r>
              <w:rPr>
                <w:rFonts w:hint="eastAsia"/>
                <w:color w:val="auto"/>
                <w:spacing w:val="3"/>
                <w:w w:val="63"/>
                <w:fitText w:val="1470" w:id="20"/>
              </w:rPr>
              <w:t>）</w:t>
            </w:r>
          </w:p>
        </w:tc>
        <w:tc>
          <w:tcPr>
            <w:tcW w:w="2536" w:type="dxa"/>
            <w:vAlign w:val="top"/>
          </w:tcPr>
          <w:p>
            <w:pPr>
              <w:pStyle w:val="0"/>
              <w:rPr>
                <w:rFonts w:hint="default"/>
                <w:color w:val="auto"/>
              </w:rPr>
            </w:pPr>
          </w:p>
        </w:tc>
        <w:tc>
          <w:tcPr>
            <w:tcW w:w="2679" w:type="dxa"/>
            <w:vAlign w:val="top"/>
          </w:tcPr>
          <w:p>
            <w:pPr>
              <w:pStyle w:val="0"/>
              <w:rPr>
                <w:rFonts w:hint="default"/>
                <w:color w:val="auto"/>
              </w:rPr>
            </w:pPr>
          </w:p>
        </w:tc>
        <w:tc>
          <w:tcPr>
            <w:tcW w:w="2679" w:type="dxa"/>
            <w:vAlign w:val="top"/>
          </w:tcPr>
          <w:p>
            <w:pPr>
              <w:pStyle w:val="0"/>
              <w:rPr>
                <w:rFonts w:hint="default"/>
                <w:color w:val="auto"/>
              </w:rPr>
            </w:pPr>
          </w:p>
        </w:tc>
      </w:tr>
    </w:tbl>
    <w:p>
      <w:pPr>
        <w:pStyle w:val="0"/>
        <w:ind w:left="420" w:hanging="420" w:hangingChars="200"/>
        <w:rPr>
          <w:rFonts w:hint="default"/>
          <w:color w:val="auto"/>
        </w:rPr>
      </w:pPr>
    </w:p>
    <w:p>
      <w:pPr>
        <w:pStyle w:val="0"/>
        <w:ind w:left="420" w:hanging="420" w:hangingChars="200"/>
        <w:rPr>
          <w:rFonts w:hint="default"/>
          <w:color w:val="auto"/>
        </w:rPr>
      </w:pPr>
      <w:r>
        <w:rPr>
          <w:rFonts w:hint="eastAsia"/>
          <w:color w:val="auto"/>
        </w:rPr>
        <w:t>２　その他</w:t>
      </w:r>
    </w:p>
    <w:p>
      <w:pPr>
        <w:pStyle w:val="0"/>
        <w:ind w:left="630" w:hanging="630" w:hangingChars="300"/>
        <w:rPr>
          <w:rFonts w:hint="default"/>
          <w:color w:val="auto"/>
        </w:rPr>
      </w:pPr>
      <w:r>
        <w:rPr>
          <w:rFonts w:hint="eastAsia"/>
          <w:color w:val="auto"/>
        </w:rPr>
        <w:t>　　※　事業実施報告書に記載した、計画未達事項や今後の課題に取り組んだ結果、成果があった場合は、その旨を記載してください</w:t>
      </w:r>
    </w:p>
    <w:p>
      <w:pPr>
        <w:pStyle w:val="0"/>
        <w:ind w:left="630" w:hanging="630" w:hangingChars="300"/>
        <w:rPr>
          <w:rFonts w:hint="default"/>
          <w:color w:val="auto"/>
        </w:rPr>
      </w:pPr>
      <w:r>
        <w:rPr>
          <w:rFonts w:hint="eastAsia"/>
          <w:color w:val="auto"/>
        </w:rPr>
        <w:br w:type="page"/>
      </w:r>
    </w:p>
    <w:p>
      <w:pPr>
        <w:pStyle w:val="0"/>
        <w:ind w:left="420" w:hanging="420" w:hangingChars="200"/>
        <w:rPr>
          <w:rFonts w:hint="default"/>
          <w:color w:val="auto"/>
        </w:rPr>
      </w:pPr>
      <w:r>
        <w:rPr>
          <w:rFonts w:hint="eastAsia"/>
          <w:color w:val="auto"/>
        </w:rPr>
        <w:t>別記様式第８号（第９条関係）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w:t>
      </w:r>
      <w:r>
        <w:rPr>
          <w:rFonts w:hint="eastAsia"/>
          <w:color w:val="auto"/>
          <w:kern w:val="0"/>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21"/>
        </w:rPr>
        <w:t>住</w:t>
      </w:r>
      <w:r>
        <w:rPr>
          <w:rFonts w:hint="eastAsia"/>
          <w:color w:val="auto"/>
          <w:fitText w:val="1470" w:id="21"/>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22"/>
        </w:rPr>
        <w:t>事業者</w:t>
      </w:r>
      <w:r>
        <w:rPr>
          <w:rFonts w:hint="eastAsia"/>
          <w:color w:val="auto"/>
          <w:fitText w:val="1470" w:id="22"/>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ind w:left="420" w:hanging="420" w:hangingChars="200"/>
        <w:jc w:val="center"/>
        <w:rPr>
          <w:rFonts w:hint="default"/>
          <w:color w:val="auto"/>
        </w:rPr>
      </w:pPr>
      <w:r>
        <w:rPr>
          <w:rFonts w:hint="eastAsia"/>
          <w:color w:val="auto"/>
        </w:rPr>
        <w:t>海外販路拡大支援事業＜米国関税等緊急対策＞請求書</w:t>
      </w:r>
    </w:p>
    <w:p>
      <w:pPr>
        <w:pStyle w:val="0"/>
        <w:ind w:left="420" w:hanging="420" w:hangingChars="200"/>
        <w:rPr>
          <w:rFonts w:hint="default"/>
          <w:color w:val="auto"/>
        </w:rPr>
      </w:pPr>
    </w:p>
    <w:p>
      <w:pPr>
        <w:pStyle w:val="0"/>
        <w:rPr>
          <w:rFonts w:hint="default"/>
          <w:color w:val="auto"/>
        </w:rPr>
      </w:pPr>
      <w:r>
        <w:rPr>
          <w:rFonts w:hint="eastAsia"/>
          <w:color w:val="auto"/>
        </w:rPr>
        <w:t>　令和　年　月　日付け指令　　第　　号で交付決定を受けた補助事業について、海外販路拡大支援事業＜米国関税等緊急対策＞補助金交付要綱第９条の規定に基づき、次のとおり請求します。</w:t>
      </w:r>
    </w:p>
    <w:p>
      <w:pPr>
        <w:pStyle w:val="0"/>
        <w:ind w:left="420" w:hanging="420" w:hangingChars="200"/>
        <w:rPr>
          <w:rFonts w:hint="default"/>
          <w:color w:val="auto"/>
        </w:rPr>
      </w:pPr>
    </w:p>
    <w:p>
      <w:pPr>
        <w:pStyle w:val="0"/>
        <w:ind w:left="420" w:hanging="420" w:hangingChars="200"/>
        <w:rPr>
          <w:rFonts w:hint="default"/>
          <w:color w:val="auto"/>
        </w:rPr>
      </w:pPr>
      <w:r>
        <w:rPr>
          <w:rFonts w:hint="eastAsia"/>
          <w:color w:val="auto"/>
        </w:rPr>
        <w:t>１　請求額　　　金　　　　　　　円</w:t>
      </w:r>
    </w:p>
    <w:p>
      <w:pPr>
        <w:pStyle w:val="0"/>
        <w:ind w:left="420" w:hanging="420" w:hangingChars="200"/>
        <w:rPr>
          <w:rFonts w:hint="default"/>
          <w:color w:val="auto"/>
        </w:rPr>
      </w:pPr>
    </w:p>
    <w:p>
      <w:pPr>
        <w:pStyle w:val="0"/>
        <w:ind w:left="420" w:hanging="420" w:hangingChars="200"/>
        <w:rPr>
          <w:rFonts w:hint="default"/>
          <w:color w:val="auto"/>
        </w:rPr>
      </w:pPr>
      <w:r>
        <w:rPr>
          <w:rFonts w:hint="eastAsia"/>
          <w:color w:val="auto"/>
        </w:rPr>
        <w:t>２　振込先</w:t>
      </w:r>
    </w:p>
    <w:tbl>
      <w:tblPr>
        <w:tblStyle w:val="29"/>
        <w:tblW w:w="0" w:type="auto"/>
        <w:tblInd w:w="0" w:type="dxa"/>
        <w:tblLayout w:type="fixed"/>
        <w:tblLook w:firstRow="1" w:lastRow="0" w:firstColumn="1" w:lastColumn="0" w:noHBand="0" w:noVBand="1" w:val="04A0"/>
      </w:tblPr>
      <w:tblGrid>
        <w:gridCol w:w="2095"/>
        <w:gridCol w:w="6409"/>
      </w:tblGrid>
      <w:tr>
        <w:trPr/>
        <w:tc>
          <w:tcPr>
            <w:tcW w:w="2095" w:type="dxa"/>
            <w:vAlign w:val="center"/>
          </w:tcPr>
          <w:p>
            <w:pPr>
              <w:pStyle w:val="0"/>
              <w:jc w:val="center"/>
              <w:rPr>
                <w:rFonts w:hint="default"/>
                <w:color w:val="auto"/>
              </w:rPr>
            </w:pPr>
            <w:r>
              <w:rPr>
                <w:rFonts w:hint="eastAsia"/>
                <w:color w:val="auto"/>
              </w:rPr>
              <w:t>金融機関名等</w:t>
            </w:r>
          </w:p>
        </w:tc>
        <w:tc>
          <w:tcPr>
            <w:tcW w:w="6409" w:type="dxa"/>
            <w:vAlign w:val="top"/>
          </w:tcPr>
          <w:p>
            <w:pPr>
              <w:pStyle w:val="0"/>
              <w:rPr>
                <w:rFonts w:hint="default"/>
                <w:color w:val="auto"/>
              </w:rPr>
            </w:pPr>
          </w:p>
        </w:tc>
      </w:tr>
      <w:tr>
        <w:trPr/>
        <w:tc>
          <w:tcPr>
            <w:tcW w:w="2095" w:type="dxa"/>
            <w:vAlign w:val="center"/>
          </w:tcPr>
          <w:p>
            <w:pPr>
              <w:pStyle w:val="0"/>
              <w:jc w:val="center"/>
              <w:rPr>
                <w:rFonts w:hint="default"/>
                <w:color w:val="auto"/>
              </w:rPr>
            </w:pPr>
            <w:r>
              <w:rPr>
                <w:rFonts w:hint="eastAsia"/>
                <w:color w:val="auto"/>
              </w:rPr>
              <w:t>支店名</w:t>
            </w:r>
          </w:p>
        </w:tc>
        <w:tc>
          <w:tcPr>
            <w:tcW w:w="6409" w:type="dxa"/>
            <w:vAlign w:val="top"/>
          </w:tcPr>
          <w:p>
            <w:pPr>
              <w:pStyle w:val="0"/>
              <w:rPr>
                <w:rFonts w:hint="default"/>
                <w:color w:val="auto"/>
              </w:rPr>
            </w:pPr>
          </w:p>
        </w:tc>
      </w:tr>
      <w:tr>
        <w:trPr/>
        <w:tc>
          <w:tcPr>
            <w:tcW w:w="2095" w:type="dxa"/>
            <w:vAlign w:val="center"/>
          </w:tcPr>
          <w:p>
            <w:pPr>
              <w:pStyle w:val="0"/>
              <w:jc w:val="center"/>
              <w:rPr>
                <w:rFonts w:hint="default"/>
                <w:color w:val="auto"/>
              </w:rPr>
            </w:pPr>
            <w:r>
              <w:rPr>
                <w:rFonts w:hint="eastAsia"/>
                <w:color w:val="auto"/>
              </w:rPr>
              <w:t>口座種別</w:t>
            </w:r>
          </w:p>
        </w:tc>
        <w:tc>
          <w:tcPr>
            <w:tcW w:w="6409" w:type="dxa"/>
            <w:vAlign w:val="top"/>
          </w:tcPr>
          <w:p>
            <w:pPr>
              <w:pStyle w:val="0"/>
              <w:rPr>
                <w:rFonts w:hint="default"/>
                <w:color w:val="auto"/>
              </w:rPr>
            </w:pPr>
          </w:p>
        </w:tc>
      </w:tr>
      <w:tr>
        <w:trPr/>
        <w:tc>
          <w:tcPr>
            <w:tcW w:w="2095" w:type="dxa"/>
            <w:vAlign w:val="center"/>
          </w:tcPr>
          <w:p>
            <w:pPr>
              <w:pStyle w:val="0"/>
              <w:jc w:val="center"/>
              <w:rPr>
                <w:rFonts w:hint="default"/>
                <w:color w:val="auto"/>
              </w:rPr>
            </w:pPr>
            <w:r>
              <w:rPr>
                <w:rFonts w:hint="eastAsia"/>
                <w:color w:val="auto"/>
              </w:rPr>
              <w:t>口座番号</w:t>
            </w:r>
          </w:p>
        </w:tc>
        <w:tc>
          <w:tcPr>
            <w:tcW w:w="6409" w:type="dxa"/>
            <w:vAlign w:val="top"/>
          </w:tcPr>
          <w:p>
            <w:pPr>
              <w:pStyle w:val="0"/>
              <w:rPr>
                <w:rFonts w:hint="default"/>
                <w:color w:val="auto"/>
              </w:rPr>
            </w:pPr>
          </w:p>
        </w:tc>
      </w:tr>
      <w:tr>
        <w:trPr/>
        <w:tc>
          <w:tcPr>
            <w:tcW w:w="2095" w:type="dxa"/>
            <w:vAlign w:val="center"/>
          </w:tcPr>
          <w:p>
            <w:pPr>
              <w:pStyle w:val="0"/>
              <w:jc w:val="center"/>
              <w:rPr>
                <w:rFonts w:hint="default"/>
                <w:color w:val="auto"/>
              </w:rPr>
            </w:pPr>
            <w:r>
              <w:rPr>
                <w:rFonts w:hint="eastAsia"/>
                <w:color w:val="auto"/>
              </w:rPr>
              <w:t>口座名義</w:t>
            </w:r>
          </w:p>
        </w:tc>
        <w:tc>
          <w:tcPr>
            <w:tcW w:w="6409" w:type="dxa"/>
            <w:vAlign w:val="top"/>
          </w:tcPr>
          <w:p>
            <w:pPr>
              <w:pStyle w:val="0"/>
              <w:rPr>
                <w:rFonts w:hint="default"/>
                <w:color w:val="auto"/>
              </w:rPr>
            </w:pPr>
          </w:p>
        </w:tc>
      </w:tr>
      <w:tr>
        <w:trPr/>
        <w:tc>
          <w:tcPr>
            <w:tcW w:w="2095" w:type="dxa"/>
            <w:vAlign w:val="center"/>
          </w:tcPr>
          <w:p>
            <w:pPr>
              <w:pStyle w:val="0"/>
              <w:jc w:val="center"/>
              <w:rPr>
                <w:rFonts w:hint="default"/>
                <w:color w:val="auto"/>
              </w:rPr>
            </w:pPr>
            <w:r>
              <w:rPr>
                <w:rFonts w:hint="eastAsia"/>
                <w:color w:val="auto"/>
              </w:rPr>
              <w:t>口座名義フリガナ</w:t>
            </w:r>
          </w:p>
        </w:tc>
        <w:tc>
          <w:tcPr>
            <w:tcW w:w="6409" w:type="dxa"/>
            <w:vAlign w:val="top"/>
          </w:tcPr>
          <w:p>
            <w:pPr>
              <w:pStyle w:val="0"/>
              <w:rPr>
                <w:rFonts w:hint="default"/>
                <w:color w:val="auto"/>
              </w:rPr>
            </w:pPr>
          </w:p>
        </w:tc>
      </w:tr>
    </w:tbl>
    <w:p>
      <w:pPr>
        <w:pStyle w:val="0"/>
        <w:ind w:left="420" w:hanging="420" w:hangingChars="200"/>
        <w:rPr>
          <w:rFonts w:hint="default"/>
          <w:color w:val="auto"/>
        </w:rPr>
      </w:pPr>
      <w:r>
        <w:rPr>
          <w:rFonts w:hint="eastAsia"/>
          <w:color w:val="auto"/>
        </w:rPr>
        <w:br w:type="page"/>
      </w:r>
    </w:p>
    <w:p>
      <w:pPr>
        <w:pStyle w:val="0"/>
        <w:ind w:left="420" w:hanging="420" w:hangingChars="200"/>
        <w:rPr>
          <w:rFonts w:hint="default"/>
          <w:color w:val="auto"/>
        </w:rPr>
      </w:pPr>
      <w:r>
        <w:rPr>
          <w:rFonts w:hint="eastAsia"/>
          <w:color w:val="auto"/>
        </w:rPr>
        <w:t>別記様式第９号（第</w:t>
      </w:r>
      <w:r>
        <w:rPr>
          <w:rFonts w:hint="eastAsia"/>
          <w:color w:val="auto"/>
        </w:rPr>
        <w:t>12</w:t>
      </w:r>
      <w:r>
        <w:rPr>
          <w:rFonts w:hint="eastAsia"/>
          <w:color w:val="auto"/>
        </w:rPr>
        <w:t>条関係）</w:t>
      </w:r>
    </w:p>
    <w:p>
      <w:pPr>
        <w:pStyle w:val="0"/>
        <w:ind w:left="420" w:hanging="420" w:hangingChars="200"/>
        <w:rPr>
          <w:rFonts w:hint="default"/>
          <w:color w:val="auto"/>
        </w:rPr>
      </w:pPr>
    </w:p>
    <w:p>
      <w:pPr>
        <w:pStyle w:val="0"/>
        <w:ind w:left="420" w:hanging="420" w:hangingChars="200"/>
        <w:jc w:val="center"/>
        <w:rPr>
          <w:rFonts w:hint="default"/>
          <w:color w:val="auto"/>
        </w:rPr>
      </w:pPr>
      <w:r>
        <w:rPr>
          <w:rFonts w:hint="eastAsia"/>
          <w:color w:val="auto"/>
        </w:rPr>
        <w:t>財産等管理台帳</w:t>
      </w:r>
    </w:p>
    <w:p>
      <w:pPr>
        <w:pStyle w:val="0"/>
        <w:ind w:left="420" w:hanging="420" w:hangingChars="200"/>
        <w:rPr>
          <w:rFonts w:hint="default"/>
          <w:color w:val="auto"/>
        </w:rPr>
      </w:pPr>
    </w:p>
    <w:tbl>
      <w:tblPr>
        <w:tblStyle w:val="29"/>
        <w:tblW w:w="0" w:type="auto"/>
        <w:tblInd w:w="0" w:type="dxa"/>
        <w:tblLayout w:type="fixed"/>
        <w:tblLook w:firstRow="1" w:lastRow="0" w:firstColumn="1" w:lastColumn="0" w:noHBand="0" w:noVBand="1" w:val="04A0"/>
      </w:tblPr>
      <w:tblGrid>
        <w:gridCol w:w="850"/>
        <w:gridCol w:w="850"/>
        <w:gridCol w:w="850"/>
        <w:gridCol w:w="850"/>
        <w:gridCol w:w="850"/>
        <w:gridCol w:w="850"/>
        <w:gridCol w:w="850"/>
        <w:gridCol w:w="850"/>
        <w:gridCol w:w="850"/>
        <w:gridCol w:w="850"/>
      </w:tblGrid>
      <w:tr>
        <w:trPr>
          <w:trHeight w:val="365" w:hRule="atLeast"/>
        </w:trPr>
        <w:tc>
          <w:tcPr>
            <w:tcW w:w="850" w:type="dxa"/>
            <w:vMerge w:val="restart"/>
            <w:vAlign w:val="center"/>
          </w:tcPr>
          <w:p>
            <w:pPr>
              <w:pStyle w:val="0"/>
              <w:jc w:val="center"/>
              <w:rPr>
                <w:rFonts w:hint="default"/>
                <w:color w:val="auto"/>
              </w:rPr>
            </w:pPr>
            <w:r>
              <w:rPr>
                <w:rFonts w:hint="eastAsia"/>
                <w:color w:val="auto"/>
              </w:rPr>
              <w:t>財産名</w:t>
            </w:r>
          </w:p>
        </w:tc>
        <w:tc>
          <w:tcPr>
            <w:tcW w:w="850" w:type="dxa"/>
            <w:vMerge w:val="restart"/>
            <w:vAlign w:val="center"/>
          </w:tcPr>
          <w:p>
            <w:pPr>
              <w:pStyle w:val="0"/>
              <w:jc w:val="center"/>
              <w:rPr>
                <w:rFonts w:hint="default"/>
                <w:color w:val="auto"/>
              </w:rPr>
            </w:pPr>
            <w:r>
              <w:rPr>
                <w:rFonts w:hint="eastAsia"/>
                <w:color w:val="auto"/>
              </w:rPr>
              <w:t>規格</w:t>
            </w:r>
          </w:p>
        </w:tc>
        <w:tc>
          <w:tcPr>
            <w:tcW w:w="850" w:type="dxa"/>
            <w:vMerge w:val="restart"/>
            <w:vAlign w:val="center"/>
          </w:tcPr>
          <w:p>
            <w:pPr>
              <w:pStyle w:val="0"/>
              <w:jc w:val="center"/>
              <w:rPr>
                <w:rFonts w:hint="default"/>
                <w:color w:val="auto"/>
              </w:rPr>
            </w:pPr>
            <w:r>
              <w:rPr>
                <w:rFonts w:hint="eastAsia"/>
                <w:color w:val="auto"/>
                <w:w w:val="75"/>
                <w:fitText w:val="630" w:id="23"/>
              </w:rPr>
              <w:t>取得価</w:t>
            </w:r>
            <w:r>
              <w:rPr>
                <w:rFonts w:hint="eastAsia"/>
                <w:color w:val="auto"/>
                <w:spacing w:val="5"/>
                <w:w w:val="75"/>
                <w:fitText w:val="630" w:id="23"/>
              </w:rPr>
              <w:t>格</w:t>
            </w:r>
          </w:p>
        </w:tc>
        <w:tc>
          <w:tcPr>
            <w:tcW w:w="850" w:type="dxa"/>
            <w:vMerge w:val="restart"/>
            <w:vAlign w:val="center"/>
          </w:tcPr>
          <w:p>
            <w:pPr>
              <w:pStyle w:val="0"/>
              <w:jc w:val="center"/>
              <w:rPr>
                <w:rFonts w:hint="default"/>
                <w:color w:val="auto"/>
              </w:rPr>
            </w:pPr>
            <w:r>
              <w:rPr>
                <w:rFonts w:hint="eastAsia"/>
                <w:color w:val="auto"/>
              </w:rPr>
              <w:t>補助額</w:t>
            </w:r>
          </w:p>
        </w:tc>
        <w:tc>
          <w:tcPr>
            <w:tcW w:w="850" w:type="dxa"/>
            <w:vMerge w:val="restart"/>
            <w:vAlign w:val="center"/>
          </w:tcPr>
          <w:p>
            <w:pPr>
              <w:pStyle w:val="0"/>
              <w:jc w:val="center"/>
              <w:rPr>
                <w:rFonts w:hint="default"/>
                <w:color w:val="auto"/>
              </w:rPr>
            </w:pPr>
            <w:r>
              <w:rPr>
                <w:rFonts w:hint="eastAsia"/>
                <w:color w:val="auto"/>
                <w:spacing w:val="0"/>
                <w:w w:val="60"/>
                <w:fitText w:val="630" w:id="24"/>
              </w:rPr>
              <w:t>取得年月</w:t>
            </w:r>
            <w:r>
              <w:rPr>
                <w:rFonts w:hint="eastAsia"/>
                <w:color w:val="auto"/>
                <w:spacing w:val="3"/>
                <w:w w:val="60"/>
                <w:fitText w:val="630" w:id="24"/>
              </w:rPr>
              <w:t>日</w:t>
            </w:r>
          </w:p>
        </w:tc>
        <w:tc>
          <w:tcPr>
            <w:tcW w:w="850" w:type="dxa"/>
            <w:vMerge w:val="restart"/>
            <w:vAlign w:val="center"/>
          </w:tcPr>
          <w:p>
            <w:pPr>
              <w:pStyle w:val="0"/>
              <w:jc w:val="center"/>
              <w:rPr>
                <w:rFonts w:hint="default"/>
                <w:color w:val="auto"/>
              </w:rPr>
            </w:pPr>
            <w:r>
              <w:rPr>
                <w:rFonts w:hint="eastAsia"/>
                <w:color w:val="auto"/>
                <w:w w:val="75"/>
                <w:fitText w:val="630" w:id="25"/>
              </w:rPr>
              <w:t>耐用年</w:t>
            </w:r>
            <w:r>
              <w:rPr>
                <w:rFonts w:hint="eastAsia"/>
                <w:color w:val="auto"/>
                <w:spacing w:val="5"/>
                <w:w w:val="75"/>
                <w:fitText w:val="630" w:id="25"/>
              </w:rPr>
              <w:t>数</w:t>
            </w:r>
          </w:p>
        </w:tc>
        <w:tc>
          <w:tcPr>
            <w:tcW w:w="2550" w:type="dxa"/>
            <w:gridSpan w:val="3"/>
            <w:vAlign w:val="center"/>
          </w:tcPr>
          <w:p>
            <w:pPr>
              <w:pStyle w:val="0"/>
              <w:jc w:val="center"/>
              <w:rPr>
                <w:rFonts w:hint="default"/>
                <w:color w:val="auto"/>
              </w:rPr>
            </w:pPr>
            <w:r>
              <w:rPr>
                <w:rFonts w:hint="eastAsia"/>
                <w:color w:val="auto"/>
              </w:rPr>
              <w:t>財産処分の状況</w:t>
            </w:r>
          </w:p>
        </w:tc>
        <w:tc>
          <w:tcPr>
            <w:tcW w:w="850" w:type="dxa"/>
            <w:vMerge w:val="restart"/>
            <w:vAlign w:val="center"/>
          </w:tcPr>
          <w:p>
            <w:pPr>
              <w:pStyle w:val="0"/>
              <w:jc w:val="center"/>
              <w:rPr>
                <w:rFonts w:hint="default"/>
                <w:color w:val="auto"/>
              </w:rPr>
            </w:pPr>
            <w:r>
              <w:rPr>
                <w:rFonts w:hint="eastAsia"/>
                <w:color w:val="auto"/>
              </w:rPr>
              <w:t>備考</w:t>
            </w:r>
          </w:p>
        </w:tc>
      </w:tr>
      <w:tr>
        <w:trPr>
          <w:trHeight w:val="365" w:hRule="atLeast"/>
        </w:trPr>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Align w:val="center"/>
          </w:tcPr>
          <w:p>
            <w:pPr>
              <w:pStyle w:val="0"/>
              <w:rPr>
                <w:rFonts w:hint="default"/>
                <w:color w:val="auto"/>
              </w:rPr>
            </w:pPr>
            <w:r>
              <w:rPr>
                <w:rFonts w:hint="eastAsia"/>
                <w:color w:val="auto"/>
                <w:w w:val="75"/>
                <w:fitText w:val="630" w:id="26"/>
              </w:rPr>
              <w:t>処分方</w:t>
            </w:r>
            <w:r>
              <w:rPr>
                <w:rFonts w:hint="eastAsia"/>
                <w:color w:val="auto"/>
                <w:spacing w:val="5"/>
                <w:w w:val="75"/>
                <w:fitText w:val="630" w:id="26"/>
              </w:rPr>
              <w:t>法</w:t>
            </w:r>
          </w:p>
        </w:tc>
        <w:tc>
          <w:tcPr>
            <w:tcW w:w="850" w:type="dxa"/>
            <w:vAlign w:val="center"/>
          </w:tcPr>
          <w:p>
            <w:pPr>
              <w:pStyle w:val="0"/>
              <w:rPr>
                <w:rFonts w:hint="default"/>
                <w:color w:val="auto"/>
              </w:rPr>
            </w:pPr>
            <w:r>
              <w:rPr>
                <w:rFonts w:hint="eastAsia"/>
                <w:color w:val="auto"/>
                <w:spacing w:val="0"/>
                <w:w w:val="60"/>
                <w:fitText w:val="630" w:id="27"/>
              </w:rPr>
              <w:t>処分年月</w:t>
            </w:r>
            <w:r>
              <w:rPr>
                <w:rFonts w:hint="eastAsia"/>
                <w:color w:val="auto"/>
                <w:spacing w:val="3"/>
                <w:w w:val="60"/>
                <w:fitText w:val="630" w:id="27"/>
              </w:rPr>
              <w:t>日</w:t>
            </w:r>
          </w:p>
        </w:tc>
        <w:tc>
          <w:tcPr>
            <w:tcW w:w="850" w:type="dxa"/>
            <w:vAlign w:val="center"/>
          </w:tcPr>
          <w:p>
            <w:pPr>
              <w:pStyle w:val="0"/>
              <w:rPr>
                <w:rFonts w:hint="default"/>
                <w:color w:val="auto"/>
              </w:rPr>
            </w:pPr>
            <w:r>
              <w:rPr>
                <w:rFonts w:hint="eastAsia"/>
                <w:color w:val="auto"/>
                <w:spacing w:val="1"/>
                <w:w w:val="42"/>
                <w:fitText w:val="630" w:id="28"/>
              </w:rPr>
              <w:t>処分結果の状</w:t>
            </w:r>
            <w:r>
              <w:rPr>
                <w:rFonts w:hint="eastAsia"/>
                <w:color w:val="auto"/>
                <w:spacing w:val="4"/>
                <w:w w:val="42"/>
                <w:fitText w:val="630" w:id="28"/>
              </w:rPr>
              <w:t>況</w:t>
            </w:r>
          </w:p>
        </w:tc>
        <w:tc>
          <w:tcPr>
            <w:tcW w:w="850" w:type="dxa"/>
            <w:vMerge w:val="continue"/>
            <w:vAlign w:val="center"/>
          </w:tcPr>
          <w:p>
            <w:pPr>
              <w:pStyle w:val="0"/>
              <w:rPr>
                <w:rFonts w:hint="default"/>
              </w:rPr>
            </w:pPr>
          </w:p>
        </w:tc>
      </w:tr>
      <w:tr>
        <w:trPr/>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r>
      <w:tr>
        <w:trPr/>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r>
      <w:tr>
        <w:trPr/>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r>
      <w:tr>
        <w:trPr/>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r>
      <w:tr>
        <w:trPr/>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r>
      <w:tr>
        <w:trPr/>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c>
          <w:tcPr>
            <w:tcW w:w="850" w:type="dxa"/>
            <w:vAlign w:val="top"/>
          </w:tcPr>
          <w:p>
            <w:pPr>
              <w:pStyle w:val="0"/>
              <w:rPr>
                <w:rFonts w:hint="default"/>
                <w:color w:val="auto"/>
              </w:rPr>
            </w:pPr>
          </w:p>
        </w:tc>
      </w:tr>
    </w:tbl>
    <w:p>
      <w:pPr>
        <w:pStyle w:val="0"/>
        <w:ind w:left="420" w:hanging="420" w:hangingChars="200"/>
        <w:rPr>
          <w:rFonts w:hint="default"/>
          <w:color w:val="auto"/>
        </w:rPr>
      </w:pPr>
      <w:r>
        <w:rPr>
          <w:rFonts w:hint="eastAsia"/>
          <w:color w:val="auto"/>
        </w:rPr>
        <w:br w:type="page"/>
      </w:r>
    </w:p>
    <w:p>
      <w:pPr>
        <w:pStyle w:val="0"/>
        <w:ind w:left="420" w:hanging="420" w:hangingChars="200"/>
        <w:rPr>
          <w:rFonts w:hint="default"/>
          <w:color w:val="auto"/>
        </w:rPr>
      </w:pPr>
      <w:r>
        <w:rPr>
          <w:rFonts w:hint="eastAsia"/>
          <w:color w:val="auto"/>
        </w:rPr>
        <w:t>別記様式第</w:t>
      </w:r>
      <w:r>
        <w:rPr>
          <w:rFonts w:hint="eastAsia"/>
          <w:color w:val="auto"/>
        </w:rPr>
        <w:t>10</w:t>
      </w:r>
      <w:r>
        <w:rPr>
          <w:rFonts w:hint="eastAsia"/>
          <w:color w:val="auto"/>
        </w:rPr>
        <w:t>号（第</w:t>
      </w:r>
      <w:r>
        <w:rPr>
          <w:rFonts w:hint="eastAsia"/>
          <w:color w:val="auto"/>
        </w:rPr>
        <w:t>13</w:t>
      </w:r>
      <w:r>
        <w:rPr>
          <w:rFonts w:hint="eastAsia"/>
          <w:color w:val="auto"/>
        </w:rPr>
        <w:t>条第３項関係）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29"/>
        </w:rPr>
        <w:t>住</w:t>
      </w:r>
      <w:r>
        <w:rPr>
          <w:rFonts w:hint="eastAsia"/>
          <w:color w:val="auto"/>
          <w:fitText w:val="1470" w:id="29"/>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30"/>
        </w:rPr>
        <w:t>事業者</w:t>
      </w:r>
      <w:r>
        <w:rPr>
          <w:rFonts w:hint="eastAsia"/>
          <w:color w:val="auto"/>
          <w:fitText w:val="1470" w:id="30"/>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ind w:left="420" w:hanging="420" w:hangingChars="200"/>
        <w:jc w:val="center"/>
        <w:rPr>
          <w:rFonts w:hint="default"/>
          <w:color w:val="auto"/>
        </w:rPr>
      </w:pPr>
      <w:r>
        <w:rPr>
          <w:rFonts w:hint="eastAsia"/>
          <w:color w:val="auto"/>
        </w:rPr>
        <w:t>財産処分承認申請書</w:t>
      </w:r>
    </w:p>
    <w:p>
      <w:pPr>
        <w:pStyle w:val="0"/>
        <w:ind w:left="420" w:hanging="420" w:hangingChars="200"/>
        <w:rPr>
          <w:rFonts w:hint="default"/>
          <w:color w:val="auto"/>
        </w:rPr>
      </w:pPr>
    </w:p>
    <w:p>
      <w:pPr>
        <w:pStyle w:val="0"/>
        <w:rPr>
          <w:rFonts w:hint="default"/>
          <w:color w:val="auto"/>
        </w:rPr>
      </w:pPr>
      <w:r>
        <w:rPr>
          <w:rFonts w:hint="eastAsia"/>
          <w:color w:val="auto"/>
        </w:rPr>
        <w:t>　令和　年　月　日付け指令　　第　　号で交付決定を受けた補助事業について、海外販路拡大支援事業＜米国関税等緊急対策＞補助金交付要綱第</w:t>
      </w:r>
      <w:r>
        <w:rPr>
          <w:rFonts w:hint="eastAsia"/>
          <w:color w:val="auto"/>
        </w:rPr>
        <w:t>13</w:t>
      </w:r>
      <w:r>
        <w:rPr>
          <w:rFonts w:hint="eastAsia"/>
          <w:color w:val="auto"/>
        </w:rPr>
        <w:t>条第３項の規定に基づき、次のとおり申請します。</w:t>
      </w:r>
    </w:p>
    <w:p>
      <w:pPr>
        <w:pStyle w:val="0"/>
        <w:rPr>
          <w:rFonts w:hint="default"/>
          <w:color w:val="auto"/>
        </w:rPr>
      </w:pPr>
    </w:p>
    <w:p>
      <w:pPr>
        <w:pStyle w:val="0"/>
        <w:rPr>
          <w:rFonts w:hint="default"/>
          <w:color w:val="auto"/>
        </w:rPr>
      </w:pPr>
      <w:r>
        <w:rPr>
          <w:rFonts w:hint="eastAsia"/>
          <w:color w:val="auto"/>
        </w:rPr>
        <w:t>１　財産処分承認申請</w:t>
      </w:r>
    </w:p>
    <w:tbl>
      <w:tblPr>
        <w:tblStyle w:val="29"/>
        <w:tblW w:w="0" w:type="auto"/>
        <w:tblInd w:w="0" w:type="dxa"/>
        <w:tblLayout w:type="fixed"/>
        <w:tblLook w:firstRow="1" w:lastRow="0" w:firstColumn="1" w:lastColumn="0" w:noHBand="0" w:noVBand="1" w:val="04A0"/>
      </w:tblPr>
      <w:tblGrid>
        <w:gridCol w:w="1465"/>
        <w:gridCol w:w="7039"/>
      </w:tblGrid>
      <w:tr>
        <w:trPr/>
        <w:tc>
          <w:tcPr>
            <w:tcW w:w="1465" w:type="dxa"/>
            <w:vAlign w:val="center"/>
          </w:tcPr>
          <w:p>
            <w:pPr>
              <w:pStyle w:val="0"/>
              <w:jc w:val="center"/>
              <w:rPr>
                <w:rFonts w:hint="default"/>
                <w:color w:val="auto"/>
              </w:rPr>
            </w:pPr>
            <w:r>
              <w:rPr>
                <w:rFonts w:hint="eastAsia"/>
                <w:color w:val="auto"/>
              </w:rPr>
              <w:t>財産名</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取得年月日</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耐用年数</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取得価格</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補助金額</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処分年月日</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処分方法</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処分収入額</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処分理由</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備考</w:t>
            </w:r>
          </w:p>
        </w:tc>
        <w:tc>
          <w:tcPr>
            <w:tcW w:w="7039" w:type="dxa"/>
            <w:vAlign w:val="top"/>
          </w:tcPr>
          <w:p>
            <w:pPr>
              <w:pStyle w:val="0"/>
              <w:rPr>
                <w:rFonts w:hint="default"/>
                <w:color w:val="auto"/>
              </w:rPr>
            </w:pPr>
          </w:p>
        </w:tc>
      </w:tr>
    </w:tbl>
    <w:p>
      <w:pPr>
        <w:pStyle w:val="0"/>
        <w:rPr>
          <w:rFonts w:hint="default"/>
          <w:color w:val="auto"/>
        </w:rPr>
      </w:pPr>
    </w:p>
    <w:p>
      <w:pPr>
        <w:pStyle w:val="0"/>
        <w:ind w:left="210" w:hanging="210" w:hangingChars="100"/>
        <w:rPr>
          <w:rFonts w:hint="eastAsia"/>
          <w:color w:val="auto"/>
        </w:rPr>
      </w:pPr>
      <w:r>
        <w:rPr>
          <w:rFonts w:hint="eastAsia"/>
          <w:color w:val="auto"/>
        </w:rPr>
        <w:t>２　交付文書の受取方法（希望するものに、☑をしてください。）</w:t>
      </w:r>
    </w:p>
    <w:p>
      <w:pPr>
        <w:pStyle w:val="0"/>
        <w:ind w:left="210" w:hanging="210" w:hangingChars="100"/>
        <w:rPr>
          <w:rFonts w:hint="eastAsia"/>
          <w:color w:val="auto"/>
        </w:rPr>
      </w:pPr>
      <w:r>
        <w:rPr>
          <w:rFonts w:hint="eastAsia"/>
          <w:color w:val="auto"/>
        </w:rPr>
        <w:t>　□　「書面（紙）」での受取希望</w:t>
      </w:r>
    </w:p>
    <w:p>
      <w:pPr>
        <w:pStyle w:val="0"/>
        <w:ind w:left="210" w:hanging="210" w:hangingChars="100"/>
        <w:rPr>
          <w:rFonts w:hint="eastAsia"/>
          <w:color w:val="auto"/>
        </w:rPr>
      </w:pPr>
      <w:r>
        <w:rPr>
          <w:rFonts w:hint="eastAsia"/>
          <w:color w:val="auto"/>
        </w:rPr>
        <w:t>　□　「電子文書」での受取希望</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３　電子文書での受取を希望する場合の、送付先メールアドレス</w:t>
      </w:r>
    </w:p>
    <w:p>
      <w:pPr>
        <w:pStyle w:val="0"/>
        <w:ind w:left="210" w:hanging="210" w:hangingChars="100"/>
        <w:rPr>
          <w:rFonts w:hint="default"/>
          <w:color w:val="auto"/>
        </w:rPr>
      </w:pPr>
      <w:r>
        <w:rPr>
          <w:rFonts w:hint="eastAsia"/>
          <w:color w:val="auto"/>
        </w:rPr>
        <w:t>　</w:t>
      </w:r>
      <w:r>
        <w:rPr>
          <w:rFonts w:hint="eastAsia"/>
          <w:color w:val="auto"/>
          <w:u w:val="single" w:color="auto"/>
        </w:rPr>
        <w:t>　　　　　　　　　　　　　　　　＠　　　　　　　　　　　　　　　　　　　　　　</w:t>
      </w:r>
    </w:p>
    <w:p>
      <w:pPr>
        <w:pStyle w:val="0"/>
        <w:rPr>
          <w:rFonts w:hint="default"/>
          <w:color w:val="auto"/>
        </w:rPr>
      </w:pPr>
      <w:r>
        <w:rPr>
          <w:rFonts w:hint="eastAsia"/>
          <w:color w:val="auto"/>
        </w:rPr>
        <w:br w:type="page"/>
      </w:r>
    </w:p>
    <w:p>
      <w:pPr>
        <w:pStyle w:val="0"/>
        <w:rPr>
          <w:rFonts w:hint="default"/>
          <w:color w:val="auto"/>
        </w:rPr>
      </w:pPr>
      <w:r>
        <w:rPr>
          <w:rFonts w:hint="eastAsia"/>
          <w:color w:val="auto"/>
        </w:rPr>
        <w:t>別記様式第</w:t>
      </w:r>
      <w:r>
        <w:rPr>
          <w:rFonts w:hint="eastAsia"/>
          <w:color w:val="auto"/>
        </w:rPr>
        <w:t>11</w:t>
      </w:r>
      <w:r>
        <w:rPr>
          <w:rFonts w:hint="eastAsia"/>
          <w:color w:val="auto"/>
        </w:rPr>
        <w:t>号（第</w:t>
      </w:r>
      <w:r>
        <w:rPr>
          <w:rFonts w:hint="eastAsia"/>
          <w:color w:val="auto"/>
        </w:rPr>
        <w:t>13</w:t>
      </w:r>
      <w:r>
        <w:rPr>
          <w:rFonts w:hint="eastAsia"/>
          <w:color w:val="auto"/>
        </w:rPr>
        <w:t>条第３項関係）</w:t>
      </w:r>
    </w:p>
    <w:p>
      <w:pPr>
        <w:pStyle w:val="0"/>
        <w:jc w:val="right"/>
        <w:rPr>
          <w:rFonts w:hint="default"/>
          <w:color w:val="auto"/>
        </w:rPr>
      </w:pPr>
      <w:r>
        <w:rPr>
          <w:rFonts w:hint="eastAsia"/>
          <w:color w:val="auto"/>
        </w:rPr>
        <w:t>号</w:t>
      </w: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（補助事業者）様</w:t>
      </w:r>
    </w:p>
    <w:p>
      <w:pPr>
        <w:pStyle w:val="0"/>
        <w:rPr>
          <w:rFonts w:hint="default"/>
          <w:color w:val="auto"/>
        </w:rPr>
      </w:pPr>
    </w:p>
    <w:p>
      <w:pPr>
        <w:pStyle w:val="0"/>
        <w:ind w:firstLine="210" w:firstLineChars="100"/>
        <w:rPr>
          <w:rFonts w:hint="default"/>
          <w:color w:val="auto"/>
        </w:rPr>
      </w:pPr>
      <w:r>
        <w:rPr>
          <w:rFonts w:hint="eastAsia"/>
          <w:color w:val="auto"/>
        </w:rPr>
        <w:t>　　　　　　　　　　　　　　　　　　　　広　島　県　知　事</w:t>
      </w: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財産処分承認通知書</w:t>
      </w:r>
    </w:p>
    <w:p>
      <w:pPr>
        <w:pStyle w:val="0"/>
        <w:rPr>
          <w:rFonts w:hint="default"/>
          <w:color w:val="auto"/>
        </w:rPr>
      </w:pPr>
    </w:p>
    <w:p>
      <w:pPr>
        <w:pStyle w:val="0"/>
        <w:rPr>
          <w:rFonts w:hint="default"/>
          <w:color w:val="auto"/>
        </w:rPr>
      </w:pPr>
      <w:r>
        <w:rPr>
          <w:rFonts w:hint="eastAsia"/>
          <w:color w:val="auto"/>
        </w:rPr>
        <w:t>　令和　年　月　日付け指令　　第　　号で交付決定した海外販路拡大支援事業＜米国関税等緊急対策＞補助金により取得した財産処分については、広島県補助金等交付規則（昭和</w:t>
      </w:r>
      <w:r>
        <w:rPr>
          <w:rFonts w:hint="eastAsia"/>
          <w:color w:val="auto"/>
        </w:rPr>
        <w:t>48</w:t>
      </w:r>
      <w:r>
        <w:rPr>
          <w:rFonts w:hint="eastAsia"/>
          <w:color w:val="auto"/>
        </w:rPr>
        <w:t>年広島県規則第</w:t>
      </w:r>
      <w:r>
        <w:rPr>
          <w:rFonts w:hint="eastAsia"/>
          <w:color w:val="auto"/>
        </w:rPr>
        <w:t>91</w:t>
      </w:r>
      <w:r>
        <w:rPr>
          <w:rFonts w:hint="eastAsia"/>
          <w:color w:val="auto"/>
        </w:rPr>
        <w:t>号）第</w:t>
      </w:r>
      <w:r>
        <w:rPr>
          <w:rFonts w:hint="eastAsia"/>
          <w:color w:val="auto"/>
        </w:rPr>
        <w:t>22</w:t>
      </w:r>
      <w:r>
        <w:rPr>
          <w:rFonts w:hint="eastAsia"/>
          <w:color w:val="auto"/>
        </w:rPr>
        <w:t>条の規定により、承認します。</w:t>
      </w:r>
    </w:p>
    <w:p>
      <w:pPr>
        <w:pStyle w:val="0"/>
        <w:ind w:left="210" w:hanging="210" w:hangingChars="100"/>
        <w:rPr>
          <w:rFonts w:hint="default"/>
          <w:color w:val="auto"/>
        </w:rPr>
      </w:pPr>
    </w:p>
    <w:p>
      <w:pPr>
        <w:pStyle w:val="0"/>
        <w:ind w:left="630" w:hanging="630" w:hangingChars="300"/>
        <w:rPr>
          <w:rFonts w:hint="default"/>
          <w:color w:val="auto"/>
        </w:rPr>
      </w:pPr>
      <w:r>
        <w:rPr>
          <w:rFonts w:hint="eastAsia"/>
          <w:color w:val="auto"/>
        </w:rPr>
        <w:t>１　承認の条件等</w:t>
      </w:r>
      <w:r>
        <w:rPr>
          <w:rFonts w:hint="eastAsia"/>
          <w:color w:val="auto"/>
        </w:rPr>
        <w:br w:type="page"/>
      </w:r>
    </w:p>
    <w:p>
      <w:pPr>
        <w:pStyle w:val="0"/>
        <w:rPr>
          <w:rFonts w:hint="default"/>
          <w:color w:val="auto"/>
        </w:rPr>
      </w:pPr>
      <w:r>
        <w:rPr>
          <w:rFonts w:hint="eastAsia"/>
          <w:color w:val="auto"/>
        </w:rPr>
        <w:t>別記様式第</w:t>
      </w:r>
      <w:r>
        <w:rPr>
          <w:rFonts w:hint="eastAsia"/>
          <w:color w:val="auto"/>
        </w:rPr>
        <w:t>12</w:t>
      </w:r>
      <w:r>
        <w:rPr>
          <w:rFonts w:hint="eastAsia"/>
          <w:color w:val="auto"/>
        </w:rPr>
        <w:t>号（第</w:t>
      </w:r>
      <w:r>
        <w:rPr>
          <w:rFonts w:hint="eastAsia"/>
          <w:color w:val="auto"/>
        </w:rPr>
        <w:t>13</w:t>
      </w:r>
      <w:r>
        <w:rPr>
          <w:rFonts w:hint="eastAsia"/>
          <w:color w:val="auto"/>
        </w:rPr>
        <w:t>条第４項関係）</w:t>
      </w:r>
    </w:p>
    <w:p>
      <w:pPr>
        <w:pStyle w:val="0"/>
        <w:rPr>
          <w:rFonts w:hint="default"/>
          <w:color w:val="auto"/>
        </w:rPr>
      </w:pPr>
    </w:p>
    <w:p>
      <w:pPr>
        <w:pStyle w:val="0"/>
        <w:jc w:val="right"/>
        <w:rPr>
          <w:rFonts w:hint="default"/>
          <w:color w:val="auto"/>
        </w:rPr>
      </w:pP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広　島　県　知　事　様</w:t>
      </w:r>
    </w:p>
    <w:p>
      <w:pPr>
        <w:pStyle w:val="0"/>
        <w:rPr>
          <w:rFonts w:hint="default"/>
          <w:color w:val="auto"/>
        </w:rPr>
      </w:pP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（申請者）</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525"/>
          <w:fitText w:val="1470" w:id="31"/>
        </w:rPr>
        <w:t>住</w:t>
      </w:r>
      <w:r>
        <w:rPr>
          <w:rFonts w:hint="eastAsia"/>
          <w:color w:val="auto"/>
          <w:fitText w:val="1470" w:id="31"/>
        </w:rPr>
        <w:t>所</w:t>
      </w:r>
    </w:p>
    <w:p>
      <w:pPr>
        <w:pStyle w:val="0"/>
        <w:rPr>
          <w:rFonts w:hint="default"/>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spacing w:val="105"/>
          <w:fitText w:val="1470" w:id="32"/>
        </w:rPr>
        <w:t>事業者</w:t>
      </w:r>
      <w:r>
        <w:rPr>
          <w:rFonts w:hint="eastAsia"/>
          <w:color w:val="auto"/>
          <w:fitText w:val="1470" w:id="32"/>
        </w:rPr>
        <w:t>名</w:t>
      </w:r>
    </w:p>
    <w:p>
      <w:pPr>
        <w:pStyle w:val="0"/>
        <w:ind w:left="4200" w:leftChars="2000" w:firstLine="840" w:firstLineChars="400"/>
        <w:rPr>
          <w:rFonts w:hint="default"/>
          <w:color w:val="auto"/>
        </w:rPr>
      </w:pPr>
      <w:r>
        <w:rPr>
          <w:rFonts w:hint="eastAsia"/>
          <w:color w:val="auto"/>
        </w:rPr>
        <w:t>代表者職・氏名</w:t>
      </w:r>
    </w:p>
    <w:p>
      <w:pPr>
        <w:pStyle w:val="0"/>
        <w:rPr>
          <w:rFonts w:hint="default"/>
          <w:color w:val="auto"/>
        </w:rPr>
      </w:pPr>
    </w:p>
    <w:p>
      <w:pPr>
        <w:pStyle w:val="0"/>
        <w:jc w:val="center"/>
        <w:rPr>
          <w:rFonts w:hint="default"/>
          <w:color w:val="auto"/>
        </w:rPr>
      </w:pPr>
      <w:r>
        <w:rPr>
          <w:rFonts w:hint="eastAsia"/>
          <w:color w:val="auto"/>
        </w:rPr>
        <w:t>財産処分報告書</w:t>
      </w:r>
    </w:p>
    <w:p>
      <w:pPr>
        <w:pStyle w:val="0"/>
        <w:rPr>
          <w:rFonts w:hint="default"/>
          <w:color w:val="auto"/>
        </w:rPr>
      </w:pPr>
    </w:p>
    <w:p>
      <w:pPr>
        <w:pStyle w:val="0"/>
        <w:rPr>
          <w:rFonts w:hint="default"/>
          <w:color w:val="auto"/>
        </w:rPr>
      </w:pPr>
      <w:r>
        <w:rPr>
          <w:rFonts w:hint="eastAsia"/>
          <w:color w:val="auto"/>
        </w:rPr>
        <w:t>　令和　年　月　日付け指令　　第　　号で交付決定を受けた補助事業について、海外販路拡大支援事業＜米国関税等緊急対策＞補助金交付要綱第</w:t>
      </w:r>
      <w:r>
        <w:rPr>
          <w:rFonts w:hint="eastAsia"/>
          <w:color w:val="auto"/>
        </w:rPr>
        <w:t>13</w:t>
      </w:r>
      <w:r>
        <w:rPr>
          <w:rFonts w:hint="eastAsia"/>
          <w:color w:val="auto"/>
        </w:rPr>
        <w:t>条第４項の規定に基づき、次のとおり報告します。</w:t>
      </w:r>
    </w:p>
    <w:p>
      <w:pPr>
        <w:pStyle w:val="0"/>
        <w:rPr>
          <w:rFonts w:hint="default"/>
          <w:color w:val="auto"/>
        </w:rPr>
      </w:pPr>
    </w:p>
    <w:tbl>
      <w:tblPr>
        <w:tblStyle w:val="29"/>
        <w:tblW w:w="0" w:type="auto"/>
        <w:tblInd w:w="0" w:type="dxa"/>
        <w:tblLayout w:type="fixed"/>
        <w:tblLook w:firstRow="1" w:lastRow="0" w:firstColumn="1" w:lastColumn="0" w:noHBand="0" w:noVBand="1" w:val="04A0"/>
      </w:tblPr>
      <w:tblGrid>
        <w:gridCol w:w="1465"/>
        <w:gridCol w:w="7039"/>
      </w:tblGrid>
      <w:tr>
        <w:trPr/>
        <w:tc>
          <w:tcPr>
            <w:tcW w:w="1465" w:type="dxa"/>
            <w:vAlign w:val="center"/>
          </w:tcPr>
          <w:p>
            <w:pPr>
              <w:pStyle w:val="0"/>
              <w:jc w:val="center"/>
              <w:rPr>
                <w:rFonts w:hint="default"/>
                <w:color w:val="auto"/>
              </w:rPr>
            </w:pPr>
            <w:r>
              <w:rPr>
                <w:rFonts w:hint="eastAsia"/>
                <w:color w:val="auto"/>
              </w:rPr>
              <w:t>財産名</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取得年月日</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耐用年数</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取得価格</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補助金額</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処分年月日</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処分方法</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処分収入額</w:t>
            </w:r>
          </w:p>
        </w:tc>
        <w:tc>
          <w:tcPr>
            <w:tcW w:w="7039" w:type="dxa"/>
            <w:vAlign w:val="top"/>
          </w:tcPr>
          <w:p>
            <w:pPr>
              <w:pStyle w:val="0"/>
              <w:rPr>
                <w:rFonts w:hint="default"/>
                <w:color w:val="auto"/>
              </w:rPr>
            </w:pPr>
          </w:p>
        </w:tc>
      </w:tr>
      <w:tr>
        <w:trPr/>
        <w:tc>
          <w:tcPr>
            <w:tcW w:w="1465" w:type="dxa"/>
            <w:vAlign w:val="center"/>
          </w:tcPr>
          <w:p>
            <w:pPr>
              <w:pStyle w:val="0"/>
              <w:jc w:val="center"/>
              <w:rPr>
                <w:rFonts w:hint="default"/>
                <w:color w:val="auto"/>
              </w:rPr>
            </w:pPr>
            <w:r>
              <w:rPr>
                <w:rFonts w:hint="eastAsia"/>
                <w:color w:val="auto"/>
              </w:rPr>
              <w:t>処分理由</w:t>
            </w:r>
          </w:p>
        </w:tc>
        <w:tc>
          <w:tcPr>
            <w:tcW w:w="7039" w:type="dxa"/>
            <w:vAlign w:val="top"/>
          </w:tcPr>
          <w:p>
            <w:pPr>
              <w:pStyle w:val="0"/>
              <w:rPr>
                <w:rFonts w:hint="default"/>
                <w:color w:val="auto"/>
              </w:rPr>
            </w:pPr>
          </w:p>
        </w:tc>
      </w:tr>
    </w:tbl>
    <w:p>
      <w:pPr>
        <w:pStyle w:val="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egoe UI Emoji">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FE5F5E"/>
    <w:lvl w:ilvl="0" w:tplc="CA3E500E">
      <w:start w:val="1"/>
      <w:numFmt w:val="decimalFullWidth"/>
      <w:lvlText w:val="（%1）"/>
      <w:lvlJc w:val="left"/>
      <w:pPr>
        <w:ind w:left="780" w:hanging="78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pPr>
      <w:jc w:val="left"/>
    </w:pPr>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0"/>
    <w:uiPriority w:val="0"/>
    <w:semiHidden/>
    <w:rPr>
      <w:rFonts w:asciiTheme="majorHAnsi" w:hAnsiTheme="majorHAnsi" w:eastAsiaTheme="majorEastAsia"/>
      <w:sz w:val="18"/>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28</Pages>
  <Words>59</Words>
  <Characters>8336</Characters>
  <Application>JUST Note</Application>
  <Lines>14185</Lines>
  <Paragraphs>483</Paragraphs>
  <Company>広島県庁</Company>
  <CharactersWithSpaces>9206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永山 美里</dc:creator>
  <cp:lastModifiedBy>永山 美里</cp:lastModifiedBy>
  <cp:lastPrinted>2025-08-25T00:12:00Z</cp:lastPrinted>
  <dcterms:created xsi:type="dcterms:W3CDTF">2025-09-25T08:02:00Z</dcterms:created>
  <dcterms:modified xsi:type="dcterms:W3CDTF">2026-03-31T00:04:05Z</dcterms:modified>
  <cp:revision>4</cp:revision>
</cp:coreProperties>
</file>