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別記様式</w:t>
      </w:r>
    </w:p>
    <w:p>
      <w:pPr>
        <w:pStyle w:val="0"/>
        <w:rPr>
          <w:rFonts w:hint="default" w:asciiTheme="minorEastAsia" w:hAnsiTheme="minorEastAsia" w:eastAsiaTheme="minorEastAsia"/>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特定個人情報の取扱いに係る組織体制・従事者に関する届出書（新規／変更）</w:t>
      </w:r>
    </w:p>
    <w:p>
      <w:pPr>
        <w:pStyle w:val="0"/>
        <w:rPr>
          <w:rFonts w:hint="default" w:asciiTheme="minorEastAsia" w:hAnsiTheme="minorEastAsia" w:eastAsiaTheme="minorEastAsia"/>
        </w:rPr>
      </w:pPr>
    </w:p>
    <w:p>
      <w:pPr>
        <w:pStyle w:val="0"/>
        <w:ind w:right="193" w:rightChars="92"/>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様</w:t>
      </w:r>
    </w:p>
    <w:p>
      <w:pPr>
        <w:pStyle w:val="0"/>
        <w:rPr>
          <w:rFonts w:hint="default" w:asciiTheme="minorEastAsia" w:hAnsiTheme="minorEastAsia" w:eastAsiaTheme="minorEastAsia"/>
        </w:rPr>
      </w:pPr>
    </w:p>
    <w:p>
      <w:pPr>
        <w:pStyle w:val="0"/>
        <w:ind w:firstLine="5040" w:firstLineChars="2400"/>
        <w:rPr>
          <w:rFonts w:hint="default" w:asciiTheme="minorEastAsia" w:hAnsiTheme="minorEastAsia" w:eastAsiaTheme="minorEastAsia"/>
        </w:rPr>
      </w:pPr>
      <w:r>
        <w:rPr>
          <w:rFonts w:hint="eastAsia" w:asciiTheme="minorEastAsia" w:hAnsiTheme="minorEastAsia" w:eastAsiaTheme="minorEastAsia"/>
        </w:rPr>
        <w:t>住　　　所</w:t>
      </w:r>
    </w:p>
    <w:p>
      <w:pPr>
        <w:pStyle w:val="0"/>
        <w:ind w:firstLine="5040" w:firstLineChars="2400"/>
        <w:rPr>
          <w:rFonts w:hint="default" w:asciiTheme="minorEastAsia" w:hAnsiTheme="minorEastAsia" w:eastAsiaTheme="minorEastAsia"/>
        </w:rPr>
      </w:pPr>
      <w:r>
        <w:rPr>
          <w:rFonts w:hint="eastAsia" w:asciiTheme="minorEastAsia" w:hAnsiTheme="minorEastAsia" w:eastAsiaTheme="minorEastAsia"/>
        </w:rPr>
        <w:t>受託業者名</w:t>
      </w:r>
    </w:p>
    <w:p>
      <w:pPr>
        <w:pStyle w:val="0"/>
        <w:tabs>
          <w:tab w:val="right" w:leader="none" w:pos="9070"/>
        </w:tabs>
        <w:ind w:firstLine="5040" w:firstLineChars="1800"/>
        <w:rPr>
          <w:rFonts w:hint="default" w:asciiTheme="minorEastAsia" w:hAnsiTheme="minorEastAsia" w:eastAsiaTheme="minorEastAsia"/>
          <w:kern w:val="0"/>
        </w:rPr>
      </w:pPr>
      <w:r>
        <w:rPr>
          <w:rFonts w:hint="eastAsia" w:asciiTheme="minorEastAsia" w:hAnsiTheme="minorEastAsia" w:eastAsiaTheme="minorEastAsia"/>
          <w:spacing w:val="35"/>
          <w:kern w:val="0"/>
          <w:fitText w:val="1050" w:id="1"/>
        </w:rPr>
        <w:t>代表者</w:t>
      </w:r>
      <w:r>
        <w:rPr>
          <w:rFonts w:hint="eastAsia" w:asciiTheme="minorEastAsia" w:hAnsiTheme="minorEastAsia" w:eastAsiaTheme="minorEastAsia"/>
          <w:kern w:val="0"/>
          <w:fitText w:val="1050" w:id="1"/>
        </w:rPr>
        <w:t>名</w:t>
      </w:r>
    </w:p>
    <w:p>
      <w:pPr>
        <w:pStyle w:val="0"/>
        <w:ind w:firstLine="210" w:firstLineChars="100"/>
        <w:rPr>
          <w:rFonts w:hint="default" w:asciiTheme="minorEastAsia" w:hAnsiTheme="minorEastAsia" w:eastAsiaTheme="minorEastAsia"/>
        </w:rPr>
      </w:pPr>
    </w:p>
    <w:p>
      <w:pPr>
        <w:pStyle w:val="0"/>
        <w:ind w:firstLine="210" w:firstLineChars="100"/>
        <w:rPr>
          <w:rFonts w:hint="default" w:asciiTheme="minorEastAsia" w:hAnsiTheme="minorEastAsia" w:eastAsiaTheme="minorEastAsia"/>
          <w:color w:val="auto"/>
        </w:rPr>
      </w:pPr>
      <w:r>
        <w:rPr>
          <w:rFonts w:hint="eastAsia" w:asciiTheme="minorEastAsia" w:hAnsiTheme="minorEastAsia" w:eastAsiaTheme="minorEastAsia"/>
        </w:rPr>
        <w:t>次の業務に係る特定個人情報の取扱いに係る組織体制及び特定個人情報取扱従事者について、次の</w:t>
      </w:r>
      <w:r>
        <w:rPr>
          <w:rFonts w:hint="eastAsia" w:asciiTheme="minorEastAsia" w:hAnsiTheme="minorEastAsia" w:eastAsiaTheme="minorEastAsia"/>
          <w:color w:val="auto"/>
        </w:rPr>
        <w:t>とおり届け出ます。</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特定個人情報の取扱いに当たっては番号法及び関連法令等を遵守します。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rPr>
      </w:pPr>
      <w:r>
        <w:rPr>
          <w:rFonts w:hint="eastAsia" w:asciiTheme="minorEastAsia" w:hAnsiTheme="minorEastAsia" w:eastAsiaTheme="minorEastAsia"/>
        </w:rPr>
        <w:t>１　業務名</w:t>
      </w:r>
    </w:p>
    <w:tbl>
      <w:tblPr>
        <w:tblStyle w:val="32"/>
        <w:tblW w:w="0" w:type="auto"/>
        <w:tblInd w:w="421" w:type="dxa"/>
        <w:tblLayout w:type="fixed"/>
        <w:tblLook w:firstRow="1" w:lastRow="0" w:firstColumn="1" w:lastColumn="0" w:noHBand="0" w:noVBand="1" w:val="04A0"/>
      </w:tblPr>
      <w:tblGrid>
        <w:gridCol w:w="8505"/>
      </w:tblGrid>
      <w:tr>
        <w:trPr>
          <w:trHeight w:val="56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２　特定個人情報を取扱う部署等の組織体制</w:t>
      </w:r>
    </w:p>
    <w:tbl>
      <w:tblPr>
        <w:tblStyle w:val="32"/>
        <w:tblW w:w="0" w:type="auto"/>
        <w:tblInd w:w="421" w:type="dxa"/>
        <w:tblLayout w:type="fixed"/>
        <w:tblLook w:firstRow="1" w:lastRow="0" w:firstColumn="1" w:lastColumn="0" w:noHBand="0" w:noVBand="1" w:val="04A0"/>
      </w:tblPr>
      <w:tblGrid>
        <w:gridCol w:w="8505"/>
      </w:tblGrid>
      <w:tr>
        <w:trPr>
          <w:trHeight w:val="1426"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３　特定個人情報取扱従事者</w:t>
      </w: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（注）「役割・取扱範囲」には、特定個人情報取扱従事者の役割（責任者など）、取り扱う特定個人情報の範囲等を記載してください。</w:t>
      </w:r>
    </w:p>
    <w:tbl>
      <w:tblPr>
        <w:tblStyle w:val="32"/>
        <w:tblW w:w="0" w:type="auto"/>
        <w:tblInd w:w="421" w:type="dxa"/>
        <w:tblLayout w:type="fixed"/>
        <w:tblLook w:firstRow="1" w:lastRow="0" w:firstColumn="1" w:lastColumn="0" w:noHBand="0" w:noVBand="1" w:val="04A0"/>
      </w:tblPr>
      <w:tblGrid>
        <w:gridCol w:w="1984"/>
        <w:gridCol w:w="2126"/>
        <w:gridCol w:w="4395"/>
      </w:tblGrid>
      <w:tr>
        <w:trPr/>
        <w:tc>
          <w:tcPr>
            <w:tcW w:w="1984"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所属</w:t>
            </w:r>
          </w:p>
        </w:tc>
        <w:tc>
          <w:tcPr>
            <w:tcW w:w="2126"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氏名</w:t>
            </w:r>
          </w:p>
        </w:tc>
        <w:tc>
          <w:tcPr>
            <w:tcW w:w="4395"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役割・取扱範囲</w:t>
            </w: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r>
        <w:trPr/>
        <w:tc>
          <w:tcPr>
            <w:tcW w:w="1984" w:type="dxa"/>
            <w:vAlign w:val="top"/>
          </w:tcPr>
          <w:p>
            <w:pPr>
              <w:pStyle w:val="0"/>
              <w:rPr>
                <w:rFonts w:hint="default" w:asciiTheme="minorEastAsia" w:hAnsiTheme="minorEastAsia" w:eastAsiaTheme="minorEastAsia"/>
              </w:rPr>
            </w:pPr>
          </w:p>
        </w:tc>
        <w:tc>
          <w:tcPr>
            <w:tcW w:w="2126" w:type="dxa"/>
            <w:vAlign w:val="top"/>
          </w:tcPr>
          <w:p>
            <w:pPr>
              <w:pStyle w:val="0"/>
              <w:rPr>
                <w:rFonts w:hint="default" w:asciiTheme="minorEastAsia" w:hAnsiTheme="minorEastAsia" w:eastAsiaTheme="minorEastAsia"/>
              </w:rPr>
            </w:pPr>
          </w:p>
        </w:tc>
        <w:tc>
          <w:tcPr>
            <w:tcW w:w="439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４　漏えい等の事案発生時の体制及び対応方法</w:t>
      </w:r>
    </w:p>
    <w:tbl>
      <w:tblPr>
        <w:tblStyle w:val="32"/>
        <w:tblW w:w="0" w:type="auto"/>
        <w:tblInd w:w="421" w:type="dxa"/>
        <w:tblLayout w:type="fixed"/>
        <w:tblLook w:firstRow="1" w:lastRow="0" w:firstColumn="1" w:lastColumn="0" w:noHBand="0" w:noVBand="1" w:val="04A0"/>
      </w:tblPr>
      <w:tblGrid>
        <w:gridCol w:w="8505"/>
      </w:tblGrid>
      <w:tr>
        <w:trPr>
          <w:trHeight w:val="1450" w:hRule="atLeast"/>
        </w:trPr>
        <w:tc>
          <w:tcPr>
            <w:tcW w:w="8505" w:type="dxa"/>
            <w:vAlign w:val="top"/>
          </w:tcPr>
          <w:p>
            <w:pPr>
              <w:pStyle w:val="0"/>
              <w:rPr>
                <w:rFonts w:hint="default" w:asciiTheme="minorEastAsia" w:hAnsiTheme="minorEastAsia" w:eastAsiaTheme="minorEastAsia"/>
              </w:rPr>
            </w:pPr>
          </w:p>
        </w:tc>
      </w:tr>
    </w:tbl>
    <w:p>
      <w:pPr>
        <w:pStyle w:val="0"/>
        <w:ind w:left="420" w:hanging="420" w:hangingChars="200"/>
        <w:rPr>
          <w:rFonts w:hint="default" w:asciiTheme="minorEastAsia" w:hAnsiTheme="minorEastAsia" w:eastAsiaTheme="minorEastAsia"/>
        </w:rPr>
      </w:pP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５　特定個人情報の取扱規程等整備及び従事者への周知状況（取扱規程の具体的な名称を含む）</w:t>
      </w:r>
    </w:p>
    <w:tbl>
      <w:tblPr>
        <w:tblStyle w:val="32"/>
        <w:tblW w:w="0" w:type="auto"/>
        <w:tblInd w:w="421" w:type="dxa"/>
        <w:tblLayout w:type="fixed"/>
        <w:tblLook w:firstRow="1" w:lastRow="0" w:firstColumn="1" w:lastColumn="0" w:noHBand="0" w:noVBand="1" w:val="04A0"/>
      </w:tblPr>
      <w:tblGrid>
        <w:gridCol w:w="8505"/>
      </w:tblGrid>
      <w:tr>
        <w:trPr>
          <w:trHeight w:val="1415"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rPr>
      </w:pPr>
      <w:r>
        <w:rPr>
          <w:rFonts w:hint="eastAsia" w:asciiTheme="minorEastAsia" w:hAnsiTheme="minorEastAsia" w:eastAsiaTheme="minorEastAsia"/>
        </w:rPr>
        <w:t>６　特定個人情報保護に関する研修の実施状況（実施内容・実施時期・実施周期等）</w:t>
      </w:r>
    </w:p>
    <w:tbl>
      <w:tblPr>
        <w:tblStyle w:val="32"/>
        <w:tblW w:w="0" w:type="auto"/>
        <w:tblInd w:w="421" w:type="dxa"/>
        <w:tblLayout w:type="fixed"/>
        <w:tblLook w:firstRow="1" w:lastRow="0" w:firstColumn="1" w:lastColumn="0" w:noHBand="0" w:noVBand="1" w:val="04A0"/>
      </w:tblPr>
      <w:tblGrid>
        <w:gridCol w:w="8505"/>
      </w:tblGrid>
      <w:tr>
        <w:trPr>
          <w:trHeight w:val="141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７　特定個人情報保護に係る内部点検・監査（内部・外部）の方法等</w:t>
      </w:r>
    </w:p>
    <w:tbl>
      <w:tblPr>
        <w:tblStyle w:val="32"/>
        <w:tblW w:w="0" w:type="auto"/>
        <w:tblInd w:w="421" w:type="dxa"/>
        <w:tblLayout w:type="fixed"/>
        <w:tblLook w:firstRow="1" w:lastRow="0" w:firstColumn="1" w:lastColumn="0" w:noHBand="0" w:noVBand="1" w:val="04A0"/>
      </w:tblPr>
      <w:tblGrid>
        <w:gridCol w:w="8505"/>
      </w:tblGrid>
      <w:tr>
        <w:trPr>
          <w:trHeight w:val="1436"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８　業務において利用する特定個人情報を取り扱う作業場所等の管理体制</w:t>
      </w:r>
    </w:p>
    <w:p>
      <w:pPr>
        <w:pStyle w:val="0"/>
        <w:ind w:left="420" w:hanging="420"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（注）</w:t>
      </w:r>
      <w:r>
        <w:rPr>
          <w:rFonts w:hint="eastAsia" w:asciiTheme="minorEastAsia" w:hAnsiTheme="minorEastAsia" w:eastAsiaTheme="minorEastAsia"/>
        </w:rPr>
        <w:t>(1)</w:t>
      </w:r>
      <w:r>
        <w:rPr>
          <w:rFonts w:hint="eastAsia" w:asciiTheme="minorEastAsia" w:hAnsiTheme="minorEastAsia" w:eastAsiaTheme="minorEastAsia"/>
        </w:rPr>
        <w:t>から</w:t>
      </w:r>
      <w:r>
        <w:rPr>
          <w:rFonts w:hint="eastAsia" w:asciiTheme="minorEastAsia" w:hAnsiTheme="minorEastAsia" w:eastAsiaTheme="minorEastAsia"/>
        </w:rPr>
        <w:t>(3)</w:t>
      </w:r>
      <w:r>
        <w:rPr>
          <w:rFonts w:hint="eastAsia" w:asciiTheme="minorEastAsia" w:hAnsiTheme="minorEastAsia" w:eastAsiaTheme="minorEastAsia"/>
        </w:rPr>
        <w:t>について、作業場所が複数ある場合は、作業場所ごとに状況を記載してください。</w:t>
      </w: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作業場所の所在地</w:t>
      </w:r>
    </w:p>
    <w:tbl>
      <w:tblPr>
        <w:tblStyle w:val="32"/>
        <w:tblW w:w="0" w:type="auto"/>
        <w:tblInd w:w="421" w:type="dxa"/>
        <w:tblLayout w:type="fixed"/>
        <w:tblLook w:firstRow="1" w:lastRow="0" w:firstColumn="1" w:lastColumn="0" w:noHBand="0" w:noVBand="1" w:val="04A0"/>
      </w:tblPr>
      <w:tblGrid>
        <w:gridCol w:w="8505"/>
      </w:tblGrid>
      <w:tr>
        <w:trPr>
          <w:trHeight w:val="680" w:hRule="atLeast"/>
        </w:trPr>
        <w:tc>
          <w:tcPr>
            <w:tcW w:w="8505"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作業場所の入退室管理</w:t>
      </w:r>
    </w:p>
    <w:tbl>
      <w:tblPr>
        <w:tblStyle w:val="32"/>
        <w:tblW w:w="0" w:type="auto"/>
        <w:tblInd w:w="421" w:type="dxa"/>
        <w:tblLayout w:type="fixed"/>
        <w:tblLook w:firstRow="1" w:lastRow="0" w:firstColumn="1" w:lastColumn="0" w:noHBand="0" w:noVBand="1" w:val="04A0"/>
      </w:tblPr>
      <w:tblGrid>
        <w:gridCol w:w="8505"/>
      </w:tblGrid>
      <w:tr>
        <w:trPr>
          <w:trHeight w:val="1960" w:hRule="atLeast"/>
        </w:trPr>
        <w:tc>
          <w:tcPr>
            <w:tcW w:w="8505"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作業場所の入室可能人数</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業務に係る従事者（責任者を含む。）のみ</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従事者以外の入室可　名（間仕切りや座席配置の工夫の状況等（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入退室者の氏名及び時刻の記録</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なし（施錠のみ、身分証の提示のみ等）</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あり　□</w:t>
            </w:r>
            <w:r>
              <w:rPr>
                <w:rFonts w:hint="eastAsia" w:asciiTheme="minorEastAsia" w:hAnsiTheme="minorEastAsia" w:eastAsiaTheme="minorEastAsia"/>
              </w:rPr>
              <w:t xml:space="preserve"> </w:t>
            </w:r>
            <w:r>
              <w:rPr>
                <w:rFonts w:hint="eastAsia" w:asciiTheme="minorEastAsia" w:hAnsiTheme="minorEastAsia" w:eastAsiaTheme="minorEastAsia"/>
              </w:rPr>
              <w:t>用紙への記入　□</w:t>
            </w:r>
            <w:r>
              <w:rPr>
                <w:rFonts w:hint="eastAsia" w:asciiTheme="minorEastAsia" w:hAnsiTheme="minorEastAsia" w:eastAsiaTheme="minorEastAsia"/>
              </w:rPr>
              <w:t xml:space="preserve"> </w:t>
            </w:r>
            <w:r>
              <w:rPr>
                <w:rFonts w:hint="eastAsia" w:asciiTheme="minorEastAsia" w:hAnsiTheme="minorEastAsia" w:eastAsiaTheme="minorEastAsia"/>
              </w:rPr>
              <w:t>ＩＣカード等によりＩＤ等をシステムに記録</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カメラや生体認証等により特定個人の入退室時刻を記録</w:t>
            </w:r>
          </w:p>
          <w:p>
            <w:pPr>
              <w:pStyle w:val="0"/>
              <w:ind w:firstLine="1155" w:firstLineChars="5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w:t>
            </w:r>
            <w:r>
              <w:rPr>
                <w:rFonts w:hint="eastAsia" w:asciiTheme="minorEastAsia" w:hAnsiTheme="minorEastAsia" w:eastAsiaTheme="minorEastAsia"/>
              </w:rPr>
              <w:t xml:space="preserve"> </w:t>
            </w:r>
            <w:r>
              <w:rPr>
                <w:rFonts w:hint="eastAsia" w:asciiTheme="minorEastAsia" w:hAnsiTheme="minorEastAsia" w:eastAsiaTheme="minorEastAsia"/>
              </w:rPr>
              <w:t>　　　　　　　　　　　　　　　　　　　　　　　　　　　　　　　　）　　　　　　　　</w:t>
            </w:r>
            <w:r>
              <w:rPr>
                <w:rFonts w:hint="eastAsia" w:asciiTheme="minorEastAsia" w:hAnsiTheme="minorEastAsia" w:eastAsiaTheme="minorEastAsia"/>
              </w:rPr>
              <w:t xml:space="preserve"> </w:t>
            </w:r>
          </w:p>
        </w:tc>
      </w:tr>
    </w:tbl>
    <w:p>
      <w:pPr>
        <w:pStyle w:val="0"/>
        <w:rPr>
          <w:rFonts w:hint="default" w:asciiTheme="minorEastAsia" w:hAnsiTheme="minorEastAsia" w:eastAsiaTheme="minorEastAsia"/>
          <w:color w:val="auto"/>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特定個人情報の保管場所</w:t>
      </w:r>
    </w:p>
    <w:tbl>
      <w:tblPr>
        <w:tblStyle w:val="32"/>
        <w:tblW w:w="0" w:type="auto"/>
        <w:tblInd w:w="421" w:type="dxa"/>
        <w:tblLayout w:type="fixed"/>
        <w:tblLook w:firstRow="1" w:lastRow="0" w:firstColumn="1" w:lastColumn="0" w:noHBand="0" w:noVBand="1" w:val="04A0"/>
      </w:tblPr>
      <w:tblGrid>
        <w:gridCol w:w="8505"/>
      </w:tblGrid>
      <w:tr>
        <w:trPr>
          <w:trHeight w:val="2023" w:hRule="atLeast"/>
        </w:trPr>
        <w:tc>
          <w:tcPr>
            <w:tcW w:w="8505" w:type="dxa"/>
            <w:vAlign w:val="center"/>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紙媒体（用紙）</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鍵付き書庫　□</w:t>
            </w:r>
            <w:r>
              <w:rPr>
                <w:rFonts w:hint="eastAsia" w:asciiTheme="minorEastAsia" w:hAnsiTheme="minorEastAsia" w:eastAsiaTheme="minorEastAsia"/>
              </w:rPr>
              <w:t xml:space="preserve"> </w:t>
            </w:r>
            <w:r>
              <w:rPr>
                <w:rFonts w:hint="eastAsia" w:asciiTheme="minorEastAsia" w:hAnsiTheme="minorEastAsia" w:eastAsiaTheme="minorEastAsia"/>
              </w:rPr>
              <w:t>耐火金庫　□</w:t>
            </w:r>
            <w:r>
              <w:rPr>
                <w:rFonts w:hint="eastAsia" w:asciiTheme="minorEastAsia" w:hAnsiTheme="minorEastAsia" w:eastAsiaTheme="minorEastAsia"/>
              </w:rPr>
              <w:t xml:space="preserve"> </w:t>
            </w:r>
            <w:r>
              <w:rPr>
                <w:rFonts w:hint="eastAsia" w:asciiTheme="minorEastAsia" w:hAnsiTheme="minorEastAsia" w:eastAsiaTheme="minorEastAsia"/>
              </w:rPr>
              <w:t>専用の保管室　□</w:t>
            </w:r>
            <w:r>
              <w:rPr>
                <w:rFonts w:hint="eastAsia" w:asciiTheme="minorEastAsia" w:hAnsiTheme="minorEastAsia" w:eastAsiaTheme="minorEastAsia"/>
              </w:rPr>
              <w:t xml:space="preserve"> </w:t>
            </w:r>
            <w:r>
              <w:rPr>
                <w:rFonts w:hint="eastAsia" w:asciiTheme="minorEastAsia" w:hAnsiTheme="minorEastAsia" w:eastAsiaTheme="minorEastAsia"/>
              </w:rPr>
              <w:t>取扱いなし</w:t>
            </w:r>
          </w:p>
          <w:p>
            <w:pPr>
              <w:pStyle w:val="0"/>
              <w:autoSpaceDE w:val="0"/>
              <w:autoSpaceDN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電磁的媒体</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鍵付き書庫　□</w:t>
            </w:r>
            <w:r>
              <w:rPr>
                <w:rFonts w:hint="eastAsia" w:asciiTheme="minorEastAsia" w:hAnsiTheme="minorEastAsia" w:eastAsiaTheme="minorEastAsia"/>
              </w:rPr>
              <w:t xml:space="preserve"> </w:t>
            </w:r>
            <w:r>
              <w:rPr>
                <w:rFonts w:hint="eastAsia" w:asciiTheme="minorEastAsia" w:hAnsiTheme="minorEastAsia" w:eastAsiaTheme="minorEastAsia"/>
              </w:rPr>
              <w:t>耐火金庫　□</w:t>
            </w:r>
            <w:r>
              <w:rPr>
                <w:rFonts w:hint="eastAsia" w:asciiTheme="minorEastAsia" w:hAnsiTheme="minorEastAsia" w:eastAsiaTheme="minorEastAsia"/>
              </w:rPr>
              <w:t xml:space="preserve"> </w:t>
            </w:r>
            <w:r>
              <w:rPr>
                <w:rFonts w:hint="eastAsia" w:asciiTheme="minorEastAsia" w:hAnsiTheme="minorEastAsia" w:eastAsiaTheme="minorEastAsia"/>
              </w:rPr>
              <w:t>専用の保管室　□</w:t>
            </w:r>
            <w:r>
              <w:rPr>
                <w:rFonts w:hint="eastAsia" w:asciiTheme="minorEastAsia" w:hAnsiTheme="minorEastAsia" w:eastAsiaTheme="minorEastAsia"/>
              </w:rPr>
              <w:t xml:space="preserve"> </w:t>
            </w:r>
            <w:r>
              <w:rPr>
                <w:rFonts w:hint="eastAsia" w:asciiTheme="minorEastAsia" w:hAnsiTheme="minorEastAsia" w:eastAsiaTheme="minorEastAsia"/>
              </w:rPr>
              <w:t>取扱いなし</w:t>
            </w:r>
          </w:p>
          <w:p>
            <w:pPr>
              <w:pStyle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特定個人情報の運搬方法</w:t>
      </w:r>
    </w:p>
    <w:tbl>
      <w:tblPr>
        <w:tblStyle w:val="32"/>
        <w:tblW w:w="0" w:type="auto"/>
        <w:tblInd w:w="421" w:type="dxa"/>
        <w:tblLayout w:type="fixed"/>
        <w:tblLook w:firstRow="1" w:lastRow="0" w:firstColumn="1" w:lastColumn="0" w:noHBand="0" w:noVBand="1" w:val="04A0"/>
      </w:tblPr>
      <w:tblGrid>
        <w:gridCol w:w="8505"/>
      </w:tblGrid>
      <w:tr>
        <w:trPr>
          <w:trHeight w:val="1971" w:hRule="atLeast"/>
        </w:trPr>
        <w:tc>
          <w:tcPr>
            <w:tcW w:w="8505" w:type="dxa"/>
            <w:vAlign w:val="center"/>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紙媒体（用紙）</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運搬を禁止し、又は行わない</w:t>
            </w:r>
          </w:p>
          <w:p>
            <w:pPr>
              <w:pStyle w:val="0"/>
              <w:autoSpaceDE w:val="0"/>
              <w:autoSpaceDN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電磁的媒体</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運搬を禁止し、又は行わない</w:t>
            </w:r>
          </w:p>
          <w:p>
            <w:pPr>
              <w:pStyle w:val="0"/>
              <w:ind w:firstLine="420"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bl>
    <w:p>
      <w:pPr>
        <w:pStyle w:val="0"/>
        <w:ind w:firstLine="105" w:firstLineChars="50"/>
        <w:rPr>
          <w:rFonts w:hint="default" w:asciiTheme="minorEastAsia" w:hAnsiTheme="minorEastAsia" w:eastAsiaTheme="minorEastAsia"/>
          <w:color w:val="auto"/>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特定個人情報の送付方法</w:t>
      </w:r>
    </w:p>
    <w:tbl>
      <w:tblPr>
        <w:tblStyle w:val="32"/>
        <w:tblW w:w="0" w:type="auto"/>
        <w:tblInd w:w="421" w:type="dxa"/>
        <w:tblLayout w:type="fixed"/>
        <w:tblLook w:firstRow="1" w:lastRow="0" w:firstColumn="1" w:lastColumn="0" w:noHBand="0" w:noVBand="1" w:val="04A0"/>
      </w:tblPr>
      <w:tblGrid>
        <w:gridCol w:w="8505"/>
      </w:tblGrid>
      <w:tr>
        <w:trPr>
          <w:trHeight w:val="699" w:hRule="atLeast"/>
        </w:trPr>
        <w:tc>
          <w:tcPr>
            <w:tcW w:w="8505" w:type="dxa"/>
            <w:vAlign w:val="center"/>
          </w:tcPr>
          <w:p>
            <w:pPr>
              <w:pStyle w:val="0"/>
              <w:autoSpaceDE w:val="0"/>
              <w:autoSpaceDN w:val="0"/>
              <w:ind w:left="105" w:hanging="105" w:hangingChars="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その都度発注者の指定を受けて行います。</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　特定個人情報の廃棄方法</w:t>
      </w:r>
    </w:p>
    <w:tbl>
      <w:tblPr>
        <w:tblStyle w:val="32"/>
        <w:tblW w:w="0" w:type="auto"/>
        <w:tblInd w:w="421" w:type="dxa"/>
        <w:tblLayout w:type="fixed"/>
        <w:tblLook w:firstRow="1" w:lastRow="0" w:firstColumn="1" w:lastColumn="0" w:noHBand="0" w:noVBand="1" w:val="04A0"/>
      </w:tblPr>
      <w:tblGrid>
        <w:gridCol w:w="8505"/>
      </w:tblGrid>
      <w:tr>
        <w:trPr>
          <w:trHeight w:val="3251" w:hRule="atLeast"/>
        </w:trPr>
        <w:tc>
          <w:tcPr>
            <w:tcW w:w="8505" w:type="dxa"/>
            <w:vAlign w:val="center"/>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①　紙媒体（用紙）</w:t>
            </w:r>
          </w:p>
          <w:p>
            <w:pPr>
              <w:pStyle w:val="0"/>
              <w:autoSpaceDE w:val="0"/>
              <w:autoSpaceDN w:val="0"/>
              <w:ind w:left="315" w:leftChars="100" w:hanging="105" w:hangingChars="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特記事項第１章第</w:t>
            </w:r>
            <w:r>
              <w:rPr>
                <w:rFonts w:hint="eastAsia" w:asciiTheme="minorEastAsia" w:hAnsiTheme="minorEastAsia" w:eastAsiaTheme="minorEastAsia"/>
              </w:rPr>
              <w:t>12</w:t>
            </w:r>
            <w:r>
              <w:rPr>
                <w:rFonts w:hint="eastAsia" w:asciiTheme="minorEastAsia" w:hAnsiTheme="minorEastAsia" w:eastAsiaTheme="minorEastAsia"/>
              </w:rPr>
              <w:t>の定めのとおり、業務における利用が不要となった時又は契約終了時のいずれか早い時に、速やかに裁断処理し、証明書を作成し、発注者に提出します。</w:t>
            </w:r>
          </w:p>
          <w:p>
            <w:pPr>
              <w:pStyle w:val="0"/>
              <w:autoSpaceDE w:val="0"/>
              <w:autoSpaceDN w:val="0"/>
              <w:ind w:left="315" w:leftChars="100" w:hanging="105" w:hangingChars="5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②　電磁的媒体</w:t>
            </w:r>
          </w:p>
          <w:p>
            <w:pPr>
              <w:pStyle w:val="0"/>
              <w:autoSpaceDE w:val="0"/>
              <w:autoSpaceDN w:val="0"/>
              <w:ind w:left="315" w:hanging="315" w:hangingChars="15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特記事項第１章第</w:t>
            </w:r>
            <w:r>
              <w:rPr>
                <w:rFonts w:hint="eastAsia" w:asciiTheme="minorEastAsia" w:hAnsiTheme="minorEastAsia" w:eastAsiaTheme="minorEastAsia"/>
              </w:rPr>
              <w:t>12</w:t>
            </w:r>
            <w:r>
              <w:rPr>
                <w:rFonts w:hint="eastAsia" w:asciiTheme="minorEastAsia" w:hAnsiTheme="minorEastAsia" w:eastAsiaTheme="minorEastAsia"/>
              </w:rPr>
              <w:t>の定めのとおり、業務における利用が不要となった時又は契約終了時のいずれか早い時に、速やかに、復元不可能な方法により削除し、</w:t>
            </w:r>
            <w:r>
              <w:rPr>
                <w:rFonts w:hint="eastAsia" w:asciiTheme="minorEastAsia" w:hAnsiTheme="minorEastAsia" w:eastAsiaTheme="minorEastAsia"/>
              </w:rPr>
              <w:t>CD-R</w:t>
            </w:r>
            <w:r>
              <w:rPr>
                <w:rFonts w:hint="eastAsia" w:asciiTheme="minorEastAsia" w:hAnsiTheme="minorEastAsia" w:eastAsiaTheme="minorEastAsia"/>
              </w:rPr>
              <w:t>等の外部記録媒体は物理的破壊を行った上で廃棄し、証明書を提出します。廃棄等に際し発注者が立会いを求めた場合には、これに応じます。</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９　特定個人情報の電算処理における保護対策</w:t>
      </w:r>
    </w:p>
    <w:p>
      <w:pPr>
        <w:pStyle w:val="0"/>
        <w:ind w:firstLine="315" w:firstLineChars="150"/>
        <w:rPr>
          <w:rFonts w:hint="default" w:asciiTheme="minorEastAsia" w:hAnsiTheme="minorEastAsia" w:eastAsiaTheme="minorEastAsia"/>
        </w:rPr>
      </w:pPr>
      <w:r>
        <w:rPr>
          <w:rFonts w:hint="eastAsia" w:asciiTheme="minorEastAsia" w:hAnsiTheme="minorEastAsia" w:eastAsiaTheme="minorEastAsia"/>
        </w:rPr>
        <w:t>（注）紙媒体（用紙）のみ取り扱う業務を行う場合には記入不要です。</w:t>
      </w:r>
    </w:p>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外部からの不正アクセス対策</w:t>
      </w:r>
    </w:p>
    <w:tbl>
      <w:tblPr>
        <w:tblStyle w:val="32"/>
        <w:tblW w:w="0" w:type="auto"/>
        <w:tblInd w:w="421" w:type="dxa"/>
        <w:tblLayout w:type="fixed"/>
        <w:tblLook w:firstRow="1" w:lastRow="0" w:firstColumn="1" w:lastColumn="0" w:noHBand="0" w:noVBand="1" w:val="04A0"/>
      </w:tblPr>
      <w:tblGrid>
        <w:gridCol w:w="8505"/>
      </w:tblGrid>
      <w:tr>
        <w:trPr>
          <w:trHeight w:val="1442" w:hRule="atLeast"/>
        </w:trPr>
        <w:tc>
          <w:tcPr>
            <w:tcW w:w="8505"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作業機器は外部と接続していない</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作業機器は外部と接続している</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接続方法：□</w:t>
            </w:r>
            <w:r>
              <w:rPr>
                <w:rFonts w:hint="eastAsia" w:asciiTheme="minorEastAsia" w:hAnsiTheme="minorEastAsia" w:eastAsiaTheme="minorEastAsia"/>
              </w:rPr>
              <w:t xml:space="preserve"> </w:t>
            </w:r>
            <w:r>
              <w:rPr>
                <w:rFonts w:hint="eastAsia" w:asciiTheme="minorEastAsia" w:hAnsiTheme="minorEastAsia" w:eastAsiaTheme="minorEastAsia"/>
              </w:rPr>
              <w:t>インターネット　□専用回線　□</w:t>
            </w:r>
            <w:r>
              <w:rPr>
                <w:rFonts w:hint="eastAsia" w:asciiTheme="minorEastAsia" w:hAnsiTheme="minorEastAsia" w:eastAsiaTheme="minorEastAsia"/>
              </w:rPr>
              <w:t xml:space="preserve"> </w:t>
            </w:r>
            <w:r>
              <w:rPr>
                <w:rFonts w:hint="eastAsia" w:asciiTheme="minorEastAsia" w:hAnsiTheme="minorEastAsia" w:eastAsiaTheme="minorEastAsia"/>
              </w:rPr>
              <w:t>その他（　　　　　　　　　　</w:t>
            </w:r>
            <w:r>
              <w:rPr>
                <w:rFonts w:hint="eastAsia" w:asciiTheme="minorEastAsia" w:hAnsiTheme="minorEastAsia" w:eastAsiaTheme="minorEastAsia"/>
              </w:rPr>
              <w:t xml:space="preserve"> </w:t>
            </w:r>
            <w:r>
              <w:rPr>
                <w:rFonts w:hint="eastAsia" w:asciiTheme="minorEastAsia" w:hAnsiTheme="minorEastAsia" w:eastAsiaTheme="minorEastAsia"/>
              </w:rPr>
              <w:t>　）</w:t>
            </w:r>
          </w:p>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通信の暗号化：□</w:t>
            </w:r>
            <w:r>
              <w:rPr>
                <w:rFonts w:hint="eastAsia" w:asciiTheme="minorEastAsia" w:hAnsiTheme="minorEastAsia" w:eastAsiaTheme="minorEastAsia"/>
              </w:rPr>
              <w:t xml:space="preserve"> </w:t>
            </w:r>
            <w:r>
              <w:rPr>
                <w:rFonts w:hint="eastAsia" w:asciiTheme="minorEastAsia" w:hAnsiTheme="minorEastAsia" w:eastAsiaTheme="minorEastAsia"/>
              </w:rPr>
              <w:t>している　□</w:t>
            </w:r>
            <w:r>
              <w:rPr>
                <w:rFonts w:hint="eastAsia" w:asciiTheme="minorEastAsia" w:hAnsiTheme="minorEastAsia" w:eastAsiaTheme="minorEastAsia"/>
              </w:rPr>
              <w:t xml:space="preserve"> </w:t>
            </w:r>
            <w:r>
              <w:rPr>
                <w:rFonts w:hint="eastAsia" w:asciiTheme="minorEastAsia" w:hAnsiTheme="minorEastAsia" w:eastAsiaTheme="minorEastAsia"/>
              </w:rPr>
              <w:t>していない</w:t>
            </w:r>
          </w:p>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不正アクセス対策の具体的な方法</w:t>
            </w:r>
            <w:r>
              <w:rPr>
                <w:rFonts w:hint="eastAsia" w:asciiTheme="minorEastAsia" w:hAnsiTheme="minorEastAsia" w:eastAsiaTheme="minorEastAsia"/>
              </w:rPr>
              <w:t xml:space="preserve"> : (                                         )</w:t>
            </w: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アクセス制限の方法（</w:t>
      </w:r>
      <w:r>
        <w:rPr>
          <w:rFonts w:hint="eastAsia" w:asciiTheme="minorEastAsia" w:hAnsiTheme="minorEastAsia" w:eastAsiaTheme="minorEastAsia"/>
        </w:rPr>
        <w:t>ID</w:t>
      </w:r>
      <w:r>
        <w:rPr>
          <w:rFonts w:hint="eastAsia" w:asciiTheme="minorEastAsia" w:hAnsiTheme="minorEastAsia" w:eastAsiaTheme="minorEastAsia"/>
        </w:rPr>
        <w:t>・パスワード管理・生体認証等）</w:t>
      </w:r>
    </w:p>
    <w:tbl>
      <w:tblPr>
        <w:tblStyle w:val="32"/>
        <w:tblW w:w="0" w:type="auto"/>
        <w:tblInd w:w="421" w:type="dxa"/>
        <w:tblLayout w:type="fixed"/>
        <w:tblLook w:firstRow="1" w:lastRow="0" w:firstColumn="1" w:lastColumn="0" w:noHBand="0" w:noVBand="1" w:val="04A0"/>
      </w:tblPr>
      <w:tblGrid>
        <w:gridCol w:w="8505"/>
      </w:tblGrid>
      <w:tr>
        <w:trPr>
          <w:trHeight w:val="1465"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アクセスログ（アクセスログの種類・ログの保存期間・分析手法等）</w:t>
      </w:r>
    </w:p>
    <w:tbl>
      <w:tblPr>
        <w:tblStyle w:val="32"/>
        <w:tblW w:w="0" w:type="auto"/>
        <w:tblInd w:w="421" w:type="dxa"/>
        <w:tblLayout w:type="fixed"/>
        <w:tblLook w:firstRow="1" w:lastRow="0" w:firstColumn="1" w:lastColumn="0" w:noHBand="0" w:noVBand="1" w:val="04A0"/>
      </w:tblPr>
      <w:tblGrid>
        <w:gridCol w:w="8505"/>
      </w:tblGrid>
      <w:tr>
        <w:trPr>
          <w:trHeight w:val="155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ind w:firstLine="105" w:firstLineChars="5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その他の対策</w:t>
      </w:r>
    </w:p>
    <w:tbl>
      <w:tblPr>
        <w:tblStyle w:val="32"/>
        <w:tblW w:w="0" w:type="auto"/>
        <w:tblInd w:w="421" w:type="dxa"/>
        <w:tblLayout w:type="fixed"/>
        <w:tblLook w:firstRow="1" w:lastRow="0" w:firstColumn="1" w:lastColumn="0" w:noHBand="0" w:noVBand="1" w:val="04A0"/>
      </w:tblPr>
      <w:tblGrid>
        <w:gridCol w:w="8505"/>
      </w:tblGrid>
      <w:tr>
        <w:trPr>
          <w:trHeight w:val="1552" w:hRule="atLeast"/>
        </w:trPr>
        <w:tc>
          <w:tcPr>
            <w:tcW w:w="8505" w:type="dxa"/>
            <w:vAlign w:val="top"/>
          </w:tcPr>
          <w:p>
            <w:pPr>
              <w:pStyle w:val="0"/>
              <w:rPr>
                <w:rFonts w:hint="default" w:asciiTheme="minorEastAsia" w:hAnsiTheme="minorEastAsia" w:eastAsiaTheme="minorEastAsia"/>
              </w:rPr>
            </w:pPr>
          </w:p>
        </w:tc>
      </w:tr>
    </w:tbl>
    <w:p>
      <w:pPr>
        <w:pStyle w:val="0"/>
        <w:ind w:firstLine="105" w:firstLineChars="50"/>
        <w:rPr>
          <w:rFonts w:hint="default" w:asciiTheme="minorEastAsia" w:hAnsiTheme="minorEastAsia" w:eastAsiaTheme="minorEastAsia"/>
          <w:color w:val="FF0000"/>
        </w:rPr>
      </w:pPr>
    </w:p>
    <w:p>
      <w:pPr>
        <w:pStyle w:val="0"/>
        <w:ind w:firstLine="105" w:firstLineChars="50"/>
        <w:rPr>
          <w:rFonts w:hint="default" w:asciiTheme="minorEastAsia" w:hAnsiTheme="minorEastAsia" w:eastAsiaTheme="minorEastAsia"/>
          <w:color w:val="FF0000"/>
        </w:rPr>
      </w:pPr>
    </w:p>
    <w:p>
      <w:pPr>
        <w:pStyle w:val="0"/>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変更の内容及び理由</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（注）変更の場合は変更の内容及び理由を記載してください。</w:t>
      </w:r>
    </w:p>
    <w:tbl>
      <w:tblPr>
        <w:tblStyle w:val="32"/>
        <w:tblW w:w="0" w:type="auto"/>
        <w:tblInd w:w="421" w:type="dxa"/>
        <w:tblLayout w:type="fixed"/>
        <w:tblLook w:firstRow="1" w:lastRow="0" w:firstColumn="1" w:lastColumn="0" w:noHBand="0" w:noVBand="1" w:val="04A0"/>
      </w:tblPr>
      <w:tblGrid>
        <w:gridCol w:w="8505"/>
      </w:tblGrid>
      <w:tr>
        <w:trPr>
          <w:trHeight w:val="1760" w:hRule="atLeast"/>
        </w:trPr>
        <w:tc>
          <w:tcPr>
            <w:tcW w:w="8505"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【注意事項】</w:t>
      </w:r>
    </w:p>
    <w:p>
      <w:pPr>
        <w:pStyle w:val="0"/>
        <w:rPr>
          <w:rFonts w:hint="default" w:asciiTheme="minorEastAsia" w:hAnsiTheme="minorEastAsia" w:eastAsiaTheme="minorEastAsia"/>
        </w:rPr>
      </w:pPr>
      <w:r>
        <w:rPr>
          <w:rFonts w:hint="eastAsia" w:asciiTheme="minorEastAsia" w:hAnsiTheme="minorEastAsia" w:eastAsiaTheme="minorEastAsia"/>
        </w:rPr>
        <w:t>１　届出事項を変更しようとする場合には、再度届出を行ってください。</w:t>
      </w:r>
    </w:p>
    <w:p>
      <w:pPr>
        <w:pStyle w:val="0"/>
        <w:rPr>
          <w:rFonts w:hint="default" w:asciiTheme="minorEastAsia" w:hAnsiTheme="minorEastAsia" w:eastAsiaTheme="minorEastAsia"/>
        </w:rPr>
      </w:pPr>
      <w:r>
        <w:rPr>
          <w:rFonts w:hint="eastAsia" w:asciiTheme="minorEastAsia" w:hAnsiTheme="minorEastAsia" w:eastAsiaTheme="minorEastAsia"/>
        </w:rPr>
        <w:t>２　再委託等を行う場合には、あらかじめ発注者の書面による承諾を得る必要があります。</w:t>
      </w:r>
    </w:p>
    <w:p>
      <w:pPr>
        <w:pStyle w:val="0"/>
        <w:rPr>
          <w:rFonts w:hint="default" w:asciiTheme="minorEastAsia" w:hAnsiTheme="minorEastAsia" w:eastAsiaTheme="minorEastAsia"/>
        </w:rPr>
      </w:pPr>
      <w:r>
        <w:rPr>
          <w:rFonts w:hint="eastAsia" w:asciiTheme="minorEastAsia" w:hAnsiTheme="minorEastAsia" w:eastAsiaTheme="minorEastAsia"/>
        </w:rPr>
        <w:t>３　再委託先等がある場合には、当該再委託先等もこの届出書を提出する必要があります。</w:t>
      </w:r>
    </w:p>
    <w:p>
      <w:pPr>
        <w:pStyle w:val="0"/>
        <w:rPr>
          <w:rFonts w:hint="default" w:asciiTheme="minorEastAsia" w:hAnsiTheme="minorEastAsia" w:eastAsiaTheme="minorEastAsia"/>
        </w:rPr>
      </w:pPr>
    </w:p>
    <w:sectPr>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efaultTableStyle w:val="32"/>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000FF" w:themeColor="hyperlink"/>
      <w:u w:val="single" w:color="auto"/>
    </w:rPr>
  </w:style>
  <w:style w:type="paragraph" w:styleId="30" w:customStyle="1">
    <w:name w:val="p"/>
    <w:basedOn w:val="0"/>
    <w:next w:val="30"/>
    <w:link w:val="0"/>
    <w:uiPriority w:val="0"/>
    <w:qFormat/>
    <w:pPr>
      <w:adjustRightInd w:val="1"/>
    </w:pPr>
    <w:rPr>
      <w:rFonts w:ascii="Times New Roman" w:hAnsi="Times New Roman"/>
      <w:sz w:val="24"/>
    </w:rPr>
  </w:style>
  <w:style w:type="table" w:styleId="31">
    <w:name w:val="Table Grid"/>
    <w:basedOn w:val="11"/>
    <w:next w:val="31"/>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4</Pages>
  <Words>17</Words>
  <Characters>1492</Characters>
  <Application>JUST Note</Application>
  <Lines>137</Lines>
  <Paragraphs>75</Paragraphs>
  <CharactersWithSpaces>2002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2025-10-10T01:52:00Z</dcterms:created>
  <dcterms:modified xsi:type="dcterms:W3CDTF">2026-04-13T01:14:15Z</dcterms:modified>
  <cp:revision>2</cp:revision>
</cp:coreProperties>
</file>