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867A" w14:textId="77777777" w:rsidR="00C85B62" w:rsidRPr="00C85B62" w:rsidRDefault="00C85B62" w:rsidP="00C85B62">
      <w:pPr>
        <w:wordWrap w:val="0"/>
        <w:overflowPunct w:val="0"/>
        <w:autoSpaceDE w:val="0"/>
        <w:autoSpaceDN w:val="0"/>
        <w:spacing w:after="240" w:line="280" w:lineRule="exact"/>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様式第37号</w:t>
      </w:r>
    </w:p>
    <w:p w14:paraId="297DDB66" w14:textId="77777777" w:rsidR="00C85B62" w:rsidRPr="00C85B62" w:rsidRDefault="00C85B62" w:rsidP="00C85B62">
      <w:pPr>
        <w:wordWrap w:val="0"/>
        <w:overflowPunct w:val="0"/>
        <w:autoSpaceDE w:val="0"/>
        <w:autoSpaceDN w:val="0"/>
        <w:spacing w:after="240" w:line="280" w:lineRule="exact"/>
        <w:jc w:val="center"/>
        <w:rPr>
          <w:rFonts w:ascii="ＭＳ 明朝" w:eastAsia="ＭＳ 明朝" w:hAnsi="Century" w:cs="Times New Roman"/>
          <w:szCs w:val="20"/>
          <w14:ligatures w14:val="none"/>
        </w:rPr>
      </w:pPr>
      <w:r w:rsidRPr="00C85B62">
        <w:rPr>
          <w:rFonts w:ascii="ＭＳ 明朝" w:eastAsia="ＭＳ 明朝" w:hAnsi="Century" w:cs="Times New Roman" w:hint="eastAsia"/>
          <w:spacing w:val="105"/>
          <w:szCs w:val="20"/>
          <w14:ligatures w14:val="none"/>
        </w:rPr>
        <w:t>合併認可申請</w:t>
      </w:r>
      <w:r w:rsidRPr="00C85B62">
        <w:rPr>
          <w:rFonts w:ascii="ＭＳ 明朝" w:eastAsia="ＭＳ 明朝" w:hAnsi="Century" w:cs="Times New Roman" w:hint="eastAsia"/>
          <w:szCs w:val="20"/>
          <w14:ligatures w14:val="none"/>
        </w:rPr>
        <w:t>書</w:t>
      </w:r>
    </w:p>
    <w:p w14:paraId="5C56B33E" w14:textId="77777777" w:rsidR="00C85B62" w:rsidRPr="00C85B62" w:rsidRDefault="00C85B62" w:rsidP="00C85B62">
      <w:pPr>
        <w:wordWrap w:val="0"/>
        <w:overflowPunct w:val="0"/>
        <w:autoSpaceDE w:val="0"/>
        <w:autoSpaceDN w:val="0"/>
        <w:spacing w:after="120" w:line="280" w:lineRule="exact"/>
        <w:jc w:val="right"/>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年　　月　　日　　</w:t>
      </w:r>
    </w:p>
    <w:p w14:paraId="05272D8A" w14:textId="77777777" w:rsidR="00C85B62" w:rsidRPr="00C85B62" w:rsidRDefault="00C85B62" w:rsidP="00C85B62">
      <w:pPr>
        <w:wordWrap w:val="0"/>
        <w:overflowPunct w:val="0"/>
        <w:autoSpaceDE w:val="0"/>
        <w:autoSpaceDN w:val="0"/>
        <w:spacing w:after="120" w:line="280" w:lineRule="exact"/>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広島県知事　　　　様</w:t>
      </w:r>
    </w:p>
    <w:p w14:paraId="4B0ABCB5" w14:textId="77777777" w:rsidR="00C85B62" w:rsidRPr="00C85B62" w:rsidRDefault="00C85B62" w:rsidP="00C85B62">
      <w:pPr>
        <w:wordWrap w:val="0"/>
        <w:overflowPunct w:val="0"/>
        <w:autoSpaceDE w:val="0"/>
        <w:autoSpaceDN w:val="0"/>
        <w:spacing w:line="280" w:lineRule="exact"/>
        <w:jc w:val="right"/>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学校法人　事務所所在地　　　　　　　　　　　</w:t>
      </w:r>
    </w:p>
    <w:p w14:paraId="75F640B8" w14:textId="77777777" w:rsidR="00C85B62" w:rsidRPr="00C85B62" w:rsidRDefault="00C85B62" w:rsidP="00C85B62">
      <w:pPr>
        <w:wordWrap w:val="0"/>
        <w:overflowPunct w:val="0"/>
        <w:autoSpaceDE w:val="0"/>
        <w:autoSpaceDN w:val="0"/>
        <w:spacing w:line="280" w:lineRule="exact"/>
        <w:jc w:val="right"/>
        <w:rPr>
          <w:rFonts w:ascii="ＭＳ 明朝" w:eastAsia="ＭＳ 明朝" w:hAnsi="Century" w:cs="Times New Roman"/>
          <w:szCs w:val="20"/>
          <w14:ligatures w14:val="none"/>
        </w:rPr>
      </w:pPr>
      <w:r w:rsidRPr="00C85B62">
        <w:rPr>
          <w:rFonts w:ascii="ＭＳ 明朝" w:eastAsia="ＭＳ 明朝" w:hAnsi="Century" w:cs="Times New Roman" w:hint="eastAsia"/>
          <w:spacing w:val="420"/>
          <w:szCs w:val="20"/>
          <w14:ligatures w14:val="none"/>
        </w:rPr>
        <w:t>名</w:t>
      </w:r>
      <w:r w:rsidRPr="00C85B62">
        <w:rPr>
          <w:rFonts w:ascii="ＭＳ 明朝" w:eastAsia="ＭＳ 明朝" w:hAnsi="Century" w:cs="Times New Roman" w:hint="eastAsia"/>
          <w:szCs w:val="20"/>
          <w14:ligatures w14:val="none"/>
        </w:rPr>
        <w:t xml:space="preserve">称　　　　　　　　　　　</w:t>
      </w:r>
    </w:p>
    <w:p w14:paraId="031DD24D" w14:textId="77777777" w:rsidR="00C85B62" w:rsidRPr="00C85B62" w:rsidRDefault="00C85B62" w:rsidP="00C85B62">
      <w:pPr>
        <w:wordWrap w:val="0"/>
        <w:overflowPunct w:val="0"/>
        <w:autoSpaceDE w:val="0"/>
        <w:autoSpaceDN w:val="0"/>
        <w:spacing w:line="280" w:lineRule="exact"/>
        <w:jc w:val="right"/>
        <w:rPr>
          <w:rFonts w:ascii="ＭＳ 明朝" w:eastAsia="ＭＳ 明朝" w:hAnsi="Century" w:cs="Times New Roman"/>
          <w:szCs w:val="20"/>
          <w14:ligatures w14:val="none"/>
        </w:rPr>
      </w:pPr>
      <w:r w:rsidRPr="00C85B62">
        <w:rPr>
          <w:rFonts w:ascii="ＭＳ 明朝" w:eastAsia="ＭＳ 明朝" w:hAnsi="Century" w:cs="Times New Roman" w:hint="eastAsia"/>
          <w:spacing w:val="157"/>
          <w:szCs w:val="20"/>
          <w14:ligatures w14:val="none"/>
        </w:rPr>
        <w:t>代表</w:t>
      </w:r>
      <w:r w:rsidRPr="00C85B62">
        <w:rPr>
          <w:rFonts w:ascii="ＭＳ 明朝" w:eastAsia="ＭＳ 明朝" w:hAnsi="Century" w:cs="Times New Roman" w:hint="eastAsia"/>
          <w:szCs w:val="20"/>
          <w14:ligatures w14:val="none"/>
        </w:rPr>
        <w:t xml:space="preserve">者　　　　　　　　　　　</w:t>
      </w:r>
    </w:p>
    <w:p w14:paraId="2A198667" w14:textId="77777777" w:rsidR="00C85B62" w:rsidRPr="00C85B62" w:rsidRDefault="00C85B62" w:rsidP="00C85B62">
      <w:pPr>
        <w:wordWrap w:val="0"/>
        <w:overflowPunct w:val="0"/>
        <w:autoSpaceDE w:val="0"/>
        <w:autoSpaceDN w:val="0"/>
        <w:spacing w:line="280" w:lineRule="exact"/>
        <w:jc w:val="right"/>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学校法人　事務所所在地　　　　　　　　　　　</w:t>
      </w:r>
    </w:p>
    <w:p w14:paraId="3045DA43" w14:textId="77777777" w:rsidR="00C85B62" w:rsidRPr="00C85B62" w:rsidRDefault="00C85B62" w:rsidP="00C85B62">
      <w:pPr>
        <w:wordWrap w:val="0"/>
        <w:overflowPunct w:val="0"/>
        <w:autoSpaceDE w:val="0"/>
        <w:autoSpaceDN w:val="0"/>
        <w:spacing w:line="280" w:lineRule="exact"/>
        <w:jc w:val="right"/>
        <w:rPr>
          <w:rFonts w:ascii="ＭＳ 明朝" w:eastAsia="ＭＳ 明朝" w:hAnsi="Century" w:cs="Times New Roman"/>
          <w:szCs w:val="20"/>
          <w14:ligatures w14:val="none"/>
        </w:rPr>
      </w:pPr>
      <w:r w:rsidRPr="00C85B62">
        <w:rPr>
          <w:rFonts w:ascii="ＭＳ 明朝" w:eastAsia="ＭＳ 明朝" w:hAnsi="Century" w:cs="Times New Roman" w:hint="eastAsia"/>
          <w:spacing w:val="420"/>
          <w:szCs w:val="20"/>
          <w14:ligatures w14:val="none"/>
        </w:rPr>
        <w:t>名</w:t>
      </w:r>
      <w:r w:rsidRPr="00C85B62">
        <w:rPr>
          <w:rFonts w:ascii="ＭＳ 明朝" w:eastAsia="ＭＳ 明朝" w:hAnsi="Century" w:cs="Times New Roman" w:hint="eastAsia"/>
          <w:szCs w:val="20"/>
          <w14:ligatures w14:val="none"/>
        </w:rPr>
        <w:t xml:space="preserve">称　　　　　　　　　　　</w:t>
      </w:r>
    </w:p>
    <w:p w14:paraId="02D319B4" w14:textId="77777777" w:rsidR="00C85B62" w:rsidRPr="00C85B62" w:rsidRDefault="00C85B62" w:rsidP="00C85B62">
      <w:pPr>
        <w:wordWrap w:val="0"/>
        <w:overflowPunct w:val="0"/>
        <w:autoSpaceDE w:val="0"/>
        <w:autoSpaceDN w:val="0"/>
        <w:spacing w:after="360" w:line="280" w:lineRule="exact"/>
        <w:jc w:val="right"/>
        <w:rPr>
          <w:rFonts w:ascii="ＭＳ 明朝" w:eastAsia="ＭＳ 明朝" w:hAnsi="Century" w:cs="Times New Roman"/>
          <w:szCs w:val="20"/>
          <w14:ligatures w14:val="none"/>
        </w:rPr>
      </w:pPr>
      <w:r w:rsidRPr="00C85B62">
        <w:rPr>
          <w:rFonts w:ascii="ＭＳ 明朝" w:eastAsia="ＭＳ 明朝" w:hAnsi="Century" w:cs="Times New Roman" w:hint="eastAsia"/>
          <w:spacing w:val="157"/>
          <w:szCs w:val="20"/>
          <w14:ligatures w14:val="none"/>
        </w:rPr>
        <w:t>代表</w:t>
      </w:r>
      <w:r w:rsidRPr="00C85B62">
        <w:rPr>
          <w:rFonts w:ascii="ＭＳ 明朝" w:eastAsia="ＭＳ 明朝" w:hAnsi="Century" w:cs="Times New Roman" w:hint="eastAsia"/>
          <w:szCs w:val="20"/>
          <w14:ligatures w14:val="none"/>
        </w:rPr>
        <w:t xml:space="preserve">者　　　　　　　　　　　</w:t>
      </w:r>
    </w:p>
    <w:p w14:paraId="778DCE4D" w14:textId="77777777" w:rsidR="00C85B62" w:rsidRPr="00C85B62" w:rsidRDefault="00C85B62" w:rsidP="00C85B62">
      <w:pPr>
        <w:wordWrap w:val="0"/>
        <w:overflowPunct w:val="0"/>
        <w:autoSpaceDE w:val="0"/>
        <w:autoSpaceDN w:val="0"/>
        <w:spacing w:after="240" w:line="280" w:lineRule="exact"/>
        <w:ind w:left="227" w:hanging="227"/>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学校法人を合併したいので、私立学校法第126条第3項(第152条第6項において準用する同法第126条第3項)の規定により、認可を申請します。</w:t>
      </w:r>
    </w:p>
    <w:p w14:paraId="16305DDB" w14:textId="77777777" w:rsidR="00C85B62" w:rsidRPr="00C85B62" w:rsidRDefault="00C85B62" w:rsidP="00C85B62">
      <w:pPr>
        <w:wordWrap w:val="0"/>
        <w:overflowPunct w:val="0"/>
        <w:autoSpaceDE w:val="0"/>
        <w:autoSpaceDN w:val="0"/>
        <w:spacing w:line="280" w:lineRule="exact"/>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添付書類</w:t>
      </w:r>
    </w:p>
    <w:p w14:paraId="588D6B1B"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1　合併理由書</w:t>
      </w:r>
    </w:p>
    <w:p w14:paraId="4452CEC3"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2　合併予定年月日</w:t>
      </w:r>
    </w:p>
    <w:p w14:paraId="37D2F485"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3　合併に係る各学校法人の寄附行為で定める手続を経たことを証する書類(理事会及び評議員会議事録等)</w:t>
      </w:r>
      <w:r w:rsidRPr="00C85B62">
        <w:rPr>
          <w:rFonts w:ascii="Century" w:eastAsia="ＭＳ 明朝" w:hAnsi="Century" w:cs="Times New Roman" w:hint="eastAsia"/>
          <w:b/>
          <w:bCs/>
          <w:snapToGrid w:val="0"/>
          <w:szCs w:val="20"/>
          <w14:ligatures w14:val="none"/>
        </w:rPr>
        <w:t xml:space="preserve"> </w:t>
      </w:r>
      <w:r w:rsidRPr="00C85B62">
        <w:rPr>
          <w:rFonts w:ascii="Century" w:eastAsia="ＭＳ 明朝" w:hAnsi="Century" w:cs="Times New Roman" w:hint="eastAsia"/>
          <w:b/>
          <w:bCs/>
          <w:snapToGrid w:val="0"/>
          <w:szCs w:val="20"/>
          <w14:ligatures w14:val="none"/>
        </w:rPr>
        <w:t>※原本証明必須</w:t>
      </w:r>
    </w:p>
    <w:p w14:paraId="32FB5873"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4　合併契約書</w:t>
      </w:r>
    </w:p>
    <w:p w14:paraId="6F7D0E37"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5　申請者が私立学校法第129条の規定により選任された者であることを証する書類(ただし、合併により新たに学校法人を設立する場合に限る。)</w:t>
      </w:r>
    </w:p>
    <w:p w14:paraId="2B97370A"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6　合併後存続する学校法人又は合併により設立する学校法人の寄附行為</w:t>
      </w:r>
    </w:p>
    <w:p w14:paraId="63273334"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7　合併前の各学校法人の寄附行為</w:t>
      </w:r>
    </w:p>
    <w:p w14:paraId="71E4310C"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8　合併前の各学校法人に係る次の書類</w:t>
      </w:r>
    </w:p>
    <w:p w14:paraId="5A3A8D6C"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(1)　財産目録</w:t>
      </w:r>
    </w:p>
    <w:p w14:paraId="13505003"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(2)　不動産の権利関係を証明する書類</w:t>
      </w:r>
    </w:p>
    <w:p w14:paraId="0B1A4C86"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(3)　不動産その他の主たる財産については、その評価をする十分な資格を有する者の作成した価格評価書</w:t>
      </w:r>
    </w:p>
    <w:p w14:paraId="0AF66475"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(4)　当該学校法人の設置する学校の位置及び校(園)地の状況を明らかにする図面並びに校(園)舎その他の建物の配置図及び平面図</w:t>
      </w:r>
    </w:p>
    <w:p w14:paraId="2978A3B0"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(5)　当該学校法人の設置する学校の施設及び設備の概要</w:t>
      </w:r>
    </w:p>
    <w:p w14:paraId="142C5FD9"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9　合併後存続する学校法人又は合併により設立する学校法人に係る次の書類</w:t>
      </w:r>
    </w:p>
    <w:p w14:paraId="0565B132"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(1)　役員及び評議員の就任承諾書及び履歴書</w:t>
      </w:r>
    </w:p>
    <w:p w14:paraId="294B88D5"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(2)　合併後2年間の事業計画書及びこれに伴う収支予算書</w:t>
      </w:r>
    </w:p>
    <w:p w14:paraId="51CD19A9" w14:textId="77777777" w:rsidR="00C85B62" w:rsidRPr="00C85B62" w:rsidRDefault="00C85B62" w:rsidP="00C85B62">
      <w:pPr>
        <w:wordWrap w:val="0"/>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(3)　役員及び評議員が私立学校法に定める欠格事由に該当しない旨の宣誓書</w:t>
      </w:r>
    </w:p>
    <w:p w14:paraId="5F43B2EE" w14:textId="77777777" w:rsidR="00DD1570"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10　合併後存続する学校法人又は合併により設立する学校法人により設置される学校の</w:t>
      </w:r>
    </w:p>
    <w:p w14:paraId="445E50C5" w14:textId="120830C5" w:rsidR="00C85B62" w:rsidRPr="00C85B62" w:rsidRDefault="00C85B62" w:rsidP="00DD1570">
      <w:pPr>
        <w:wordWrap w:val="0"/>
        <w:overflowPunct w:val="0"/>
        <w:autoSpaceDE w:val="0"/>
        <w:autoSpaceDN w:val="0"/>
        <w:spacing w:line="280" w:lineRule="exact"/>
        <w:ind w:leftChars="100" w:left="210" w:firstLineChars="100" w:firstLine="210"/>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学（園）則</w:t>
      </w:r>
    </w:p>
    <w:p w14:paraId="714D7060" w14:textId="77777777" w:rsidR="00C85B62" w:rsidRPr="00C85B62" w:rsidRDefault="00C85B62" w:rsidP="00C85B62">
      <w:pPr>
        <w:wordWrap w:val="0"/>
        <w:overflowPunct w:val="0"/>
        <w:autoSpaceDE w:val="0"/>
        <w:autoSpaceDN w:val="0"/>
        <w:spacing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11　合併後の学校法人及びその設置する学校の組織表</w:t>
      </w:r>
    </w:p>
    <w:p w14:paraId="42DD18C6" w14:textId="77777777" w:rsidR="00C85B62" w:rsidRPr="00C85B62" w:rsidRDefault="00C85B62" w:rsidP="00C85B62">
      <w:pPr>
        <w:wordWrap w:val="0"/>
        <w:overflowPunct w:val="0"/>
        <w:autoSpaceDE w:val="0"/>
        <w:autoSpaceDN w:val="0"/>
        <w:spacing w:after="240" w:line="280" w:lineRule="exact"/>
        <w:ind w:left="336" w:hanging="336"/>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12　その他知事が必要と認める書類</w:t>
      </w:r>
    </w:p>
    <w:p w14:paraId="4844FF14" w14:textId="77777777" w:rsidR="00DD1570" w:rsidRDefault="00C85B62" w:rsidP="00C85B62">
      <w:pPr>
        <w:wordWrap w:val="0"/>
        <w:overflowPunct w:val="0"/>
        <w:autoSpaceDE w:val="0"/>
        <w:autoSpaceDN w:val="0"/>
        <w:spacing w:line="280" w:lineRule="exact"/>
        <w:ind w:left="945" w:hanging="945"/>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備考　　根拠規定は、専修学校又は各種学校のみを設置する学校法人については、私立学</w:t>
      </w:r>
    </w:p>
    <w:p w14:paraId="370C2E2F" w14:textId="43344B99" w:rsidR="00C85B62" w:rsidRPr="00C85B62" w:rsidRDefault="00C85B62" w:rsidP="00DD1570">
      <w:pPr>
        <w:wordWrap w:val="0"/>
        <w:overflowPunct w:val="0"/>
        <w:autoSpaceDE w:val="0"/>
        <w:autoSpaceDN w:val="0"/>
        <w:spacing w:line="280" w:lineRule="exact"/>
        <w:ind w:leftChars="100" w:left="210" w:firstLineChars="300" w:firstLine="630"/>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校法第152条第6項において準用する同法第126条第3項とすること。</w:t>
      </w:r>
    </w:p>
    <w:p w14:paraId="0D44268A" w14:textId="2E9E02C8" w:rsidR="00C85B62" w:rsidRPr="00C85B62" w:rsidRDefault="00C85B62" w:rsidP="00C85B62">
      <w:pPr>
        <w:wordWrap w:val="0"/>
        <w:overflowPunct w:val="0"/>
        <w:autoSpaceDE w:val="0"/>
        <w:autoSpaceDN w:val="0"/>
        <w:spacing w:line="280" w:lineRule="exact"/>
        <w:ind w:left="945" w:hanging="945"/>
        <w:jc w:val="both"/>
        <w:rPr>
          <w:rFonts w:ascii="ＭＳ 明朝" w:eastAsia="ＭＳ 明朝" w:hAnsi="Century" w:cs="Times New Roman"/>
          <w:szCs w:val="20"/>
          <w14:ligatures w14:val="none"/>
        </w:rPr>
      </w:pPr>
      <w:r w:rsidRPr="00C85B62">
        <w:rPr>
          <w:rFonts w:ascii="ＭＳ 明朝" w:eastAsia="ＭＳ 明朝" w:hAnsi="Century" w:cs="Times New Roman" w:hint="eastAsia"/>
          <w:szCs w:val="20"/>
          <w14:ligatures w14:val="none"/>
        </w:rPr>
        <w:t xml:space="preserve">　　　　</w:t>
      </w:r>
    </w:p>
    <w:sectPr w:rsidR="00C85B62" w:rsidRPr="00C85B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62"/>
    <w:rsid w:val="006655A7"/>
    <w:rsid w:val="007B0A7D"/>
    <w:rsid w:val="00C85B62"/>
    <w:rsid w:val="00DD1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C78B6"/>
  <w15:chartTrackingRefBased/>
  <w15:docId w15:val="{1ACC71B9-E078-4428-8FB8-69C747D3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B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5B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5B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5B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5B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5B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5B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5B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5B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5B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B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B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5B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B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B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B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B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B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B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5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B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5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B62"/>
    <w:pPr>
      <w:spacing w:before="160" w:after="160"/>
      <w:jc w:val="center"/>
    </w:pPr>
    <w:rPr>
      <w:i/>
      <w:iCs/>
      <w:color w:val="404040" w:themeColor="text1" w:themeTint="BF"/>
    </w:rPr>
  </w:style>
  <w:style w:type="character" w:customStyle="1" w:styleId="a8">
    <w:name w:val="引用文 (文字)"/>
    <w:basedOn w:val="a0"/>
    <w:link w:val="a7"/>
    <w:uiPriority w:val="29"/>
    <w:rsid w:val="00C85B62"/>
    <w:rPr>
      <w:i/>
      <w:iCs/>
      <w:color w:val="404040" w:themeColor="text1" w:themeTint="BF"/>
    </w:rPr>
  </w:style>
  <w:style w:type="paragraph" w:styleId="a9">
    <w:name w:val="List Paragraph"/>
    <w:basedOn w:val="a"/>
    <w:uiPriority w:val="34"/>
    <w:qFormat/>
    <w:rsid w:val="00C85B62"/>
    <w:pPr>
      <w:ind w:left="720"/>
      <w:contextualSpacing/>
    </w:pPr>
  </w:style>
  <w:style w:type="character" w:styleId="21">
    <w:name w:val="Intense Emphasis"/>
    <w:basedOn w:val="a0"/>
    <w:uiPriority w:val="21"/>
    <w:qFormat/>
    <w:rsid w:val="00C85B62"/>
    <w:rPr>
      <w:i/>
      <w:iCs/>
      <w:color w:val="0F4761" w:themeColor="accent1" w:themeShade="BF"/>
    </w:rPr>
  </w:style>
  <w:style w:type="paragraph" w:styleId="22">
    <w:name w:val="Intense Quote"/>
    <w:basedOn w:val="a"/>
    <w:next w:val="a"/>
    <w:link w:val="23"/>
    <w:uiPriority w:val="30"/>
    <w:qFormat/>
    <w:rsid w:val="00C85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5B62"/>
    <w:rPr>
      <w:i/>
      <w:iCs/>
      <w:color w:val="0F4761" w:themeColor="accent1" w:themeShade="BF"/>
    </w:rPr>
  </w:style>
  <w:style w:type="character" w:styleId="24">
    <w:name w:val="Intense Reference"/>
    <w:basedOn w:val="a0"/>
    <w:uiPriority w:val="32"/>
    <w:qFormat/>
    <w:rsid w:val="00C85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2026-06-08T05:26:00Z</dcterms:created>
  <dcterms:modified xsi:type="dcterms:W3CDTF">2026-06-10T07:12:00Z</dcterms:modified>
</cp:coreProperties>
</file>