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color w:val="000000"/>
          <w:sz w:val="40"/>
          <w:highlight w:val="none"/>
        </w:rPr>
      </w:pPr>
      <w:bookmarkStart w:id="0" w:name="OLE_LINK1"/>
      <w:bookmarkStart w:id="1" w:name="OLE_LINK2"/>
      <w:bookmarkStart w:id="2" w:name="OLE_LINK3"/>
      <w:bookmarkStart w:id="3" w:name="OLE_LINK4"/>
      <w:bookmarkStart w:id="4" w:name="OLE_LINK5"/>
      <w:r>
        <w:rPr>
          <w:rFonts w:hint="eastAsia" w:ascii="ＭＳ 明朝" w:hAnsi="ＭＳ 明朝"/>
          <w:color w:val="000000"/>
          <w:sz w:val="40"/>
          <w:highlight w:val="none"/>
        </w:rPr>
        <w:t>誓</w:t>
      </w:r>
      <w:r>
        <w:rPr>
          <w:rFonts w:hint="eastAsia" w:ascii="ＭＳ 明朝" w:hAnsi="ＭＳ 明朝"/>
          <w:color w:val="000000"/>
          <w:sz w:val="40"/>
          <w:highlight w:val="none"/>
        </w:rPr>
        <w:t xml:space="preserve"> </w:t>
      </w:r>
      <w:r>
        <w:rPr>
          <w:rFonts w:hint="eastAsia" w:ascii="ＭＳ 明朝" w:hAnsi="ＭＳ 明朝"/>
          <w:color w:val="000000"/>
          <w:sz w:val="40"/>
          <w:highlight w:val="none"/>
        </w:rPr>
        <w:t>約</w:t>
      </w:r>
      <w:r>
        <w:rPr>
          <w:rFonts w:hint="eastAsia" w:ascii="ＭＳ 明朝" w:hAnsi="ＭＳ 明朝"/>
          <w:color w:val="000000"/>
          <w:sz w:val="40"/>
          <w:highlight w:val="none"/>
        </w:rPr>
        <w:t xml:space="preserve"> </w:t>
      </w:r>
      <w:r>
        <w:rPr>
          <w:rFonts w:hint="eastAsia" w:ascii="ＭＳ 明朝" w:hAnsi="ＭＳ 明朝"/>
          <w:color w:val="000000"/>
          <w:sz w:val="40"/>
          <w:highlight w:val="none"/>
        </w:rPr>
        <w:t>書</w:t>
      </w:r>
      <w:bookmarkStart w:id="5" w:name="_GoBack"/>
      <w:bookmarkEnd w:id="5"/>
    </w:p>
    <w:p>
      <w:pPr>
        <w:pStyle w:val="0"/>
        <w:spacing w:line="200" w:lineRule="exact"/>
        <w:ind w:firstLine="220" w:firstLineChars="100"/>
        <w:rPr>
          <w:rFonts w:hint="eastAsia" w:ascii="ＭＳ 明朝" w:hAnsi="ＭＳ 明朝"/>
          <w:color w:val="000000"/>
          <w:sz w:val="22"/>
          <w:highlight w:val="none"/>
        </w:rPr>
      </w:pPr>
    </w:p>
    <w:p>
      <w:pPr>
        <w:pStyle w:val="0"/>
        <w:spacing w:line="300" w:lineRule="exact"/>
        <w:ind w:firstLine="220" w:firstLineChars="100"/>
        <w:rPr>
          <w:rFonts w:hint="default" w:ascii="ＭＳ 明朝" w:hAnsi="ＭＳ 明朝"/>
          <w:color w:val="000000"/>
          <w:sz w:val="22"/>
          <w:highlight w:val="none"/>
        </w:rPr>
      </w:pPr>
      <w:r>
        <w:rPr>
          <w:rFonts w:hint="eastAsia" w:ascii="ＭＳ 明朝" w:hAnsi="ＭＳ 明朝"/>
          <w:color w:val="000000"/>
          <w:sz w:val="22"/>
          <w:highlight w:val="none"/>
        </w:rPr>
        <w:t>私</w:t>
      </w:r>
      <w:r>
        <w:rPr>
          <w:rFonts w:hint="eastAsia" w:ascii="ＭＳ 明朝" w:hAnsi="ＭＳ 明朝"/>
          <w:color w:val="000000"/>
          <w:sz w:val="22"/>
          <w:highlight w:val="none"/>
        </w:rPr>
        <w:t>は、「令和８年度広島県</w:t>
      </w:r>
      <w:r>
        <w:rPr>
          <w:rFonts w:hint="default" w:ascii="ＭＳ 明朝" w:hAnsi="ＭＳ 明朝"/>
          <w:color w:val="000000"/>
          <w:sz w:val="22"/>
          <w:highlight w:val="none"/>
        </w:rPr>
        <w:t>賃上</w:t>
      </w:r>
      <w:r>
        <w:rPr>
          <w:rFonts w:hint="default" w:ascii="ＭＳ 明朝" w:hAnsi="ＭＳ 明朝"/>
          <w:color w:val="000000"/>
          <w:sz w:val="22"/>
          <w:highlight w:val="none"/>
        </w:rPr>
        <w:t>げ</w:t>
      </w:r>
      <w:r>
        <w:rPr>
          <w:rFonts w:hint="eastAsia" w:ascii="ＭＳ 明朝" w:hAnsi="ＭＳ 明朝"/>
          <w:color w:val="000000"/>
          <w:sz w:val="22"/>
          <w:highlight w:val="none"/>
        </w:rPr>
        <w:t>環境整備支援事業補助金（以下「補助金」という。）」の交付を申請するに当たり、次の内容について誓約します。</w:t>
      </w:r>
    </w:p>
    <w:p>
      <w:pPr>
        <w:pStyle w:val="0"/>
        <w:spacing w:line="300" w:lineRule="exact"/>
        <w:ind w:firstLine="220" w:firstLineChars="100"/>
        <w:rPr>
          <w:rFonts w:hint="default" w:ascii="ＭＳ 明朝" w:hAnsi="ＭＳ 明朝"/>
          <w:color w:val="000000"/>
          <w:sz w:val="22"/>
          <w:highlight w:val="none"/>
        </w:rPr>
      </w:pPr>
      <w:r>
        <w:rPr>
          <w:rFonts w:hint="eastAsia" w:ascii="ＭＳ 明朝" w:hAnsi="ＭＳ 明朝"/>
          <w:color w:val="000000"/>
          <w:sz w:val="22"/>
          <w:highlight w:val="none"/>
        </w:rPr>
        <w:t>この誓約に反したことにより、当方が不利益を被ることとなっても、異議は一切申し立てません。</w:t>
      </w:r>
    </w:p>
    <w:p>
      <w:pPr>
        <w:pStyle w:val="0"/>
        <w:spacing w:line="300" w:lineRule="exact"/>
        <w:ind w:firstLine="220" w:firstLineChars="100"/>
        <w:jc w:val="center"/>
        <w:rPr>
          <w:rFonts w:hint="eastAsia" w:ascii="ＭＳ 明朝" w:hAnsi="ＭＳ 明朝"/>
          <w:color w:val="000000"/>
          <w:sz w:val="22"/>
          <w:highlight w:val="none"/>
        </w:rPr>
      </w:pPr>
    </w:p>
    <w:p>
      <w:pPr>
        <w:pStyle w:val="0"/>
        <w:spacing w:line="300" w:lineRule="exact"/>
        <w:ind w:firstLine="220" w:firstLineChars="100"/>
        <w:jc w:val="center"/>
        <w:rPr>
          <w:rFonts w:hint="eastAsia" w:ascii="ＭＳ 明朝" w:hAnsi="ＭＳ 明朝"/>
          <w:color w:val="000000"/>
          <w:sz w:val="22"/>
          <w:highlight w:val="none"/>
        </w:rPr>
      </w:pPr>
      <w:r>
        <w:rPr>
          <w:rFonts w:hint="eastAsia" w:ascii="ＭＳ 明朝" w:hAnsi="ＭＳ 明朝"/>
          <w:color w:val="000000"/>
          <w:sz w:val="22"/>
          <w:highlight w:val="none"/>
        </w:rPr>
        <w:t>記</w:t>
      </w:r>
    </w:p>
    <w:p>
      <w:pPr>
        <w:pStyle w:val="0"/>
        <w:spacing w:line="300" w:lineRule="exact"/>
        <w:ind w:firstLine="220" w:firstLineChars="100"/>
        <w:jc w:val="center"/>
        <w:rPr>
          <w:rFonts w:hint="eastAsia" w:ascii="ＭＳ 明朝" w:hAnsi="ＭＳ 明朝"/>
          <w:color w:val="000000"/>
          <w:sz w:val="22"/>
          <w:highlight w:val="none"/>
        </w:rPr>
      </w:pPr>
      <w:r>
        <w:rPr>
          <w:rFonts w:hint="eastAsia" w:ascii="ＭＳ 明朝" w:hAnsi="ＭＳ 明朝"/>
          <w:color w:val="000000"/>
          <w:sz w:val="22"/>
          <w:highlight w:val="none"/>
        </w:rPr>
        <w:t>---------------------------------------------------------------------------------------</w:t>
      </w:r>
    </w:p>
    <w:p>
      <w:pPr>
        <w:pStyle w:val="0"/>
        <w:spacing w:line="300" w:lineRule="exact"/>
        <w:rPr>
          <w:rFonts w:hint="default" w:ascii="ＭＳ ゴシック" w:hAnsi="ＭＳ ゴシック" w:eastAsia="ＭＳ ゴシック"/>
          <w:color w:val="000000"/>
          <w:sz w:val="22"/>
          <w:highlight w:val="none"/>
        </w:rPr>
      </w:pPr>
      <w:r>
        <w:rPr>
          <w:rFonts w:hint="eastAsia" w:ascii="ＭＳ ゴシック" w:hAnsi="ＭＳ ゴシック" w:eastAsia="ＭＳ ゴシック"/>
          <w:color w:val="000000"/>
          <w:sz w:val="22"/>
          <w:highlight w:val="none"/>
        </w:rPr>
        <w:t>１　反社会的行為に関して</w:t>
      </w:r>
    </w:p>
    <w:p>
      <w:pPr>
        <w:pStyle w:val="0"/>
        <w:spacing w:line="300" w:lineRule="exact"/>
        <w:ind w:left="650" w:leftChars="100" w:hanging="440" w:hangingChars="200"/>
        <w:rPr>
          <w:rFonts w:hint="default" w:ascii="ＭＳ 明朝" w:hAnsi="ＭＳ 明朝"/>
          <w:color w:val="000000"/>
          <w:sz w:val="22"/>
          <w:highlight w:val="none"/>
        </w:rPr>
      </w:pPr>
      <w:r>
        <w:rPr>
          <w:rFonts w:hint="eastAsia" w:ascii="ＭＳ 明朝" w:hAnsi="ＭＳ 明朝"/>
          <w:color w:val="000000"/>
          <w:sz w:val="22"/>
          <w:highlight w:val="none"/>
        </w:rPr>
        <w:t>（１）暴力団（暴力団排除条例（平成</w:t>
      </w:r>
      <w:r>
        <w:rPr>
          <w:rFonts w:hint="eastAsia" w:ascii="ＭＳ 明朝" w:hAnsi="ＭＳ 明朝"/>
          <w:color w:val="000000"/>
          <w:sz w:val="22"/>
          <w:highlight w:val="none"/>
        </w:rPr>
        <w:t>22</w:t>
      </w:r>
      <w:r>
        <w:rPr>
          <w:rFonts w:hint="eastAsia" w:ascii="ＭＳ 明朝" w:hAnsi="ＭＳ 明朝"/>
          <w:color w:val="000000"/>
          <w:sz w:val="22"/>
          <w:highlight w:val="none"/>
        </w:rPr>
        <w:t>年広島県条例第</w:t>
      </w:r>
      <w:r>
        <w:rPr>
          <w:rFonts w:hint="eastAsia" w:ascii="ＭＳ 明朝" w:hAnsi="ＭＳ 明朝"/>
          <w:color w:val="000000"/>
          <w:sz w:val="22"/>
          <w:highlight w:val="none"/>
        </w:rPr>
        <w:t>37</w:t>
      </w:r>
      <w:r>
        <w:rPr>
          <w:rFonts w:hint="eastAsia" w:ascii="ＭＳ 明朝" w:hAnsi="ＭＳ 明朝"/>
          <w:color w:val="000000"/>
          <w:sz w:val="22"/>
          <w:highlight w:val="none"/>
        </w:rPr>
        <w:t>号）第２条第</w:t>
      </w:r>
      <w:r>
        <w:rPr>
          <w:rFonts w:hint="eastAsia" w:ascii="ＭＳ 明朝" w:hAnsi="ＭＳ 明朝"/>
          <w:color w:val="000000"/>
          <w:sz w:val="22"/>
          <w:highlight w:val="none"/>
        </w:rPr>
        <w:t>1</w:t>
      </w:r>
      <w:r>
        <w:rPr>
          <w:rFonts w:hint="eastAsia" w:ascii="ＭＳ 明朝" w:hAnsi="ＭＳ 明朝"/>
          <w:color w:val="000000"/>
          <w:sz w:val="22"/>
          <w:highlight w:val="none"/>
        </w:rPr>
        <w:t>号に規定する暴力団をいう。以下同じ。）又は暴力団員等（同条例第２条第</w:t>
      </w:r>
      <w:r>
        <w:rPr>
          <w:rFonts w:hint="eastAsia" w:ascii="ＭＳ 明朝" w:hAnsi="ＭＳ 明朝"/>
          <w:color w:val="000000"/>
          <w:sz w:val="22"/>
          <w:highlight w:val="none"/>
        </w:rPr>
        <w:t>3</w:t>
      </w:r>
      <w:r>
        <w:rPr>
          <w:rFonts w:hint="eastAsia" w:ascii="ＭＳ 明朝" w:hAnsi="ＭＳ 明朝"/>
          <w:color w:val="000000"/>
          <w:sz w:val="22"/>
          <w:highlight w:val="none"/>
        </w:rPr>
        <w:t>号に規定する暴力団員等をいう。以下同じ。）でありません。</w:t>
      </w:r>
    </w:p>
    <w:p>
      <w:pPr>
        <w:pStyle w:val="0"/>
        <w:spacing w:line="300" w:lineRule="exact"/>
        <w:ind w:left="650" w:leftChars="100" w:hanging="440" w:hangingChars="200"/>
        <w:rPr>
          <w:rFonts w:hint="default" w:ascii="ＭＳ 明朝" w:hAnsi="ＭＳ 明朝"/>
          <w:color w:val="000000"/>
          <w:sz w:val="22"/>
          <w:highlight w:val="none"/>
        </w:rPr>
      </w:pPr>
      <w:r>
        <w:rPr>
          <w:rFonts w:hint="eastAsia" w:ascii="ＭＳ 明朝" w:hAnsi="ＭＳ 明朝"/>
          <w:color w:val="000000"/>
          <w:sz w:val="22"/>
          <w:highlight w:val="none"/>
        </w:rPr>
        <w:t>（２）事業者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Pr>
          <w:rFonts w:hint="eastAsia" w:ascii="ＭＳ 明朝" w:hAnsi="ＭＳ 明朝"/>
          <w:color w:val="000000"/>
          <w:sz w:val="22"/>
          <w:highlight w:val="none"/>
        </w:rPr>
        <w:t>)</w:t>
      </w:r>
      <w:r>
        <w:rPr>
          <w:rFonts w:hint="eastAsia" w:ascii="ＭＳ 明朝" w:hAnsi="ＭＳ 明朝"/>
          <w:color w:val="000000"/>
          <w:sz w:val="22"/>
          <w:highlight w:val="none"/>
        </w:rPr>
        <w:t>をいう。以下同じ。）が自己、自社若しくは第三者の不正の利益を図る目的又は第三者に損害を加える目的をもって、暴力団又は暴力団員等を利用するなどしていません。</w:t>
      </w:r>
    </w:p>
    <w:p>
      <w:pPr>
        <w:pStyle w:val="0"/>
        <w:spacing w:line="300" w:lineRule="exact"/>
        <w:ind w:left="650" w:leftChars="100" w:hanging="440" w:hangingChars="200"/>
        <w:rPr>
          <w:rFonts w:hint="default" w:ascii="ＭＳ 明朝" w:hAnsi="ＭＳ 明朝"/>
          <w:color w:val="000000"/>
          <w:sz w:val="22"/>
          <w:highlight w:val="none"/>
        </w:rPr>
      </w:pPr>
      <w:r>
        <w:rPr>
          <w:rFonts w:hint="eastAsia" w:ascii="ＭＳ 明朝" w:hAnsi="ＭＳ 明朝"/>
          <w:color w:val="000000"/>
          <w:sz w:val="22"/>
          <w:highlight w:val="none"/>
        </w:rPr>
        <w:t>（３）事業者の役員等が、暴力団又は暴力団員等に対して、資金等を供給し、又は便宜を供与するなど直接的あるいは積極的に暴力団の維持、運営に協力し、若しくは関与していません。</w:t>
      </w:r>
    </w:p>
    <w:p>
      <w:pPr>
        <w:pStyle w:val="0"/>
        <w:spacing w:line="300" w:lineRule="exact"/>
        <w:ind w:left="650" w:leftChars="100" w:hanging="440" w:hangingChars="200"/>
        <w:rPr>
          <w:rFonts w:hint="default" w:ascii="ＭＳ 明朝" w:hAnsi="ＭＳ 明朝"/>
          <w:color w:val="000000"/>
          <w:sz w:val="22"/>
          <w:highlight w:val="none"/>
        </w:rPr>
      </w:pPr>
      <w:r>
        <w:rPr>
          <w:rFonts w:hint="eastAsia" w:ascii="ＭＳ 明朝" w:hAnsi="ＭＳ 明朝"/>
          <w:color w:val="000000"/>
          <w:sz w:val="22"/>
          <w:highlight w:val="none"/>
        </w:rPr>
        <w:t>（４）事業者の役員等が、暴力団又は暴力団員等であることを知りながらこれを不当に利用するなどしていません。</w:t>
      </w:r>
    </w:p>
    <w:p>
      <w:pPr>
        <w:pStyle w:val="0"/>
        <w:spacing w:line="300" w:lineRule="exact"/>
        <w:ind w:left="430" w:leftChars="100" w:hanging="220" w:hangingChars="100"/>
        <w:rPr>
          <w:rFonts w:hint="default" w:ascii="ＭＳ 明朝" w:hAnsi="ＭＳ 明朝"/>
          <w:color w:val="000000"/>
          <w:sz w:val="22"/>
          <w:highlight w:val="none"/>
        </w:rPr>
      </w:pPr>
      <w:r>
        <w:rPr>
          <w:rFonts w:hint="eastAsia" w:ascii="ＭＳ 明朝" w:hAnsi="ＭＳ 明朝"/>
          <w:color w:val="000000"/>
          <w:sz w:val="22"/>
          <w:highlight w:val="none"/>
        </w:rPr>
        <w:t>（５）事業者の役員等が、暴力団又は暴力団員等と社会的に非難されるべき関係を有していません。</w:t>
      </w:r>
    </w:p>
    <w:p>
      <w:pPr>
        <w:pStyle w:val="0"/>
        <w:spacing w:line="300" w:lineRule="exact"/>
        <w:rPr>
          <w:rFonts w:hint="default" w:ascii="ＭＳ 明朝" w:hAnsi="ＭＳ 明朝"/>
          <w:color w:val="000000"/>
          <w:sz w:val="22"/>
          <w:highlight w:val="none"/>
        </w:rPr>
      </w:pPr>
    </w:p>
    <w:p>
      <w:pPr>
        <w:pStyle w:val="0"/>
        <w:spacing w:line="300" w:lineRule="exact"/>
        <w:rPr>
          <w:rFonts w:hint="default" w:ascii="ＭＳ ゴシック" w:hAnsi="ＭＳ ゴシック" w:eastAsia="ＭＳ ゴシック"/>
          <w:color w:val="000000"/>
          <w:sz w:val="22"/>
          <w:highlight w:val="none"/>
        </w:rPr>
      </w:pPr>
      <w:r>
        <w:rPr>
          <w:rFonts w:hint="eastAsia" w:ascii="ＭＳ ゴシック" w:hAnsi="ＭＳ ゴシック" w:eastAsia="ＭＳ ゴシック"/>
          <w:color w:val="000000"/>
          <w:sz w:val="22"/>
          <w:highlight w:val="none"/>
        </w:rPr>
        <w:t>２　その他補助金の申請等に関して</w:t>
      </w:r>
    </w:p>
    <w:p>
      <w:pPr>
        <w:pStyle w:val="0"/>
        <w:spacing w:line="300" w:lineRule="exact"/>
        <w:ind w:left="650" w:leftChars="100" w:hanging="440" w:hangingChars="200"/>
        <w:rPr>
          <w:rFonts w:hint="eastAsia" w:ascii="ＭＳ 明朝" w:hAnsi="ＭＳ 明朝"/>
          <w:color w:val="000000"/>
          <w:sz w:val="22"/>
          <w:highlight w:val="none"/>
        </w:rPr>
      </w:pPr>
      <w:r>
        <w:rPr>
          <w:rFonts w:hint="eastAsia" w:ascii="ＭＳ 明朝" w:hAnsi="ＭＳ 明朝"/>
          <w:color w:val="000000"/>
          <w:sz w:val="22"/>
          <w:highlight w:val="none"/>
        </w:rPr>
        <w:t>（１）申請内容は事実に相違なく、申請要件を満たしています。</w:t>
      </w:r>
    </w:p>
    <w:p>
      <w:pPr>
        <w:pStyle w:val="0"/>
        <w:spacing w:line="300" w:lineRule="exact"/>
        <w:ind w:left="650" w:leftChars="100" w:hanging="440" w:hangingChars="200"/>
        <w:rPr>
          <w:rFonts w:hint="eastAsia" w:ascii="ＭＳ 明朝" w:hAnsi="ＭＳ 明朝"/>
          <w:color w:val="000000"/>
          <w:sz w:val="22"/>
          <w:highlight w:val="none"/>
        </w:rPr>
      </w:pPr>
      <w:r>
        <w:rPr>
          <w:rFonts w:hint="eastAsia" w:ascii="ＭＳ 明朝" w:hAnsi="ＭＳ 明朝"/>
          <w:color w:val="000000"/>
          <w:sz w:val="22"/>
          <w:highlight w:val="none"/>
        </w:rPr>
        <w:t>（２）消費税及び地方消費税に係る仕入控除税額の確定に伴い国への返還が生じた場合には、県に対しても速やかに、補助金の返還報告及び返還申請を行うとともに、返還額の支払いに応じます。</w:t>
      </w:r>
    </w:p>
    <w:p>
      <w:pPr>
        <w:pStyle w:val="0"/>
        <w:spacing w:line="300" w:lineRule="exact"/>
        <w:ind w:left="650" w:leftChars="100" w:hanging="440" w:hangingChars="200"/>
        <w:rPr>
          <w:rFonts w:hint="eastAsia" w:ascii="ＭＳ 明朝" w:hAnsi="ＭＳ 明朝"/>
          <w:color w:val="000000"/>
          <w:sz w:val="22"/>
          <w:highlight w:val="none"/>
        </w:rPr>
      </w:pPr>
      <w:r>
        <w:rPr>
          <w:rFonts w:hint="eastAsia" w:ascii="ＭＳ 明朝" w:hAnsi="ＭＳ 明朝"/>
          <w:color w:val="000000"/>
          <w:sz w:val="22"/>
          <w:highlight w:val="none"/>
        </w:rPr>
        <w:t>（３）虚偽が判明した場合又は申請要件から外れた場合は、補助金の返還及び加算金の支払いに応じます。</w:t>
      </w:r>
    </w:p>
    <w:p>
      <w:pPr>
        <w:pStyle w:val="0"/>
        <w:spacing w:line="300" w:lineRule="exact"/>
        <w:rPr>
          <w:rFonts w:hint="default" w:ascii="ＭＳ 明朝" w:hAnsi="ＭＳ 明朝"/>
          <w:color w:val="000000"/>
          <w:sz w:val="22"/>
          <w:highlight w:val="none"/>
        </w:rPr>
      </w:pPr>
      <w:r>
        <w:rPr>
          <w:rFonts w:hint="default" w:ascii="ＭＳ ゴシック" w:hAnsi="ＭＳ ゴシック" w:eastAsia="ＭＳ ゴシック"/>
          <w:color w:val="000000"/>
          <w:sz w:val="22"/>
          <w:highlight w:val="none"/>
        </w:rPr>
        <w:t>　</w:t>
      </w:r>
      <w:r>
        <w:rPr>
          <w:rFonts w:hint="eastAsia" w:ascii="ＭＳ 明朝" w:hAnsi="ＭＳ 明朝"/>
          <w:color w:val="000000"/>
          <w:sz w:val="22"/>
          <w:highlight w:val="none"/>
        </w:rPr>
        <w:t>（４）県税の滞納はしていません。</w:t>
      </w:r>
    </w:p>
    <w:p>
      <w:pPr>
        <w:pStyle w:val="0"/>
        <w:spacing w:line="300" w:lineRule="exact"/>
        <w:rPr>
          <w:rFonts w:hint="eastAsia" w:ascii="ＭＳ ゴシック" w:hAnsi="ＭＳ ゴシック" w:eastAsia="ＭＳ ゴシック"/>
          <w:color w:val="000000"/>
          <w:sz w:val="22"/>
          <w:highlight w:val="none"/>
        </w:rPr>
      </w:pPr>
      <w:r>
        <w:rPr>
          <w:rFonts w:hint="default" w:ascii="ＭＳ 明朝" w:hAnsi="ＭＳ 明朝"/>
          <w:color w:val="000000"/>
          <w:sz w:val="22"/>
          <w:highlight w:val="none"/>
        </w:rPr>
        <w:t>　（</w:t>
      </w:r>
      <w:r>
        <w:rPr>
          <w:rFonts w:hint="eastAsia" w:ascii="ＭＳ 明朝" w:hAnsi="ＭＳ 明朝"/>
          <w:color w:val="000000"/>
          <w:sz w:val="22"/>
          <w:highlight w:val="none"/>
        </w:rPr>
        <w:t>５</w:t>
      </w:r>
      <w:r>
        <w:rPr>
          <w:rFonts w:hint="default" w:ascii="ＭＳ 明朝" w:hAnsi="ＭＳ 明朝"/>
          <w:color w:val="000000"/>
          <w:sz w:val="22"/>
          <w:highlight w:val="none"/>
        </w:rPr>
        <w:t>）</w:t>
      </w:r>
      <w:r>
        <w:rPr>
          <w:rFonts w:hint="eastAsia" w:ascii="ＭＳ 明朝" w:hAnsi="ＭＳ 明朝"/>
          <w:color w:val="000000"/>
          <w:sz w:val="22"/>
          <w:highlight w:val="none"/>
        </w:rPr>
        <w:t>申請日から３年以内に、</w:t>
      </w:r>
      <w:r>
        <w:rPr>
          <w:rFonts w:hint="default" w:ascii="ＭＳ 明朝" w:hAnsi="ＭＳ 明朝"/>
          <w:color w:val="000000"/>
          <w:sz w:val="22"/>
          <w:highlight w:val="none"/>
        </w:rPr>
        <w:t>国又は地方公共団体の各種助成金等において、不正受給はしていません。</w:t>
      </w:r>
    </w:p>
    <w:p>
      <w:pPr>
        <w:pStyle w:val="0"/>
        <w:spacing w:line="300" w:lineRule="exact"/>
        <w:ind w:left="650" w:leftChars="100" w:hanging="440" w:hangingChars="200"/>
        <w:rPr>
          <w:rFonts w:hint="default" w:ascii="ＭＳ 明朝" w:hAnsi="ＭＳ 明朝"/>
          <w:color w:val="000000"/>
          <w:sz w:val="22"/>
          <w:highlight w:val="none"/>
        </w:rPr>
      </w:pPr>
      <w:r>
        <w:rPr>
          <w:rFonts w:hint="default" w:ascii="ＭＳ 明朝" w:hAnsi="ＭＳ 明朝"/>
          <w:color w:val="000000"/>
          <w:sz w:val="22"/>
          <w:highlight w:val="none"/>
        </w:rPr>
        <w:t>（</w:t>
      </w:r>
      <w:r>
        <w:rPr>
          <w:rFonts w:hint="eastAsia" w:ascii="ＭＳ 明朝" w:hAnsi="ＭＳ 明朝"/>
          <w:color w:val="000000"/>
          <w:sz w:val="22"/>
          <w:highlight w:val="none"/>
        </w:rPr>
        <w:t>６</w:t>
      </w:r>
      <w:r>
        <w:rPr>
          <w:rFonts w:hint="default" w:ascii="ＭＳ 明朝" w:hAnsi="ＭＳ 明朝"/>
          <w:color w:val="000000"/>
          <w:sz w:val="22"/>
          <w:highlight w:val="none"/>
        </w:rPr>
        <w:t>）風俗営業等の規制及び業務の適正化等に関する法律（昭和</w:t>
      </w:r>
      <w:r>
        <w:rPr>
          <w:rFonts w:hint="default" w:ascii="ＭＳ 明朝" w:hAnsi="ＭＳ 明朝"/>
          <w:color w:val="000000"/>
          <w:sz w:val="22"/>
          <w:highlight w:val="none"/>
        </w:rPr>
        <w:t>23</w:t>
      </w:r>
      <w:r>
        <w:rPr>
          <w:rFonts w:hint="default" w:ascii="ＭＳ 明朝" w:hAnsi="ＭＳ 明朝"/>
          <w:color w:val="000000"/>
          <w:sz w:val="22"/>
          <w:highlight w:val="none"/>
        </w:rPr>
        <w:t>年法律第</w:t>
      </w:r>
      <w:r>
        <w:rPr>
          <w:rFonts w:hint="default" w:ascii="ＭＳ 明朝" w:hAnsi="ＭＳ 明朝"/>
          <w:color w:val="000000"/>
          <w:sz w:val="22"/>
          <w:highlight w:val="none"/>
        </w:rPr>
        <w:t>122</w:t>
      </w:r>
      <w:r>
        <w:rPr>
          <w:rFonts w:hint="default" w:ascii="ＭＳ 明朝" w:hAnsi="ＭＳ 明朝"/>
          <w:color w:val="000000"/>
          <w:sz w:val="22"/>
          <w:highlight w:val="none"/>
        </w:rPr>
        <w:t>号）に規定する接待飲食等営業（料亭を除く。）及び性風俗関連特殊営業又はこれらの営業を受託して営業を</w:t>
      </w:r>
      <w:r>
        <w:rPr>
          <w:rFonts w:hint="eastAsia" w:ascii="ＭＳ 明朝" w:hAnsi="ＭＳ 明朝"/>
          <w:color w:val="000000"/>
          <w:sz w:val="22"/>
          <w:highlight w:val="none"/>
        </w:rPr>
        <w:t>行っていません。</w:t>
      </w:r>
    </w:p>
    <w:p>
      <w:pPr>
        <w:pStyle w:val="0"/>
        <w:spacing w:line="300" w:lineRule="exact"/>
        <w:ind w:left="650" w:leftChars="100" w:hanging="440" w:hangingChars="200"/>
        <w:rPr>
          <w:rFonts w:hint="eastAsia" w:ascii="ＭＳ 明朝" w:hAnsi="ＭＳ 明朝"/>
          <w:color w:val="000000"/>
          <w:sz w:val="22"/>
          <w:highlight w:val="none"/>
        </w:rPr>
      </w:pPr>
      <w:r>
        <w:rPr>
          <w:rFonts w:hint="default" w:ascii="ＭＳ 明朝" w:hAnsi="ＭＳ 明朝"/>
          <w:color w:val="000000"/>
          <w:sz w:val="22"/>
          <w:highlight w:val="none"/>
        </w:rPr>
        <w:t>（</w:t>
      </w:r>
      <w:r>
        <w:rPr>
          <w:rFonts w:hint="eastAsia" w:ascii="ＭＳ 明朝" w:hAnsi="ＭＳ 明朝"/>
          <w:color w:val="000000"/>
          <w:sz w:val="22"/>
          <w:highlight w:val="none"/>
        </w:rPr>
        <w:t>７</w:t>
      </w:r>
      <w:r>
        <w:rPr>
          <w:rFonts w:hint="default" w:ascii="ＭＳ 明朝" w:hAnsi="ＭＳ 明朝"/>
          <w:color w:val="000000"/>
          <w:sz w:val="22"/>
          <w:highlight w:val="none"/>
        </w:rPr>
        <w:t>）過去３年間に、労働関係法令に違反していません。</w:t>
      </w:r>
    </w:p>
    <w:p>
      <w:pPr>
        <w:pStyle w:val="0"/>
        <w:spacing w:line="300" w:lineRule="exact"/>
        <w:ind w:left="650" w:leftChars="100" w:hanging="440" w:hangingChars="200"/>
        <w:rPr>
          <w:rFonts w:hint="eastAsia" w:ascii="ＭＳ 明朝" w:hAnsi="ＭＳ 明朝"/>
          <w:color w:val="000000"/>
          <w:sz w:val="22"/>
          <w:highlight w:val="none"/>
        </w:rPr>
      </w:pPr>
      <w:r>
        <w:rPr>
          <w:rFonts w:hint="eastAsia" w:ascii="ＭＳ 明朝" w:hAnsi="ＭＳ 明朝"/>
          <w:color w:val="000000"/>
          <w:sz w:val="22"/>
          <w:highlight w:val="none"/>
        </w:rPr>
        <w:t>（８）広島県から検査・報告・是正のための措置の求めがあった場合は、これに応じます。</w:t>
      </w:r>
    </w:p>
    <w:p>
      <w:pPr>
        <w:pStyle w:val="0"/>
        <w:spacing w:line="300" w:lineRule="exact"/>
        <w:ind w:left="650" w:leftChars="100" w:hanging="440" w:hangingChars="200"/>
        <w:rPr>
          <w:rFonts w:hint="default" w:ascii="ＭＳ 明朝" w:hAnsi="ＭＳ 明朝"/>
          <w:color w:val="000000"/>
          <w:sz w:val="22"/>
          <w:highlight w:val="none"/>
        </w:rPr>
      </w:pPr>
      <w:r>
        <w:rPr>
          <w:rFonts w:hint="eastAsia" w:ascii="ＭＳ 明朝" w:hAnsi="ＭＳ 明朝"/>
          <w:color w:val="000000"/>
          <w:sz w:val="22"/>
          <w:highlight w:val="none"/>
        </w:rPr>
        <w:t>（９）警察、国及び市町等から申請書類に記載された情報の提出を求められた場合には、提供することに同意します。</w:t>
      </w:r>
    </w:p>
    <w:p>
      <w:pPr>
        <w:pStyle w:val="0"/>
        <w:spacing w:line="300" w:lineRule="exact"/>
        <w:ind w:left="650" w:leftChars="100" w:hanging="440" w:hangingChars="200"/>
        <w:rPr>
          <w:rFonts w:hint="default" w:ascii="ＭＳ 明朝" w:hAnsi="ＭＳ 明朝"/>
          <w:color w:val="000000"/>
          <w:sz w:val="22"/>
          <w:highlight w:val="none"/>
        </w:rPr>
      </w:pPr>
      <w:r>
        <w:rPr>
          <w:rFonts w:hint="eastAsia" w:ascii="ＭＳ 明朝" w:hAnsi="ＭＳ 明朝"/>
          <w:color w:val="000000"/>
          <w:sz w:val="22"/>
          <w:highlight w:val="none"/>
        </w:rPr>
        <w:t>（</w:t>
      </w:r>
      <w:r>
        <w:rPr>
          <w:rFonts w:hint="eastAsia" w:ascii="ＭＳ 明朝" w:hAnsi="ＭＳ 明朝"/>
          <w:color w:val="000000"/>
          <w:sz w:val="22"/>
          <w:highlight w:val="none"/>
        </w:rPr>
        <w:t>10</w:t>
      </w:r>
      <w:r>
        <w:rPr>
          <w:rFonts w:hint="eastAsia" w:ascii="ＭＳ 明朝" w:hAnsi="ＭＳ 明朝"/>
          <w:color w:val="000000"/>
          <w:sz w:val="22"/>
          <w:highlight w:val="none"/>
        </w:rPr>
        <w:t>）業務改善助成金に関する受給内容等について、広島県が国から情報提供を受けることに同意します。</w:t>
      </w:r>
    </w:p>
    <w:p>
      <w:pPr>
        <w:pStyle w:val="0"/>
        <w:spacing w:line="300" w:lineRule="exact"/>
        <w:ind w:firstLine="220" w:firstLineChars="100"/>
        <w:rPr>
          <w:rFonts w:hint="default" w:ascii="ＭＳ 明朝" w:hAnsi="ＭＳ 明朝"/>
          <w:color w:val="000000"/>
          <w:sz w:val="22"/>
          <w:highlight w:val="none"/>
        </w:rPr>
      </w:pPr>
    </w:p>
    <w:p>
      <w:pPr>
        <w:pStyle w:val="0"/>
        <w:spacing w:line="300" w:lineRule="exact"/>
        <w:ind w:firstLine="220" w:firstLineChars="100"/>
        <w:rPr>
          <w:rFonts w:hint="default" w:ascii="ＭＳ 明朝" w:hAnsi="ＭＳ 明朝"/>
          <w:color w:val="000000"/>
          <w:sz w:val="22"/>
          <w:highlight w:val="none"/>
        </w:rPr>
      </w:pPr>
    </w:p>
    <w:p>
      <w:pPr>
        <w:pStyle w:val="0"/>
        <w:spacing w:line="300" w:lineRule="exact"/>
        <w:ind w:firstLine="220" w:firstLineChars="100"/>
        <w:rPr>
          <w:rFonts w:hint="default" w:ascii="ＭＳ 明朝" w:hAnsi="ＭＳ 明朝"/>
          <w:color w:val="000000"/>
          <w:sz w:val="22"/>
          <w:highlight w:val="none"/>
        </w:rPr>
      </w:pPr>
      <w:r>
        <w:rPr>
          <w:rFonts w:hint="eastAsia" w:ascii="ＭＳ 明朝" w:hAnsi="ＭＳ 明朝"/>
          <w:color w:val="000000"/>
          <w:sz w:val="22"/>
          <w:highlight w:val="none"/>
        </w:rPr>
        <w:t>広　島　県　知　事　様</w:t>
      </w:r>
    </w:p>
    <w:p>
      <w:pPr>
        <w:pStyle w:val="0"/>
        <w:spacing w:line="300" w:lineRule="exact"/>
        <w:ind w:right="880" w:firstLine="220" w:firstLineChars="100"/>
        <w:jc w:val="right"/>
        <w:rPr>
          <w:rFonts w:hint="default" w:ascii="ＭＳ 明朝" w:hAnsi="ＭＳ 明朝"/>
          <w:color w:val="000000"/>
          <w:sz w:val="22"/>
          <w:highlight w:val="none"/>
        </w:rPr>
      </w:pPr>
      <w:r>
        <w:rPr>
          <w:rFonts w:hint="eastAsia" w:ascii="ＭＳ 明朝" w:hAnsi="ＭＳ 明朝"/>
          <w:color w:val="000000"/>
          <w:sz w:val="22"/>
          <w:highlight w:val="none"/>
        </w:rPr>
        <w:t>令和</w:t>
      </w:r>
      <w:r>
        <w:rPr>
          <w:rFonts w:hint="eastAsia" w:ascii="ＭＳ 明朝" w:hAnsi="ＭＳ 明朝"/>
          <w:color w:val="000000"/>
          <w:sz w:val="22"/>
          <w:highlight w:val="none"/>
        </w:rPr>
        <w:t xml:space="preserve"> </w:t>
      </w:r>
      <w:r>
        <w:rPr>
          <w:rFonts w:hint="eastAsia" w:ascii="ＭＳ 明朝" w:hAnsi="ＭＳ 明朝"/>
          <w:color w:val="000000"/>
          <w:sz w:val="22"/>
          <w:highlight w:val="none"/>
        </w:rPr>
        <w:t>　</w:t>
      </w:r>
      <w:r>
        <w:rPr>
          <w:rFonts w:hint="eastAsia" w:ascii="ＭＳ 明朝" w:hAnsi="ＭＳ 明朝"/>
          <w:color w:val="000000"/>
          <w:sz w:val="22"/>
          <w:highlight w:val="none"/>
        </w:rPr>
        <w:t xml:space="preserve"> </w:t>
      </w:r>
      <w:r>
        <w:rPr>
          <w:rFonts w:hint="eastAsia" w:ascii="ＭＳ 明朝" w:hAnsi="ＭＳ 明朝"/>
          <w:color w:val="000000"/>
          <w:sz w:val="22"/>
          <w:highlight w:val="none"/>
        </w:rPr>
        <w:t>年　　月　　日</w:t>
      </w:r>
    </w:p>
    <w:tbl>
      <w:tblPr>
        <w:tblStyle w:val="11"/>
        <w:tblW w:w="6481" w:type="dxa"/>
        <w:tblInd w:w="4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3816"/>
        <w:gridCol w:w="964"/>
      </w:tblGrid>
      <w:tr>
        <w:trPr/>
        <w:tc>
          <w:tcPr>
            <w:tcW w:w="6481" w:type="dxa"/>
            <w:gridSpan w:val="3"/>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r>
              <w:rPr>
                <w:rFonts w:hint="eastAsia" w:ascii="ＭＳ 明朝" w:hAnsi="ＭＳ 明朝"/>
                <w:color w:val="000000"/>
                <w:kern w:val="0"/>
                <w:sz w:val="22"/>
                <w:highlight w:val="none"/>
              </w:rPr>
              <w:t>（申請者）</w:t>
            </w:r>
          </w:p>
        </w:tc>
      </w:tr>
      <w:tr>
        <w:trPr>
          <w:trHeight w:val="468" w:hRule="atLeast"/>
        </w:trPr>
        <w:tc>
          <w:tcPr>
            <w:tcW w:w="1701" w:type="dxa"/>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r>
              <w:rPr>
                <w:rFonts w:hint="eastAsia" w:ascii="ＭＳ 明朝" w:hAnsi="ＭＳ 明朝"/>
                <w:color w:val="000000"/>
                <w:kern w:val="0"/>
                <w:sz w:val="22"/>
                <w:highlight w:val="none"/>
              </w:rPr>
              <w:t>住　　　　所</w:t>
            </w:r>
          </w:p>
        </w:tc>
        <w:tc>
          <w:tcPr>
            <w:tcW w:w="4780" w:type="dxa"/>
            <w:gridSpan w:val="2"/>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p>
        </w:tc>
      </w:tr>
      <w:tr>
        <w:trPr>
          <w:trHeight w:val="468" w:hRule="atLeast"/>
        </w:trPr>
        <w:tc>
          <w:tcPr>
            <w:tcW w:w="1701" w:type="dxa"/>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rPr>
                <w:rFonts w:hint="eastAsia" w:ascii="ＭＳ 明朝" w:hAnsi="ＭＳ 明朝"/>
                <w:color w:val="000000"/>
                <w:kern w:val="0"/>
                <w:sz w:val="22"/>
                <w:highlight w:val="none"/>
              </w:rPr>
            </w:pPr>
            <w:r>
              <w:rPr>
                <w:rFonts w:hint="eastAsia" w:ascii="ＭＳ 明朝" w:hAnsi="ＭＳ 明朝"/>
                <w:color w:val="000000"/>
                <w:kern w:val="0"/>
                <w:sz w:val="22"/>
                <w:highlight w:val="none"/>
              </w:rPr>
              <w:t>法人名又は</w:t>
            </w:r>
          </w:p>
          <w:p>
            <w:pPr>
              <w:pStyle w:val="0"/>
              <w:autoSpaceDE w:val="0"/>
              <w:autoSpaceDN w:val="0"/>
              <w:adjustRightInd w:val="0"/>
              <w:snapToGrid w:val="0"/>
              <w:spacing w:line="0" w:lineRule="atLeast"/>
              <w:rPr>
                <w:rFonts w:hint="default" w:ascii="ＭＳ 明朝" w:hAnsi="ＭＳ 明朝"/>
                <w:color w:val="000000"/>
                <w:kern w:val="0"/>
                <w:sz w:val="22"/>
                <w:highlight w:val="none"/>
              </w:rPr>
            </w:pPr>
            <w:r>
              <w:rPr>
                <w:rFonts w:hint="eastAsia" w:ascii="ＭＳ 明朝" w:hAnsi="ＭＳ 明朝"/>
                <w:color w:val="000000"/>
                <w:kern w:val="0"/>
                <w:sz w:val="22"/>
                <w:highlight w:val="none"/>
              </w:rPr>
              <w:t>屋号・店名</w:t>
            </w:r>
          </w:p>
        </w:tc>
        <w:tc>
          <w:tcPr>
            <w:tcW w:w="4780" w:type="dxa"/>
            <w:gridSpan w:val="2"/>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p>
        </w:tc>
      </w:tr>
      <w:tr>
        <w:trPr>
          <w:trHeight w:val="468" w:hRule="atLeast"/>
        </w:trPr>
        <w:tc>
          <w:tcPr>
            <w:tcW w:w="1701" w:type="dxa"/>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r>
              <w:rPr>
                <w:rFonts w:hint="eastAsia" w:ascii="ＭＳ 明朝" w:hAnsi="ＭＳ 明朝"/>
                <w:color w:val="000000"/>
                <w:spacing w:val="38"/>
                <w:kern w:val="0"/>
                <w:sz w:val="22"/>
                <w:highlight w:val="none"/>
                <w:fitText w:val="1410" w:id="1"/>
              </w:rPr>
              <w:t>代表者氏</w:t>
            </w:r>
            <w:r>
              <w:rPr>
                <w:rFonts w:hint="eastAsia" w:ascii="ＭＳ 明朝" w:hAnsi="ＭＳ 明朝"/>
                <w:color w:val="000000"/>
                <w:spacing w:val="3"/>
                <w:kern w:val="0"/>
                <w:sz w:val="22"/>
                <w:highlight w:val="none"/>
                <w:fitText w:val="1410" w:id="1"/>
              </w:rPr>
              <w:t>名</w:t>
            </w:r>
          </w:p>
        </w:tc>
        <w:tc>
          <w:tcPr>
            <w:tcW w:w="3816" w:type="dxa"/>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p>
        </w:tc>
        <w:tc>
          <w:tcPr>
            <w:tcW w:w="964" w:type="dxa"/>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明朝" w:hAnsi="ＭＳ 明朝"/>
                <w:color w:val="000000"/>
                <w:kern w:val="0"/>
                <w:sz w:val="22"/>
                <w:highlight w:val="none"/>
              </w:rPr>
            </w:pPr>
          </w:p>
        </w:tc>
      </w:tr>
      <w:tr>
        <w:trPr>
          <w:trHeight w:val="468" w:hRule="atLeast"/>
        </w:trPr>
        <w:tc>
          <w:tcPr>
            <w:tcW w:w="6481" w:type="dxa"/>
            <w:gridSpan w:val="3"/>
            <w:tcBorders>
              <w:top w:val="nil"/>
              <w:left w:val="nil"/>
              <w:bottom w:val="nil"/>
              <w:right w:val="nil"/>
              <w:tl2br w:val="none" w:color="auto" w:sz="0" w:space="0"/>
              <w:tr2bl w:val="none" w:color="auto" w:sz="0" w:space="0"/>
            </w:tcBorders>
            <w:shd w:val="clear" w:color="auto" w:fill="auto"/>
            <w:vAlign w:val="center"/>
          </w:tcPr>
          <w:p>
            <w:pPr>
              <w:pStyle w:val="0"/>
              <w:autoSpaceDE w:val="0"/>
              <w:autoSpaceDN w:val="0"/>
              <w:adjustRightInd w:val="0"/>
              <w:snapToGrid w:val="0"/>
              <w:spacing w:line="0" w:lineRule="atLeast"/>
              <w:ind w:right="-96"/>
              <w:rPr>
                <w:rFonts w:hint="default" w:ascii="ＭＳ ゴシック" w:hAnsi="ＭＳ ゴシック" w:eastAsia="ＭＳ ゴシック"/>
                <w:color w:val="000000"/>
                <w:kern w:val="0"/>
                <w:sz w:val="18"/>
                <w:highlight w:val="none"/>
              </w:rPr>
            </w:pPr>
            <w:r>
              <w:rPr>
                <w:rFonts w:hint="eastAsia" w:ascii="ＭＳ ゴシック" w:hAnsi="ＭＳ ゴシック" w:eastAsia="ＭＳ ゴシック"/>
                <w:color w:val="000000"/>
                <w:kern w:val="0"/>
                <w:sz w:val="18"/>
                <w:highlight w:val="none"/>
                <w:shd w:val="pct15" w:color="auto" w:fill="FFFFFF"/>
              </w:rPr>
              <w:t>※法人の代表者又は個人事業主が自署又は記名押印（代表者印）してください。</w:t>
            </w:r>
          </w:p>
        </w:tc>
      </w:tr>
    </w:tbl>
    <w:p>
      <w:pPr>
        <w:pStyle w:val="0"/>
        <w:spacing w:line="20" w:lineRule="exact"/>
        <w:ind w:right="2520" w:rightChars="1200" w:firstLine="5720" w:firstLineChars="2600"/>
        <w:rPr>
          <w:rFonts w:hint="eastAsia" w:ascii="ＭＳ 明朝" w:hAnsi="ＭＳ 明朝"/>
          <w:color w:val="000000"/>
          <w:sz w:val="22"/>
          <w:highlight w:val="none"/>
        </w:rPr>
      </w:pPr>
      <w:bookmarkEnd w:id="0"/>
      <w:bookmarkEnd w:id="1"/>
      <w:bookmarkEnd w:id="2"/>
    </w:p>
    <w:p>
      <w:pPr>
        <w:pStyle w:val="0"/>
        <w:spacing w:line="20" w:lineRule="exact"/>
        <w:ind w:right="2520" w:rightChars="1200" w:firstLine="5720" w:firstLineChars="2600"/>
        <w:rPr>
          <w:rFonts w:hint="default" w:ascii="ＭＳ 明朝" w:hAnsi="ＭＳ 明朝"/>
          <w:color w:val="000000"/>
          <w:sz w:val="22"/>
          <w:highlight w:val="none"/>
        </w:rPr>
      </w:pPr>
      <w:bookmarkEnd w:id="3"/>
      <w:bookmarkEnd w:id="4"/>
    </w:p>
    <w:sectPr>
      <w:footerReference r:id="rId5" w:type="even"/>
      <w:pgSz w:w="11906" w:h="16838"/>
      <w:pgMar w:top="567" w:right="567" w:bottom="233" w:left="851" w:header="851" w:footer="737"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left="180" w:hanging="180"/>
      <w:framePr w:wrap="around" w:hAnchor="margin" w:vAnchor="text" w:x="-4" w:y="20"/>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ind w:left="240" w:hanging="24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9"/>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2"/>
    <w:basedOn w:val="0"/>
    <w:next w:val="16"/>
    <w:link w:val="0"/>
    <w:uiPriority w:val="0"/>
    <w:pPr>
      <w:ind w:left="410" w:leftChars="200" w:firstLine="205" w:firstLineChars="100"/>
    </w:pPr>
    <w:rPr>
      <w:rFonts w:ascii="ＭＳ ゴシック" w:hAnsi="ＭＳ ゴシック" w:eastAsia="ＭＳ ゴシック"/>
    </w:rPr>
  </w:style>
  <w:style w:type="paragraph" w:styleId="17">
    <w:name w:val="Body Text Indent"/>
    <w:basedOn w:val="0"/>
    <w:next w:val="17"/>
    <w:link w:val="0"/>
    <w:uiPriority w:val="0"/>
    <w:pPr>
      <w:ind w:firstLine="249" w:firstLineChars="100"/>
    </w:pPr>
    <w:rPr>
      <w:rFonts w:ascii="ＭＳ 明朝" w:hAnsi="ＭＳ 明朝"/>
      <w:sz w:val="24"/>
    </w:rPr>
  </w:style>
  <w:style w:type="paragraph" w:styleId="18">
    <w:name w:val="Note Heading"/>
    <w:basedOn w:val="0"/>
    <w:next w:val="0"/>
    <w:link w:val="37"/>
    <w:uiPriority w:val="0"/>
    <w:pPr>
      <w:jc w:val="center"/>
    </w:pPr>
    <w:rPr>
      <w:rFonts w:ascii="ＭＳ ゴシック" w:hAnsi="ＭＳ ゴシック"/>
    </w:rPr>
  </w:style>
  <w:style w:type="paragraph" w:styleId="19">
    <w:name w:val="Body Text Indent 3"/>
    <w:basedOn w:val="0"/>
    <w:next w:val="19"/>
    <w:link w:val="0"/>
    <w:uiPriority w:val="0"/>
    <w:pPr>
      <w:ind w:left="249" w:hanging="249" w:hangingChars="100"/>
    </w:pPr>
    <w:rPr>
      <w:rFonts w:ascii="ＭＳ 明朝" w:hAnsi="ＭＳ 明朝"/>
      <w:sz w:val="24"/>
    </w:rPr>
  </w:style>
  <w:style w:type="paragraph" w:styleId="20">
    <w:name w:val="Body Text"/>
    <w:basedOn w:val="0"/>
    <w:next w:val="20"/>
    <w:link w:val="0"/>
    <w:uiPriority w:val="0"/>
    <w:rPr>
      <w:rFonts w:ascii="ＭＳ ゴシック" w:hAnsi="ＭＳ ゴシック" w:eastAsia="ＭＳ ゴシック"/>
      <w:sz w:val="24"/>
    </w:rPr>
  </w:style>
  <w:style w:type="paragraph" w:styleId="21">
    <w:name w:val="footer"/>
    <w:basedOn w:val="0"/>
    <w:next w:val="21"/>
    <w:link w:val="28"/>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customStyle="1">
    <w:name w:val="一太郎８/９"/>
    <w:next w:val="23"/>
    <w:link w:val="0"/>
    <w:uiPriority w:val="0"/>
    <w:pPr>
      <w:widowControl w:val="0"/>
      <w:wordWrap w:val="0"/>
      <w:autoSpaceDE w:val="0"/>
      <w:autoSpaceDN w:val="0"/>
      <w:adjustRightInd w:val="0"/>
      <w:spacing w:line="380" w:lineRule="atLeast"/>
      <w:jc w:val="both"/>
    </w:pPr>
    <w:rPr>
      <w:rFonts w:ascii="Times New Roman" w:hAnsi="Times New Roman"/>
      <w:spacing w:val="-3"/>
    </w:rPr>
  </w:style>
  <w:style w:type="paragraph" w:styleId="24">
    <w:name w:val="Closing"/>
    <w:basedOn w:val="0"/>
    <w:next w:val="24"/>
    <w:link w:val="38"/>
    <w:uiPriority w:val="0"/>
    <w:pPr>
      <w:jc w:val="right"/>
    </w:p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rPr>
      <w:kern w:val="2"/>
      <w:sz w:val="21"/>
    </w:rPr>
  </w:style>
  <w:style w:type="paragraph" w:styleId="27" w:customStyle="1">
    <w:name w:val="一太郎"/>
    <w:next w:val="27"/>
    <w:link w:val="0"/>
    <w:uiPriority w:val="0"/>
    <w:pPr>
      <w:widowControl w:val="0"/>
      <w:wordWrap w:val="0"/>
      <w:autoSpaceDE w:val="0"/>
      <w:autoSpaceDN w:val="0"/>
      <w:adjustRightInd w:val="0"/>
      <w:spacing w:line="329" w:lineRule="exact"/>
      <w:jc w:val="both"/>
    </w:pPr>
    <w:rPr>
      <w:rFonts w:ascii="ＭＳ 明朝" w:hAnsi="ＭＳ 明朝"/>
      <w:spacing w:val="4"/>
      <w:sz w:val="21"/>
    </w:rPr>
  </w:style>
  <w:style w:type="character" w:styleId="28" w:customStyle="1">
    <w:name w:val="フッター (文字)"/>
    <w:next w:val="28"/>
    <w:link w:val="21"/>
    <w:uiPriority w:val="0"/>
    <w:rPr>
      <w:kern w:val="2"/>
      <w:sz w:val="21"/>
    </w:rPr>
  </w:style>
  <w:style w:type="character" w:styleId="29">
    <w:name w:val="Hyperlink"/>
    <w:next w:val="29"/>
    <w:link w:val="0"/>
    <w:uiPriority w:val="0"/>
    <w:rPr>
      <w:color w:val="0000FF"/>
      <w:u w:val="single" w:color="auto"/>
    </w:rPr>
  </w:style>
  <w:style w:type="paragraph" w:styleId="30">
    <w:name w:val="Balloon Text"/>
    <w:basedOn w:val="0"/>
    <w:next w:val="30"/>
    <w:link w:val="31"/>
    <w:uiPriority w:val="0"/>
    <w:semiHidden/>
    <w:rPr>
      <w:rFonts w:ascii="Arial" w:hAnsi="Arial" w:eastAsia="ＭＳ ゴシック"/>
      <w:sz w:val="18"/>
    </w:rPr>
  </w:style>
  <w:style w:type="character" w:styleId="31" w:customStyle="1">
    <w:name w:val="吹き出し (文字)"/>
    <w:next w:val="31"/>
    <w:link w:val="30"/>
    <w:uiPriority w:val="0"/>
    <w:rPr>
      <w:rFonts w:ascii="Arial" w:hAnsi="Arial" w:eastAsia="ＭＳ ゴシック"/>
      <w:kern w:val="2"/>
      <w:sz w:val="18"/>
    </w:rPr>
  </w:style>
  <w:style w:type="character" w:styleId="32">
    <w:name w:val="annotation reference"/>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next w:val="34"/>
    <w:link w:val="33"/>
    <w:uiPriority w:val="0"/>
    <w:rPr>
      <w:kern w:val="2"/>
      <w:sz w:val="21"/>
    </w:rPr>
  </w:style>
  <w:style w:type="paragraph" w:styleId="35">
    <w:name w:val="annotation subject"/>
    <w:basedOn w:val="33"/>
    <w:next w:val="33"/>
    <w:link w:val="36"/>
    <w:uiPriority w:val="0"/>
    <w:semiHidden/>
    <w:rPr>
      <w:b w:val="1"/>
    </w:rPr>
  </w:style>
  <w:style w:type="character" w:styleId="36" w:customStyle="1">
    <w:name w:val="コメント内容 (文字)"/>
    <w:next w:val="36"/>
    <w:link w:val="35"/>
    <w:uiPriority w:val="0"/>
    <w:rPr>
      <w:b w:val="1"/>
      <w:kern w:val="2"/>
      <w:sz w:val="21"/>
    </w:rPr>
  </w:style>
  <w:style w:type="character" w:styleId="37" w:customStyle="1">
    <w:name w:val="記 (文字)"/>
    <w:next w:val="37"/>
    <w:link w:val="18"/>
    <w:uiPriority w:val="0"/>
    <w:rPr>
      <w:rFonts w:ascii="ＭＳ ゴシック" w:hAnsi="ＭＳ ゴシック"/>
      <w:kern w:val="2"/>
      <w:sz w:val="21"/>
    </w:rPr>
  </w:style>
  <w:style w:type="character" w:styleId="38" w:customStyle="1">
    <w:name w:val="結語 (文字)"/>
    <w:next w:val="38"/>
    <w:link w:val="24"/>
    <w:uiPriority w:val="0"/>
    <w:rPr>
      <w:kern w:val="2"/>
      <w:sz w:val="21"/>
    </w:rPr>
  </w:style>
  <w:style w:type="paragraph" w:styleId="39">
    <w:name w:val="Revision"/>
    <w:next w:val="39"/>
    <w:link w:val="0"/>
    <w:uiPriority w:val="0"/>
    <w:rPr>
      <w:kern w:val="2"/>
      <w:sz w:val="21"/>
    </w:rPr>
  </w:style>
  <w:style w:type="paragraph" w:styleId="40" w:customStyle="1">
    <w:name w:val="スタイル"/>
    <w:next w:val="40"/>
    <w:link w:val="0"/>
    <w:uiPriority w:val="0"/>
    <w:pPr>
      <w:widowControl w:val="0"/>
      <w:autoSpaceDE w:val="0"/>
      <w:autoSpaceDN w:val="0"/>
      <w:adjustRightInd w:val="0"/>
    </w:pPr>
    <w:rPr>
      <w:rFonts w:ascii="ＭＳ ゴシック" w:hAnsi="ＭＳ ゴシック" w:eastAsia="ＭＳ ゴシック"/>
      <w:sz w:val="24"/>
    </w:rPr>
  </w:style>
  <w:style w:type="paragraph" w:styleId="41">
    <w:name w:val="HTML Preformatted"/>
    <w:basedOn w:val="0"/>
    <w:next w:val="41"/>
    <w:link w:val="42"/>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w:hAnsi="Arial" w:eastAsia="ＭＳ ゴシック"/>
      <w:kern w:val="0"/>
      <w:sz w:val="24"/>
    </w:rPr>
  </w:style>
  <w:style w:type="character" w:styleId="42" w:customStyle="1">
    <w:name w:val="HTML 書式付き (文字)"/>
    <w:next w:val="42"/>
    <w:link w:val="41"/>
    <w:uiPriority w:val="0"/>
    <w:rPr>
      <w:rFonts w:ascii="Arial" w:hAnsi="Arial" w:eastAsia="ＭＳ ゴシック"/>
      <w:sz w:val="24"/>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name w:val="Table Grid"/>
    <w:basedOn w:val="11"/>
    <w:next w:val="4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6" w:customStyle="1">
    <w:name w:val="表 (格子)1"/>
    <w:basedOn w:val="11"/>
    <w:next w:val="46"/>
    <w:link w:val="0"/>
    <w:uiPriority w:val="0"/>
    <w:rPr>
      <w:rFonts w:ascii="Century" w:hAnsi="Century" w:eastAsia="ＭＳ 明朝"/>
      <w:kern w:val="2"/>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7" w:customStyle="1">
    <w:name w:val="表 (モノトーン)  31"/>
    <w:basedOn w:val="11"/>
    <w:next w:val="47"/>
    <w:link w:val="0"/>
    <w:uiPriority w:val="0"/>
    <w:rPr>
      <w:rFonts w:ascii="Century" w:hAnsi="Century" w:eastAsia="ＭＳ 明朝"/>
      <w:kern w:val="2"/>
      <w:sz w:val="21"/>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rPr/>
    <w:tcPr/>
    <w:tblStylePr w:type="band1Horz">
      <w:tblPr/>
      <w:trPr/>
      <w:tcPr>
        <w:tcBorders>
          <w:top w:val="single" w:color="000000" w:sz="8" w:space="0"/>
          <w:bottom w:val="single" w:color="000000" w:sz="8" w:space="0"/>
          <w:left w:val="single" w:color="000000" w:sz="8" w:space="0"/>
          <w:right w:val="single" w:color="000000" w:sz="8" w:space="0"/>
          <w:insideV w:val="single" w:color="000000" w:sz="8" w:space="0"/>
        </w:tcBorders>
        <w:shd w:val="clear" w:color="auto" w:fill="C0C0C0"/>
      </w:tcPr>
    </w:tblStylePr>
    <w:tblStylePr w:type="band2Horz">
      <w:tblPr/>
      <w:trPr/>
      <w:tcPr>
        <w:tcBorders>
          <w:top w:val="single" w:color="000000" w:sz="8" w:space="0"/>
          <w:bottom w:val="single" w:color="000000" w:sz="8" w:space="0"/>
          <w:left w:val="single" w:color="000000" w:sz="8" w:space="0"/>
          <w:right w:val="single" w:color="000000" w:sz="8" w:space="0"/>
          <w:insideV w:val="single" w:color="000000" w:sz="8" w:space="0"/>
        </w:tcBorders>
      </w:tcPr>
    </w:tblStylePr>
    <w:tblStylePr w:type="band1Vert">
      <w:tblPr/>
      <w:trPr/>
      <w:tcPr>
        <w:tcBorders>
          <w:top w:val="single" w:color="000000" w:sz="8" w:space="0"/>
          <w:bottom w:val="single" w:color="000000" w:sz="8" w:space="0"/>
          <w:left w:val="single" w:color="000000" w:sz="8" w:space="0"/>
          <w:right w:val="single" w:color="000000" w:sz="8" w:space="0"/>
        </w:tcBorders>
        <w:shd w:val="clear" w:color="auto" w:fill="C0C0C0"/>
      </w:tcPr>
    </w:tblStylePr>
    <w:tblStylePr w:type="lastCol">
      <w:rPr>
        <w:rFonts w:ascii="Symbol" w:hAnsi="Symbol"/>
        <w:b w:val="1"/>
      </w:rPr>
      <w:tblPr/>
      <w:trPr/>
      <w:tcPr>
        <w:tcBorders>
          <w:top w:val="single" w:color="000000" w:sz="8" w:space="0"/>
          <w:bottom w:val="single" w:color="000000" w:sz="8" w:space="0"/>
          <w:left w:val="single" w:color="000000" w:sz="8" w:space="0"/>
          <w:right w:val="single" w:color="000000" w:sz="8" w:space="0"/>
        </w:tcBorders>
      </w:tcPr>
    </w:tblStylePr>
    <w:tblStylePr w:type="firstCol">
      <w:rPr>
        <w:rFonts w:ascii="Symbol" w:hAnsi="Symbol"/>
        <w:b w:val="1"/>
      </w:rPr>
      <w:tblPr/>
      <w:trPr/>
      <w:tcPr/>
    </w:tblStylePr>
    <w:tblStylePr w:type="lastRow">
      <w:pPr>
        <w:spacing w:before="0" w:beforeLines="0" w:beforeAutospacing="0" w:after="0" w:afterLines="0" w:afterAutospacing="0" w:line="240" w:lineRule="auto"/>
      </w:pPr>
      <w:rPr>
        <w:rFonts w:ascii="Symbol" w:hAnsi="Symbol"/>
        <w:b w:val="1"/>
      </w:rPr>
      <w:tblPr/>
      <w:trPr/>
      <w:tcPr>
        <w:tcBorders>
          <w:top w:val="double" w:color="000000" w:sz="6" w:space="0"/>
          <w:bottom w:val="single" w:color="000000" w:sz="8" w:space="0"/>
          <w:left w:val="single" w:color="000000" w:sz="8" w:space="0"/>
          <w:right w:val="single" w:color="000000" w:sz="8" w:space="0"/>
          <w:insideH w:val="nil"/>
          <w:insideV w:val="single" w:color="000000" w:sz="8" w:space="0"/>
        </w:tcBorders>
      </w:tcPr>
    </w:tblStylePr>
    <w:tblStylePr w:type="firstRow">
      <w:pPr>
        <w:spacing w:before="0" w:beforeLines="0" w:beforeAutospacing="0" w:after="0" w:afterLines="0" w:afterAutospacing="0" w:line="240" w:lineRule="auto"/>
      </w:pPr>
      <w:rPr>
        <w:rFonts w:ascii="Symbol" w:hAnsi="Symbol"/>
        <w:b w:val="1"/>
      </w:rPr>
      <w:tblPr/>
      <w:trPr/>
      <w:tcPr>
        <w:tcBorders>
          <w:top w:val="single" w:color="000000" w:sz="8" w:space="0"/>
          <w:bottom w:val="single" w:color="000000" w:sz="18" w:space="0"/>
          <w:left w:val="single" w:color="000000" w:sz="8" w:space="0"/>
          <w:right w:val="single" w:color="000000" w:sz="8" w:space="0"/>
          <w:insideH w:val="nil"/>
          <w:insideV w:val="single" w:color="000000" w:sz="8" w:space="0"/>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488</TotalTime>
  <Pages>1</Pages>
  <Words>8</Words>
  <Characters>1306</Characters>
  <Application>JUST Note</Application>
  <Lines>54</Lines>
  <Paragraphs>30</Paragraphs>
  <Company>Toshiba</Company>
  <CharactersWithSpaces>1328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江口 史展</cp:lastModifiedBy>
  <cp:lastPrinted>2025-02-20T01:45:35Z</cp:lastPrinted>
  <dcterms:created xsi:type="dcterms:W3CDTF">2020-04-23T06:09:00Z</dcterms:created>
  <dcterms:modified xsi:type="dcterms:W3CDTF">2026-06-19T04:53:34Z</dcterms:modified>
  <cp:revision>60</cp:revision>
</cp:coreProperties>
</file>