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83F7" w14:textId="77777777" w:rsidR="00BB07FB" w:rsidRPr="00BB07FB" w:rsidRDefault="00BB07FB" w:rsidP="00BB07FB">
      <w:pPr>
        <w:rPr>
          <w:color w:val="000000" w:themeColor="text1"/>
          <w:spacing w:val="6"/>
          <w:szCs w:val="21"/>
          <w:lang w:eastAsia="zh-TW"/>
        </w:rPr>
      </w:pPr>
      <w:r w:rsidRPr="00BB07FB">
        <w:rPr>
          <w:rFonts w:hint="eastAsia"/>
          <w:color w:val="000000" w:themeColor="text1"/>
          <w:spacing w:val="6"/>
          <w:szCs w:val="21"/>
          <w:lang w:eastAsia="zh-TW"/>
        </w:rPr>
        <w:t>別記　様式第２号（第３条関係）</w:t>
      </w:r>
    </w:p>
    <w:p w14:paraId="629156AC" w14:textId="77777777" w:rsidR="00BB07FB" w:rsidRPr="00BB07FB" w:rsidRDefault="00BB07FB" w:rsidP="00BB07FB">
      <w:pPr>
        <w:jc w:val="center"/>
        <w:rPr>
          <w:color w:val="000000" w:themeColor="text1"/>
          <w:spacing w:val="6"/>
          <w:szCs w:val="21"/>
          <w:lang w:eastAsia="zh-TW"/>
        </w:rPr>
      </w:pPr>
    </w:p>
    <w:p w14:paraId="7CB6EA4F" w14:textId="77777777" w:rsidR="00BB07FB" w:rsidRPr="00BB07FB" w:rsidRDefault="00BB07FB" w:rsidP="00BB07FB">
      <w:pPr>
        <w:jc w:val="center"/>
        <w:rPr>
          <w:color w:val="000000" w:themeColor="text1"/>
          <w:spacing w:val="6"/>
          <w:sz w:val="24"/>
          <w:szCs w:val="24"/>
        </w:rPr>
      </w:pPr>
      <w:r w:rsidRPr="00BB07FB">
        <w:rPr>
          <w:rFonts w:hint="eastAsia"/>
          <w:color w:val="000000" w:themeColor="text1"/>
          <w:spacing w:val="6"/>
          <w:sz w:val="24"/>
          <w:szCs w:val="24"/>
        </w:rPr>
        <w:t>事業計画書兼実績書</w:t>
      </w:r>
    </w:p>
    <w:p w14:paraId="2E7B91B3" w14:textId="77777777" w:rsidR="00BB07FB" w:rsidRPr="00BB07FB" w:rsidRDefault="00BB07FB" w:rsidP="003A6454">
      <w:pPr>
        <w:rPr>
          <w:color w:val="000000" w:themeColor="text1"/>
        </w:rPr>
      </w:pPr>
    </w:p>
    <w:p w14:paraId="55914B67" w14:textId="77777777" w:rsidR="00BB07FB" w:rsidRPr="00BB07FB" w:rsidRDefault="00BB07FB" w:rsidP="00BB07FB">
      <w:pPr>
        <w:jc w:val="center"/>
        <w:rPr>
          <w:rFonts w:asciiTheme="minorEastAsia" w:hAnsiTheme="minorEastAsia"/>
          <w:color w:val="000000" w:themeColor="text1"/>
        </w:rPr>
      </w:pPr>
      <w:r w:rsidRPr="00BB07FB">
        <w:rPr>
          <w:rFonts w:asciiTheme="minorEastAsia" w:hAnsiTheme="minorEastAsia" w:hint="eastAsia"/>
          <w:color w:val="000000" w:themeColor="text1"/>
        </w:rPr>
        <w:t>（その５―１　新規就農者育成総合対策事業補助金(２(1)　就農準備資金)を行う場合）</w:t>
      </w:r>
    </w:p>
    <w:p w14:paraId="4206A448" w14:textId="77777777" w:rsidR="00BB07FB" w:rsidRPr="00BB07FB" w:rsidRDefault="00BB07FB" w:rsidP="00BB07FB">
      <w:pPr>
        <w:jc w:val="center"/>
        <w:rPr>
          <w:rFonts w:asciiTheme="minorEastAsia" w:hAnsiTheme="minorEastAsia"/>
          <w:color w:val="000000" w:themeColor="text1"/>
        </w:rPr>
      </w:pPr>
    </w:p>
    <w:p w14:paraId="13D92D49" w14:textId="77777777" w:rsidR="00BB07FB" w:rsidRPr="00BB07FB" w:rsidRDefault="00BB07FB" w:rsidP="00BB07FB">
      <w:pPr>
        <w:jc w:val="center"/>
        <w:rPr>
          <w:rFonts w:asciiTheme="minorEastAsia" w:hAnsiTheme="minorEastAsia"/>
          <w:color w:val="000000" w:themeColor="text1"/>
        </w:rPr>
      </w:pPr>
    </w:p>
    <w:p w14:paraId="0DAAF5CE" w14:textId="77777777" w:rsidR="00BB07FB" w:rsidRPr="00BB07FB" w:rsidRDefault="00BB07FB" w:rsidP="00BB07FB">
      <w:pPr>
        <w:rPr>
          <w:rFonts w:asciiTheme="minorEastAsia" w:hAnsiTheme="minorEastAsia"/>
          <w:color w:val="000000" w:themeColor="text1"/>
        </w:rPr>
      </w:pPr>
      <w:r w:rsidRPr="00BB07FB">
        <w:rPr>
          <w:rFonts w:asciiTheme="minorEastAsia" w:hAnsiTheme="minorEastAsia" w:hint="eastAsia"/>
          <w:color w:val="000000" w:themeColor="text1"/>
        </w:rPr>
        <w:t>１　事業の目的</w:t>
      </w:r>
    </w:p>
    <w:p w14:paraId="72A4A0B9" w14:textId="77777777" w:rsidR="00BB07FB" w:rsidRPr="00BB07FB" w:rsidRDefault="00BB07FB" w:rsidP="00BB07FB">
      <w:pPr>
        <w:rPr>
          <w:rFonts w:asciiTheme="minorEastAsia" w:hAnsiTheme="minorEastAsia"/>
          <w:color w:val="000000" w:themeColor="text1"/>
        </w:rPr>
      </w:pPr>
    </w:p>
    <w:p w14:paraId="30B6BE96" w14:textId="77777777" w:rsidR="00BB07FB" w:rsidRPr="00BB07FB" w:rsidRDefault="00BB07FB" w:rsidP="00BB07FB">
      <w:pPr>
        <w:rPr>
          <w:rFonts w:asciiTheme="minorEastAsia" w:hAnsiTheme="minorEastAsia"/>
          <w:color w:val="000000" w:themeColor="text1"/>
        </w:rPr>
      </w:pPr>
    </w:p>
    <w:p w14:paraId="6DBA5130" w14:textId="77777777" w:rsidR="00BB07FB" w:rsidRPr="00BB07FB" w:rsidRDefault="00BB07FB" w:rsidP="00BB07FB">
      <w:pPr>
        <w:rPr>
          <w:rFonts w:asciiTheme="minorEastAsia" w:hAnsiTheme="minorEastAsia"/>
          <w:color w:val="000000" w:themeColor="text1"/>
        </w:rPr>
      </w:pPr>
      <w:r w:rsidRPr="00BB07FB">
        <w:rPr>
          <w:rFonts w:asciiTheme="minorEastAsia" w:hAnsiTheme="minorEastAsia" w:hint="eastAsia"/>
          <w:color w:val="000000" w:themeColor="text1"/>
        </w:rPr>
        <w:t>２　事業の内容</w:t>
      </w:r>
    </w:p>
    <w:p w14:paraId="1FC99055" w14:textId="77777777" w:rsidR="00BB07FB" w:rsidRPr="00BB07FB" w:rsidRDefault="00BB07FB" w:rsidP="00BB07FB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  <w:r w:rsidRPr="00BB07FB">
        <w:rPr>
          <w:rFonts w:asciiTheme="minorEastAsia" w:hAnsiTheme="minorEastAsia" w:hint="eastAsia"/>
          <w:color w:val="000000" w:themeColor="text1"/>
          <w:szCs w:val="21"/>
        </w:rPr>
        <w:t xml:space="preserve">　　別紙のとおり</w:t>
      </w:r>
    </w:p>
    <w:p w14:paraId="12B2C3F4" w14:textId="0313F7C8" w:rsidR="00BB07FB" w:rsidRPr="00BB07FB" w:rsidRDefault="00BB07FB" w:rsidP="00BB07FB">
      <w:pPr>
        <w:ind w:leftChars="117" w:left="618" w:hangingChars="177" w:hanging="372"/>
        <w:rPr>
          <w:rFonts w:asciiTheme="minorEastAsia" w:hAnsiTheme="minorEastAsia"/>
          <w:color w:val="000000" w:themeColor="text1"/>
          <w:szCs w:val="21"/>
        </w:rPr>
      </w:pPr>
      <w:r w:rsidRPr="00BB07FB">
        <w:rPr>
          <w:rFonts w:asciiTheme="minorEastAsia" w:hAnsiTheme="minorEastAsia" w:hint="eastAsia"/>
          <w:color w:val="000000" w:themeColor="text1"/>
          <w:szCs w:val="21"/>
        </w:rPr>
        <w:t>（注）新規就農者育成総合対策実施要綱（令和４年３月29日付け３経営第3142号農林水産事務次官依命通知）の</w:t>
      </w:r>
      <w:r w:rsidRPr="00CA2543">
        <w:rPr>
          <w:rFonts w:asciiTheme="minorEastAsia" w:hAnsiTheme="minorEastAsia" w:hint="eastAsia"/>
          <w:szCs w:val="21"/>
        </w:rPr>
        <w:t>別記２</w:t>
      </w:r>
      <w:r w:rsidR="003A6454" w:rsidRPr="00CA2543">
        <w:rPr>
          <w:rFonts w:asciiTheme="minorEastAsia" w:hAnsiTheme="minorEastAsia" w:hint="eastAsia"/>
          <w:szCs w:val="21"/>
        </w:rPr>
        <w:t>又は新規就農者確保緊急円滑化対策実施要綱（令和５年12月１日付け５経営第2016号農林水産事務次官依命通知）の別記１（以下「実施要綱」という。）</w:t>
      </w:r>
      <w:r w:rsidRPr="00CA2543">
        <w:rPr>
          <w:rFonts w:asciiTheme="minorEastAsia" w:hAnsiTheme="minorEastAsia" w:hint="eastAsia"/>
          <w:szCs w:val="21"/>
        </w:rPr>
        <w:t>の第６の１の(3)に定める別紙様式第３号を併せて提出すること。また、</w:t>
      </w:r>
      <w:r w:rsidR="003A6454" w:rsidRPr="00CA2543">
        <w:rPr>
          <w:rFonts w:asciiTheme="minorEastAsia" w:hAnsiTheme="minorEastAsia" w:hint="eastAsia"/>
          <w:szCs w:val="21"/>
        </w:rPr>
        <w:t>実施要綱</w:t>
      </w:r>
      <w:r w:rsidRPr="00CA2543">
        <w:rPr>
          <w:rFonts w:asciiTheme="minorEastAsia" w:hAnsiTheme="minorEastAsia" w:hint="eastAsia"/>
          <w:szCs w:val="21"/>
        </w:rPr>
        <w:t>の第６の</w:t>
      </w:r>
      <w:r w:rsidRPr="00BB07FB">
        <w:rPr>
          <w:rFonts w:asciiTheme="minorEastAsia" w:hAnsiTheme="minorEastAsia" w:hint="eastAsia"/>
          <w:color w:val="000000" w:themeColor="text1"/>
          <w:szCs w:val="21"/>
        </w:rPr>
        <w:t>１の(1)に定める別紙様式第１号の写しを添付すること。</w:t>
      </w:r>
    </w:p>
    <w:p w14:paraId="6F142E85" w14:textId="77777777" w:rsidR="00BB07FB" w:rsidRPr="00BB07FB" w:rsidRDefault="00BB07FB" w:rsidP="00BB07FB">
      <w:pPr>
        <w:rPr>
          <w:color w:val="000000" w:themeColor="text1"/>
        </w:rPr>
      </w:pPr>
    </w:p>
    <w:p w14:paraId="74499E12" w14:textId="77777777" w:rsidR="00BB07FB" w:rsidRPr="00BB07FB" w:rsidRDefault="00BB07FB" w:rsidP="00BB07FB">
      <w:pPr>
        <w:rPr>
          <w:color w:val="000000" w:themeColor="text1"/>
        </w:rPr>
      </w:pPr>
      <w:r w:rsidRPr="00BB07FB">
        <w:rPr>
          <w:rFonts w:hint="eastAsia"/>
          <w:color w:val="000000" w:themeColor="text1"/>
        </w:rPr>
        <w:t>３　事業計画</w:t>
      </w:r>
    </w:p>
    <w:tbl>
      <w:tblPr>
        <w:tblW w:w="9395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6"/>
        <w:gridCol w:w="1559"/>
        <w:gridCol w:w="3119"/>
        <w:gridCol w:w="1241"/>
      </w:tblGrid>
      <w:tr w:rsidR="00BB07FB" w:rsidRPr="00BB07FB" w14:paraId="3976A2FE" w14:textId="77777777" w:rsidTr="00BE47AE">
        <w:trPr>
          <w:trHeight w:val="809"/>
        </w:trPr>
        <w:tc>
          <w:tcPr>
            <w:tcW w:w="3476" w:type="dxa"/>
            <w:vAlign w:val="center"/>
          </w:tcPr>
          <w:p w14:paraId="47421F2F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</w:rPr>
              <w:t>区　　　　　　　分</w:t>
            </w:r>
          </w:p>
        </w:tc>
        <w:tc>
          <w:tcPr>
            <w:tcW w:w="1559" w:type="dxa"/>
            <w:vAlign w:val="center"/>
          </w:tcPr>
          <w:p w14:paraId="4EB337A6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</w:rPr>
              <w:t>交付額</w:t>
            </w:r>
          </w:p>
        </w:tc>
        <w:tc>
          <w:tcPr>
            <w:tcW w:w="3119" w:type="dxa"/>
          </w:tcPr>
          <w:p w14:paraId="4C6AB285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CBBBA" wp14:editId="4A0AD8D0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188595</wp:posOffset>
                      </wp:positionV>
                      <wp:extent cx="851535" cy="333375"/>
                      <wp:effectExtent l="0" t="0" r="24765" b="2857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574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1.7pt;margin-top:14.85pt;width:67.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" strokecolor="windowText">
                      <v:textbox inset="5.85pt,.7pt,5.85pt,.7pt"/>
                    </v:shape>
                  </w:pict>
                </mc:Fallback>
              </mc:AlternateContent>
            </w:r>
            <w:r w:rsidRPr="00BB07FB">
              <w:rPr>
                <w:rFonts w:ascii="ＭＳ 明朝" w:hint="eastAsia"/>
                <w:color w:val="000000" w:themeColor="text1"/>
                <w:szCs w:val="21"/>
              </w:rPr>
              <w:t>研　修　先</w:t>
            </w:r>
          </w:p>
          <w:p w14:paraId="344F82A4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</w:rPr>
              <w:t>名　称</w:t>
            </w:r>
          </w:p>
          <w:p w14:paraId="69539DC0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</w:rPr>
              <w:t>所　在</w:t>
            </w:r>
          </w:p>
        </w:tc>
        <w:tc>
          <w:tcPr>
            <w:tcW w:w="1241" w:type="dxa"/>
            <w:vAlign w:val="center"/>
          </w:tcPr>
          <w:p w14:paraId="47D7B63A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BB07FB" w:rsidRPr="00BB07FB" w14:paraId="234C8ACD" w14:textId="77777777" w:rsidTr="003A6454">
        <w:trPr>
          <w:trHeight w:val="936"/>
        </w:trPr>
        <w:tc>
          <w:tcPr>
            <w:tcW w:w="3476" w:type="dxa"/>
            <w:vAlign w:val="center"/>
          </w:tcPr>
          <w:p w14:paraId="1757AE89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100" w:firstLine="210"/>
              <w:rPr>
                <w:rFonts w:ascii="ＭＳ 明朝"/>
                <w:color w:val="000000" w:themeColor="text1"/>
                <w:szCs w:val="21"/>
                <w:lang w:eastAsia="zh-TW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  <w:lang w:eastAsia="zh-TW"/>
              </w:rPr>
              <w:t>新規就農者育成総合対策事業</w:t>
            </w:r>
          </w:p>
          <w:p w14:paraId="19CF8375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="191"/>
              <w:rPr>
                <w:rFonts w:ascii="ＭＳ 明朝"/>
                <w:color w:val="000000" w:themeColor="text1"/>
                <w:szCs w:val="21"/>
              </w:rPr>
            </w:pPr>
            <w:r w:rsidRPr="00BB07FB">
              <w:rPr>
                <w:rFonts w:ascii="ＭＳ 明朝" w:hint="eastAsia"/>
                <w:color w:val="000000" w:themeColor="text1"/>
                <w:szCs w:val="21"/>
              </w:rPr>
              <w:t>２(1)　就農準備資金</w:t>
            </w:r>
          </w:p>
        </w:tc>
        <w:tc>
          <w:tcPr>
            <w:tcW w:w="1559" w:type="dxa"/>
          </w:tcPr>
          <w:p w14:paraId="48F2D022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119" w:type="dxa"/>
          </w:tcPr>
          <w:p w14:paraId="26277DC6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241" w:type="dxa"/>
          </w:tcPr>
          <w:p w14:paraId="5410CB1A" w14:textId="77777777" w:rsidR="00BB07FB" w:rsidRPr="00BB07FB" w:rsidRDefault="00BB07FB" w:rsidP="00BE47A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14:paraId="4A759298" w14:textId="77777777" w:rsidR="00BB07FB" w:rsidRPr="00BB07FB" w:rsidRDefault="00BB07FB" w:rsidP="00BB07FB">
      <w:pPr>
        <w:ind w:left="1272" w:hanging="1270"/>
        <w:rPr>
          <w:color w:val="000000" w:themeColor="text1"/>
          <w:szCs w:val="21"/>
        </w:rPr>
      </w:pPr>
    </w:p>
    <w:p w14:paraId="1B85ACEF" w14:textId="77777777" w:rsidR="00BB07FB" w:rsidRPr="00BB07FB" w:rsidRDefault="00BB07FB" w:rsidP="00BB07FB">
      <w:pPr>
        <w:ind w:left="1272" w:hanging="1270"/>
        <w:rPr>
          <w:color w:val="000000" w:themeColor="text1"/>
          <w:szCs w:val="21"/>
        </w:rPr>
      </w:pPr>
      <w:r w:rsidRPr="00BB07FB">
        <w:rPr>
          <w:rFonts w:hint="eastAsia"/>
          <w:color w:val="000000" w:themeColor="text1"/>
          <w:szCs w:val="21"/>
        </w:rPr>
        <w:t>４　事業完了年月日</w:t>
      </w:r>
    </w:p>
    <w:p w14:paraId="72480CE3" w14:textId="77777777" w:rsidR="00BB07FB" w:rsidRPr="00BB07FB" w:rsidRDefault="00BB07FB" w:rsidP="00BB07FB">
      <w:pPr>
        <w:rPr>
          <w:color w:val="000000" w:themeColor="text1"/>
        </w:rPr>
      </w:pPr>
    </w:p>
    <w:p w14:paraId="512345EB" w14:textId="77777777" w:rsidR="00BB07FB" w:rsidRPr="00BB07FB" w:rsidRDefault="00BB07FB" w:rsidP="00BB07FB">
      <w:pPr>
        <w:rPr>
          <w:color w:val="000000" w:themeColor="text1"/>
        </w:rPr>
      </w:pPr>
    </w:p>
    <w:p w14:paraId="513E201D" w14:textId="77777777" w:rsidR="00BB07FB" w:rsidRPr="00BB07FB" w:rsidRDefault="00BB07FB" w:rsidP="00BB07FB">
      <w:pPr>
        <w:rPr>
          <w:rFonts w:ascii="Century" w:eastAsia="ＭＳ 明朝" w:hAnsi="Century" w:cs="Times New Roman"/>
          <w:color w:val="000000" w:themeColor="text1"/>
          <w:szCs w:val="20"/>
        </w:rPr>
      </w:pPr>
      <w:r w:rsidRPr="00BB07FB">
        <w:rPr>
          <w:rFonts w:ascii="Century" w:eastAsia="ＭＳ 明朝" w:hAnsi="Century" w:cs="Times New Roman"/>
          <w:color w:val="000000" w:themeColor="text1"/>
          <w:szCs w:val="20"/>
        </w:rPr>
        <w:t>５　研修機関の確認</w:t>
      </w:r>
    </w:p>
    <w:p w14:paraId="5762C6E9" w14:textId="77777777" w:rsidR="00BB07FB" w:rsidRPr="00BB07FB" w:rsidRDefault="00BB07FB" w:rsidP="00BB07FB">
      <w:pPr>
        <w:rPr>
          <w:rFonts w:ascii="Century" w:eastAsia="ＭＳ 明朝" w:hAnsi="Century" w:cs="Times New Roman"/>
          <w:color w:val="000000" w:themeColor="text1"/>
          <w:szCs w:val="20"/>
        </w:rPr>
      </w:pPr>
      <w:r w:rsidRPr="00BB07FB">
        <w:rPr>
          <w:rFonts w:ascii="Century" w:eastAsia="ＭＳ 明朝" w:hAnsi="Century" w:cs="Times New Roman"/>
          <w:color w:val="000000" w:themeColor="text1"/>
          <w:szCs w:val="20"/>
        </w:rPr>
        <w:t xml:space="preserve">　　交付対象期間末日までの研修を予定しています。</w:t>
      </w:r>
    </w:p>
    <w:p w14:paraId="0375B256" w14:textId="77777777" w:rsidR="00BB07FB" w:rsidRPr="00BB07FB" w:rsidRDefault="00BB07FB" w:rsidP="00BB07FB">
      <w:pPr>
        <w:rPr>
          <w:rFonts w:ascii="Century" w:eastAsia="ＭＳ 明朝" w:hAnsi="Century" w:cs="Times New Roman"/>
          <w:color w:val="000000" w:themeColor="text1"/>
          <w:szCs w:val="20"/>
        </w:rPr>
      </w:pPr>
    </w:p>
    <w:p w14:paraId="554750FA" w14:textId="77777777" w:rsidR="00BB07FB" w:rsidRPr="00BB07FB" w:rsidRDefault="00BB07FB" w:rsidP="00BB07FB">
      <w:pPr>
        <w:ind w:firstLineChars="2500" w:firstLine="5250"/>
        <w:rPr>
          <w:rFonts w:ascii="Century" w:eastAsia="ＭＳ 明朝" w:hAnsi="Century" w:cs="Times New Roman"/>
          <w:color w:val="000000" w:themeColor="text1"/>
          <w:szCs w:val="20"/>
          <w:lang w:eastAsia="zh-TW"/>
        </w:rPr>
      </w:pPr>
      <w:r w:rsidRPr="00BB07FB">
        <w:rPr>
          <w:rFonts w:ascii="Century" w:eastAsia="ＭＳ 明朝" w:hAnsi="Century" w:cs="Times New Roman"/>
          <w:color w:val="000000" w:themeColor="text1"/>
          <w:szCs w:val="20"/>
          <w:lang w:eastAsia="zh-TW"/>
        </w:rPr>
        <w:t>研修機関名：</w:t>
      </w:r>
    </w:p>
    <w:p w14:paraId="2BFA6874" w14:textId="23934E99" w:rsidR="00BB07FB" w:rsidRPr="00BB07FB" w:rsidRDefault="003A6454" w:rsidP="003A6454">
      <w:pPr>
        <w:ind w:right="840" w:firstLineChars="2500" w:firstLine="5250"/>
        <w:rPr>
          <w:rFonts w:ascii="Century" w:eastAsia="ＭＳ 明朝" w:hAnsi="Century" w:cs="Times New Roman"/>
          <w:color w:val="000000" w:themeColor="text1"/>
          <w:szCs w:val="20"/>
          <w:lang w:eastAsia="zh-TW"/>
        </w:rPr>
      </w:pPr>
      <w:r>
        <w:rPr>
          <w:rFonts w:ascii="Century" w:eastAsia="ＭＳ 明朝" w:hAnsi="Century" w:cs="Times New Roman" w:hint="eastAsia"/>
          <w:color w:val="000000" w:themeColor="text1"/>
          <w:szCs w:val="20"/>
        </w:rPr>
        <w:t>代表者名　：　　　　　　　　　　印</w:t>
      </w:r>
    </w:p>
    <w:p w14:paraId="6E793B31" w14:textId="77777777" w:rsidR="00BB07FB" w:rsidRPr="003A6454" w:rsidRDefault="00BB07FB" w:rsidP="00BB07FB">
      <w:pPr>
        <w:rPr>
          <w:color w:val="000000" w:themeColor="text1"/>
          <w:lang w:eastAsia="zh-TW"/>
        </w:rPr>
      </w:pPr>
    </w:p>
    <w:p w14:paraId="3BE0BBFD" w14:textId="77777777" w:rsidR="00BB07FB" w:rsidRPr="00BB07FB" w:rsidRDefault="00BB07FB" w:rsidP="00BB07FB">
      <w:pPr>
        <w:tabs>
          <w:tab w:val="left" w:pos="5157"/>
        </w:tabs>
        <w:rPr>
          <w:color w:val="000000" w:themeColor="text1"/>
        </w:rPr>
      </w:pPr>
      <w:r w:rsidRPr="00BB07FB">
        <w:rPr>
          <w:rFonts w:hint="eastAsia"/>
          <w:color w:val="000000" w:themeColor="text1"/>
        </w:rPr>
        <w:t>（注）収支予算書の提出は要しないものとする。</w:t>
      </w:r>
      <w:r w:rsidRPr="00BB07FB">
        <w:rPr>
          <w:color w:val="000000" w:themeColor="text1"/>
        </w:rPr>
        <w:tab/>
      </w:r>
    </w:p>
    <w:p w14:paraId="3798B60C" w14:textId="77777777" w:rsidR="00D6202F" w:rsidRPr="00BB07FB" w:rsidRDefault="00D6202F">
      <w:pPr>
        <w:rPr>
          <w:color w:val="000000" w:themeColor="text1"/>
        </w:rPr>
      </w:pPr>
    </w:p>
    <w:sectPr w:rsidR="00D6202F" w:rsidRPr="00BB07FB" w:rsidSect="007775D7">
      <w:footerReference w:type="default" r:id="rId6"/>
      <w:pgSz w:w="11906" w:h="16838"/>
      <w:pgMar w:top="1440" w:right="1080" w:bottom="1440" w:left="1080" w:header="851" w:footer="850" w:gutter="0"/>
      <w:pgNumType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F130" w14:textId="77777777" w:rsidR="00BB07FB" w:rsidRDefault="00BB07FB" w:rsidP="00BB07FB">
      <w:r>
        <w:separator/>
      </w:r>
    </w:p>
  </w:endnote>
  <w:endnote w:type="continuationSeparator" w:id="0">
    <w:p w14:paraId="05D3D4C9" w14:textId="77777777" w:rsidR="00BB07FB" w:rsidRDefault="00BB07FB" w:rsidP="00BB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14414"/>
      <w:docPartObj>
        <w:docPartGallery w:val="Page Numbers (Bottom of Page)"/>
        <w:docPartUnique/>
      </w:docPartObj>
    </w:sdtPr>
    <w:sdtEndPr/>
    <w:sdtContent>
      <w:p w14:paraId="36EB145D" w14:textId="020A52F8" w:rsidR="00CA2543" w:rsidRDefault="00CA2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C69F8B" w14:textId="77777777" w:rsidR="00CA2543" w:rsidRDefault="00CA25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618E" w14:textId="77777777" w:rsidR="00BB07FB" w:rsidRDefault="00BB07FB" w:rsidP="00BB07FB">
      <w:r>
        <w:separator/>
      </w:r>
    </w:p>
  </w:footnote>
  <w:footnote w:type="continuationSeparator" w:id="0">
    <w:p w14:paraId="3395D3FF" w14:textId="77777777" w:rsidR="00BB07FB" w:rsidRDefault="00BB07FB" w:rsidP="00BB0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C61"/>
    <w:rsid w:val="00147F68"/>
    <w:rsid w:val="001F009A"/>
    <w:rsid w:val="00392F2A"/>
    <w:rsid w:val="003A6454"/>
    <w:rsid w:val="005A1401"/>
    <w:rsid w:val="007775D7"/>
    <w:rsid w:val="008621A1"/>
    <w:rsid w:val="009C4915"/>
    <w:rsid w:val="00BB07FB"/>
    <w:rsid w:val="00CA2543"/>
    <w:rsid w:val="00D57C61"/>
    <w:rsid w:val="00D6202F"/>
    <w:rsid w:val="00EC3DF4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E9F40"/>
  <w15:chartTrackingRefBased/>
  <w15:docId w15:val="{1645F8B9-D9BB-4234-8422-98016D96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7FB"/>
  </w:style>
  <w:style w:type="paragraph" w:styleId="a5">
    <w:name w:val="footer"/>
    <w:basedOn w:val="a"/>
    <w:link w:val="a6"/>
    <w:uiPriority w:val="99"/>
    <w:unhideWhenUsed/>
    <w:rsid w:val="00BB0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広島県庁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古毛堂 紗英</dc:creator>
  <cp:keywords/>
  <dc:description/>
  <cp:lastModifiedBy>佐藤 明香音</cp:lastModifiedBy>
  <cp:revision>6</cp:revision>
  <dcterms:created xsi:type="dcterms:W3CDTF">2024-03-12T11:14:00Z</dcterms:created>
  <dcterms:modified xsi:type="dcterms:W3CDTF">2026-06-01T10:40:00Z</dcterms:modified>
</cp:coreProperties>
</file>