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90C40" w14:textId="45DA30BC" w:rsidR="007714DC" w:rsidRDefault="00000000">
      <w:pPr>
        <w:jc w:val="center"/>
        <w:rPr>
          <w:b/>
          <w:sz w:val="24"/>
        </w:rPr>
      </w:pPr>
      <w:r>
        <w:rPr>
          <w:rFonts w:hint="eastAsia"/>
          <w:b/>
          <w:sz w:val="24"/>
        </w:rPr>
        <w:t>業　務　委　託　契　約　約　款</w:t>
      </w:r>
    </w:p>
    <w:p w14:paraId="2CF79EDC" w14:textId="77777777" w:rsidR="007714DC" w:rsidRDefault="007714DC"/>
    <w:p w14:paraId="32962CD3" w14:textId="77777777" w:rsidR="007714DC" w:rsidRDefault="007714DC">
      <w:pPr>
        <w:sectPr w:rsidR="007714DC">
          <w:headerReference w:type="default" r:id="rId6"/>
          <w:footerReference w:type="even" r:id="rId7"/>
          <w:footerReference w:type="default" r:id="rId8"/>
          <w:pgSz w:w="11906" w:h="16838"/>
          <w:pgMar w:top="851" w:right="1304" w:bottom="1134" w:left="1304" w:header="567" w:footer="992" w:gutter="0"/>
          <w:pgNumType w:fmt="numberInDash"/>
          <w:cols w:space="720"/>
          <w:docGrid w:type="lines" w:linePitch="360"/>
        </w:sectPr>
      </w:pPr>
    </w:p>
    <w:p w14:paraId="46425865"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（総則）</w:t>
      </w:r>
    </w:p>
    <w:p w14:paraId="7A45E7F0"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第１条　発注者及び受注者は、この約款（業務委託契約書（以下「契約書」という。）を含む。以下同じ。）に基づき、仕様書等（別添の仕様書、図面、業務に関する説明書及びこれに対する質問回答書をいう。以下同じ。）に従い、日本国の法令を遵守し、この契約（この約款及び仕様書等を内容とする業務（以下「業務」という。）の委託契約をいう。以下同じ。）を履行しなければならない。</w:t>
      </w:r>
    </w:p>
    <w:p w14:paraId="66DFECCE"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２　受注者は、業務を契約書記載の履行期間（以下「履行期間」という。）内に完了し、契約の目的物（以下「成果物」という。）がある場合は、当該成果物を発注者に引き渡すものとし、発注者は、委託料を支払うものとする。</w:t>
      </w:r>
    </w:p>
    <w:p w14:paraId="378C762D"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３　発注者は、その意図する業務の履行のため、又は成果物を完成させるため、業務に関する指示を受注者に対して行うことができる。この場合において、受注者は、当該指示に従い業務を行わなければならない。</w:t>
      </w:r>
    </w:p>
    <w:p w14:paraId="229E5FEF"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４　受注者は、この約款若しくは仕様書等に特別の定めがある場合又は前項の指示若しくは発注者と受注者との協議がある場合を除き、業務を完了するために必要な一切の手段をその責任において定めるものとする。</w:t>
      </w:r>
    </w:p>
    <w:p w14:paraId="30D32785"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５　この契約の履行に関して発注者と受注者との間で用いる言語は、日本語とする。</w:t>
      </w:r>
    </w:p>
    <w:p w14:paraId="2F9FEF09"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６　この約款に定める金銭の支払に用いる通貨は、日本円とする。</w:t>
      </w:r>
    </w:p>
    <w:p w14:paraId="25A1FE51" w14:textId="77777777" w:rsidR="007714DC" w:rsidRDefault="00000000">
      <w:pPr>
        <w:spacing w:line="300" w:lineRule="exact"/>
        <w:ind w:left="212" w:hangingChars="100" w:hanging="212"/>
        <w:rPr>
          <w:rFonts w:asciiTheme="minorEastAsia" w:eastAsiaTheme="minorEastAsia" w:hAnsiTheme="minorEastAsia"/>
          <w:color w:val="000000" w:themeColor="text1"/>
          <w:spacing w:val="20"/>
          <w:sz w:val="18"/>
        </w:rPr>
      </w:pPr>
      <w:r>
        <w:rPr>
          <w:rFonts w:hint="eastAsia"/>
          <w:color w:val="000000" w:themeColor="text1"/>
          <w:spacing w:val="20"/>
          <w:sz w:val="18"/>
        </w:rPr>
        <w:t>７　この契約の履行に関して発注者と受注者との間</w:t>
      </w:r>
      <w:r>
        <w:rPr>
          <w:rFonts w:asciiTheme="minorEastAsia" w:eastAsiaTheme="minorEastAsia" w:hAnsiTheme="minorEastAsia" w:hint="eastAsia"/>
          <w:color w:val="000000" w:themeColor="text1"/>
          <w:spacing w:val="20"/>
          <w:sz w:val="18"/>
        </w:rPr>
        <w:t>で用いる計量単位は、仕様書等に特別の定めがある場合を除き、計量法（平成４年法律第</w:t>
      </w:r>
      <w:r>
        <w:rPr>
          <w:rFonts w:asciiTheme="minorEastAsia" w:eastAsiaTheme="minorEastAsia" w:hAnsiTheme="minorEastAsia"/>
          <w:color w:val="000000" w:themeColor="text1"/>
          <w:spacing w:val="20"/>
          <w:sz w:val="18"/>
        </w:rPr>
        <w:t>51</w:t>
      </w:r>
      <w:r>
        <w:rPr>
          <w:rFonts w:asciiTheme="minorEastAsia" w:eastAsiaTheme="minorEastAsia" w:hAnsiTheme="minorEastAsia" w:hint="eastAsia"/>
          <w:color w:val="000000" w:themeColor="text1"/>
          <w:spacing w:val="20"/>
          <w:sz w:val="18"/>
        </w:rPr>
        <w:t>号）に定めるものとする。</w:t>
      </w:r>
    </w:p>
    <w:p w14:paraId="52A63F4B" w14:textId="77777777" w:rsidR="007714DC" w:rsidRDefault="00000000">
      <w:pPr>
        <w:spacing w:line="300" w:lineRule="exact"/>
        <w:ind w:left="212"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８　この約款及び仕様書等における期間の定めについては、民法（明治</w:t>
      </w:r>
      <w:r>
        <w:rPr>
          <w:rFonts w:asciiTheme="minorEastAsia" w:eastAsiaTheme="minorEastAsia" w:hAnsiTheme="minorEastAsia"/>
          <w:color w:val="000000" w:themeColor="text1"/>
          <w:spacing w:val="20"/>
          <w:sz w:val="18"/>
        </w:rPr>
        <w:t>29</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89</w:t>
      </w:r>
      <w:r>
        <w:rPr>
          <w:rFonts w:asciiTheme="minorEastAsia" w:eastAsiaTheme="minorEastAsia" w:hAnsiTheme="minorEastAsia" w:hint="eastAsia"/>
          <w:color w:val="000000" w:themeColor="text1"/>
          <w:spacing w:val="20"/>
          <w:sz w:val="18"/>
        </w:rPr>
        <w:t>号）及び商法（明治</w:t>
      </w:r>
      <w:r>
        <w:rPr>
          <w:rFonts w:asciiTheme="minorEastAsia" w:eastAsiaTheme="minorEastAsia" w:hAnsiTheme="minorEastAsia"/>
          <w:color w:val="000000" w:themeColor="text1"/>
          <w:spacing w:val="20"/>
          <w:sz w:val="18"/>
        </w:rPr>
        <w:t>32</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48</w:t>
      </w:r>
      <w:r>
        <w:rPr>
          <w:rFonts w:asciiTheme="minorEastAsia" w:eastAsiaTheme="minorEastAsia" w:hAnsiTheme="minorEastAsia" w:hint="eastAsia"/>
          <w:color w:val="000000" w:themeColor="text1"/>
          <w:spacing w:val="20"/>
          <w:sz w:val="18"/>
        </w:rPr>
        <w:t>号）の定めるところによるものとする。</w:t>
      </w:r>
    </w:p>
    <w:p w14:paraId="4ED7003B" w14:textId="77777777" w:rsidR="007714DC" w:rsidRDefault="00000000">
      <w:pPr>
        <w:spacing w:line="300" w:lineRule="exact"/>
        <w:ind w:left="250" w:hangingChars="118" w:hanging="250"/>
        <w:rPr>
          <w:color w:val="000000" w:themeColor="text1"/>
          <w:spacing w:val="20"/>
          <w:sz w:val="18"/>
        </w:rPr>
      </w:pPr>
      <w:r>
        <w:rPr>
          <w:rFonts w:hint="eastAsia"/>
          <w:color w:val="000000" w:themeColor="text1"/>
          <w:spacing w:val="20"/>
          <w:sz w:val="18"/>
        </w:rPr>
        <w:t>９　この契約は、日本国の法令に準拠するものとする。</w:t>
      </w:r>
    </w:p>
    <w:p w14:paraId="2930A510" w14:textId="77777777" w:rsidR="007714DC" w:rsidRDefault="00000000">
      <w:pPr>
        <w:spacing w:line="300" w:lineRule="exact"/>
        <w:ind w:left="212" w:hangingChars="100" w:hanging="212"/>
        <w:rPr>
          <w:spacing w:val="20"/>
          <w:sz w:val="18"/>
        </w:rPr>
      </w:pPr>
      <w:r>
        <w:rPr>
          <w:rFonts w:asciiTheme="minorEastAsia" w:eastAsiaTheme="minorEastAsia" w:hAnsiTheme="minorEastAsia"/>
          <w:color w:val="000000" w:themeColor="text1"/>
          <w:spacing w:val="20"/>
          <w:sz w:val="18"/>
        </w:rPr>
        <w:t>10</w:t>
      </w:r>
      <w:r>
        <w:rPr>
          <w:rFonts w:asciiTheme="minorEastAsia" w:eastAsiaTheme="minorEastAsia" w:hAnsiTheme="minorEastAsia" w:hint="eastAsia"/>
          <w:color w:val="000000" w:themeColor="text1"/>
          <w:spacing w:val="20"/>
          <w:sz w:val="18"/>
        </w:rPr>
        <w:t xml:space="preserve">　</w:t>
      </w:r>
      <w:r>
        <w:rPr>
          <w:rFonts w:asciiTheme="minorEastAsia" w:eastAsiaTheme="minorEastAsia" w:hAnsiTheme="minorEastAsia" w:hint="eastAsia"/>
          <w:color w:val="000000" w:themeColor="text1"/>
          <w:spacing w:val="26"/>
          <w:sz w:val="18"/>
        </w:rPr>
        <w:t>この契約に係る訴訟の提起又は調停（第</w:t>
      </w:r>
      <w:r>
        <w:rPr>
          <w:rFonts w:asciiTheme="minorEastAsia" w:eastAsiaTheme="minorEastAsia" w:hAnsiTheme="minorEastAsia" w:hint="eastAsia"/>
          <w:color w:val="000000" w:themeColor="text1"/>
          <w:spacing w:val="20"/>
          <w:sz w:val="18"/>
        </w:rPr>
        <w:t>51条第１項の規定に基づき、発注者と受注者との協議の上選任される調停人が行うものを除く。）の申立てについて</w:t>
      </w:r>
      <w:r>
        <w:rPr>
          <w:rFonts w:asciiTheme="minorEastAsia" w:eastAsiaTheme="minorEastAsia" w:hAnsiTheme="minorEastAsia" w:hint="eastAsia"/>
          <w:spacing w:val="20"/>
          <w:sz w:val="18"/>
        </w:rPr>
        <w:t>は、広島地方裁判所を第１審の</w:t>
      </w:r>
      <w:r>
        <w:rPr>
          <w:rFonts w:hint="eastAsia"/>
          <w:spacing w:val="20"/>
          <w:sz w:val="18"/>
        </w:rPr>
        <w:t>専属的合意管轄裁判所とする。</w:t>
      </w:r>
    </w:p>
    <w:p w14:paraId="4A39112E" w14:textId="77777777" w:rsidR="007714DC" w:rsidRDefault="0000000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（指示等及び協議の書面主義）</w:t>
      </w:r>
    </w:p>
    <w:p w14:paraId="0A54FEA9"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第２条　この約款に定める催告、指示、請求、</w:t>
      </w:r>
      <w:r>
        <w:rPr>
          <w:rFonts w:hint="eastAsia"/>
          <w:color w:val="000000" w:themeColor="text1"/>
          <w:spacing w:val="20"/>
          <w:sz w:val="18"/>
        </w:rPr>
        <w:t>通知、報告、申出、承諾、質問、回答及び解除（以下「指示等」という。）は、書面により行わなければならない。</w:t>
      </w:r>
    </w:p>
    <w:p w14:paraId="79BA50EA"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２　前項の規定にかかわらず、緊急やむを得ない事情がある場合には、発注者及び受注者は、前項に規定する指示等を口頭で行うことができる。この場合において、発注者及び受注者は、既に口頭で行った指示等を書面に記載し、７日以内にこれを相手方に交付するものとする。</w:t>
      </w:r>
    </w:p>
    <w:p w14:paraId="7BBF11B2"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３　発注者及び受注者は、この約款の規定に基づき協議を行うときは、当該協議の内容を書面に記録するものとする。</w:t>
      </w:r>
    </w:p>
    <w:p w14:paraId="6C16E10F" w14:textId="77777777" w:rsidR="007714DC" w:rsidRDefault="0000000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（業務工程表の提出）</w:t>
      </w:r>
    </w:p>
    <w:p w14:paraId="44C4DEFB"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第３条　受注者は、この契</w:t>
      </w:r>
      <w:r>
        <w:rPr>
          <w:rFonts w:asciiTheme="minorEastAsia" w:eastAsiaTheme="minorEastAsia" w:hAnsiTheme="minorEastAsia" w:hint="eastAsia"/>
          <w:color w:val="000000" w:themeColor="text1"/>
          <w:spacing w:val="20"/>
          <w:sz w:val="18"/>
        </w:rPr>
        <w:t>約締結後</w:t>
      </w:r>
      <w:r>
        <w:rPr>
          <w:rFonts w:asciiTheme="minorEastAsia" w:eastAsiaTheme="minorEastAsia" w:hAnsiTheme="minorEastAsia"/>
          <w:color w:val="000000" w:themeColor="text1"/>
          <w:spacing w:val="20"/>
          <w:sz w:val="18"/>
        </w:rPr>
        <w:t>14</w:t>
      </w:r>
      <w:r>
        <w:rPr>
          <w:rFonts w:asciiTheme="minorEastAsia" w:eastAsiaTheme="minorEastAsia" w:hAnsiTheme="minorEastAsia" w:hint="eastAsia"/>
          <w:color w:val="000000" w:themeColor="text1"/>
          <w:spacing w:val="20"/>
          <w:sz w:val="18"/>
        </w:rPr>
        <w:t>日（発注者が認める場合は、その日数）以内に仕様書等に基づいて業務工程表を作</w:t>
      </w:r>
      <w:r>
        <w:rPr>
          <w:rFonts w:hint="eastAsia"/>
          <w:color w:val="000000" w:themeColor="text1"/>
          <w:spacing w:val="20"/>
          <w:sz w:val="18"/>
        </w:rPr>
        <w:t>成し、発注者に提出しなければならない。</w:t>
      </w:r>
    </w:p>
    <w:p w14:paraId="4FAB17A1"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２　発注者は、必要があると認めるときは、前項の業務工程表を受理した日から７日以内に、受注者に対してその修正を請求することができる。</w:t>
      </w:r>
    </w:p>
    <w:p w14:paraId="71B64A29"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 xml:space="preserve">３　この約款の規定により履行期間又は仕様書等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　</w:t>
      </w:r>
    </w:p>
    <w:p w14:paraId="7947FC74"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４　業務工程表は、発注者及び受注者を拘束するものではない。</w:t>
      </w:r>
    </w:p>
    <w:p w14:paraId="59ACEE31"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５　第１項の規定に基づく業務工程表の提出は、発注者が必要ないと認めたときは、免除することができる。</w:t>
      </w:r>
    </w:p>
    <w:p w14:paraId="5A3AB7F9" w14:textId="77777777" w:rsidR="007714DC" w:rsidRDefault="0000000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（契約保証金）</w:t>
      </w:r>
    </w:p>
    <w:p w14:paraId="19B0B40F"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第４条　受注者は、この契約の締結と同時に、契約書に記載された金額の契約保証金を発注者に納付しなければならない。</w:t>
      </w:r>
    </w:p>
    <w:p w14:paraId="2AF86CCE"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２　前項に規定する契約保証金は、発注者が必要がないと認めたときは、免除することができる。</w:t>
      </w:r>
    </w:p>
    <w:p w14:paraId="1772EE02" w14:textId="77777777" w:rsidR="007714DC" w:rsidRDefault="0000000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（権利義務の譲渡等の禁止）</w:t>
      </w:r>
    </w:p>
    <w:p w14:paraId="2F218E08"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第５条　受注者は、この契約により生ずる権利又は義務を第三者に譲渡し、又は承継させてはならない。ただし、法令で禁止されている場合を除き、あらかじめ、発注者の承諾を得</w:t>
      </w:r>
      <w:r>
        <w:rPr>
          <w:rFonts w:hint="eastAsia"/>
          <w:color w:val="000000" w:themeColor="text1"/>
          <w:spacing w:val="20"/>
          <w:sz w:val="18"/>
        </w:rPr>
        <w:lastRenderedPageBreak/>
        <w:t>た場合は、この限りでない。</w:t>
      </w:r>
    </w:p>
    <w:p w14:paraId="35529170"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２　受注者は、成果物（未完成の成果物を含む。）及び業務を行う上で得られた記録等を第三者に譲渡し、貸与し、又は質権その他の担保の目的に供してはならない。ただし、あらかじめ、発注者の承諾を得た場合は、この限りでない。</w:t>
      </w:r>
    </w:p>
    <w:p w14:paraId="3BA248EF" w14:textId="77777777" w:rsidR="007714DC" w:rsidRDefault="0000000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（秘密の保持）</w:t>
      </w:r>
    </w:p>
    <w:p w14:paraId="5BD4CB18"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第６条　受注者は、業務を行う上で知り得た秘密を他人に漏らしてはならない。</w:t>
      </w:r>
    </w:p>
    <w:p w14:paraId="0D80427F"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２　受注者は、発注者の承諾なく、成果物（未完成の成果物を含む。）及び業務を行う上で得られた記録等を他人に閲覧させ、複写させ、又は譲渡してはならない。</w:t>
      </w:r>
    </w:p>
    <w:p w14:paraId="0C83AF66" w14:textId="77777777" w:rsidR="007714DC" w:rsidRDefault="00000000">
      <w:pPr>
        <w:spacing w:line="300" w:lineRule="exact"/>
        <w:ind w:leftChars="100" w:left="202"/>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（機密情報の保護及び情報セキュリティ）</w:t>
      </w:r>
    </w:p>
    <w:p w14:paraId="32EC8471" w14:textId="77777777" w:rsidR="007714DC" w:rsidRDefault="00000000">
      <w:pPr>
        <w:spacing w:line="300" w:lineRule="exact"/>
        <w:ind w:left="212" w:hangingChars="100" w:hanging="212"/>
        <w:rPr>
          <w:rFonts w:ascii="ＭＳ ゴシック" w:eastAsia="ＭＳ ゴシック" w:hAnsi="ＭＳ ゴシック"/>
          <w:b/>
          <w:color w:val="000000" w:themeColor="text1"/>
          <w:spacing w:val="20"/>
          <w:sz w:val="18"/>
        </w:rPr>
      </w:pPr>
      <w:r>
        <w:rPr>
          <w:rFonts w:hint="eastAsia"/>
          <w:color w:val="000000" w:themeColor="text1"/>
          <w:spacing w:val="20"/>
          <w:sz w:val="18"/>
        </w:rPr>
        <w:t>第７条　受注者は、業務を行うため機密情報を取り扱うに当たっては、別記「機密情報取扱特記事項」を守らなければならない。</w:t>
      </w:r>
    </w:p>
    <w:p w14:paraId="36A1B938" w14:textId="77777777" w:rsidR="007714DC" w:rsidRDefault="00000000">
      <w:pPr>
        <w:spacing w:line="300" w:lineRule="exact"/>
        <w:ind w:left="212" w:hangingChars="100" w:hanging="212"/>
        <w:rPr>
          <w:rFonts w:ascii="ＭＳ ゴシック" w:eastAsia="ＭＳ ゴシック" w:hAnsi="ＭＳ ゴシック"/>
          <w:b/>
          <w:color w:val="000000" w:themeColor="text1"/>
          <w:spacing w:val="20"/>
          <w:sz w:val="18"/>
        </w:rPr>
      </w:pPr>
      <w:r>
        <w:rPr>
          <w:color w:val="000000" w:themeColor="text1"/>
          <w:spacing w:val="20"/>
          <w:sz w:val="18"/>
        </w:rPr>
        <w:t xml:space="preserve">２　</w:t>
      </w:r>
      <w:r>
        <w:rPr>
          <w:rFonts w:hint="eastAsia"/>
          <w:color w:val="000000" w:themeColor="text1"/>
          <w:spacing w:val="20"/>
          <w:sz w:val="18"/>
        </w:rPr>
        <w:t>受注者は、業務を行うため機密情報を電磁的記録で取り扱うに当たっては、別記「情報セキュリティに関する特記事項」を守らなければならない。</w:t>
      </w:r>
    </w:p>
    <w:p w14:paraId="754B6ED6" w14:textId="77777777" w:rsidR="007714DC" w:rsidRDefault="0000000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（実地調査など）</w:t>
      </w:r>
    </w:p>
    <w:p w14:paraId="69E7EB3F" w14:textId="77777777" w:rsidR="007714DC" w:rsidRDefault="00000000">
      <w:pPr>
        <w:spacing w:line="300" w:lineRule="exact"/>
        <w:ind w:left="212" w:hangingChars="100" w:hanging="212"/>
        <w:rPr>
          <w:rFonts w:asciiTheme="minorEastAsia" w:eastAsiaTheme="minorEastAsia" w:hAnsiTheme="minorEastAsia"/>
          <w:color w:val="000000" w:themeColor="text1"/>
          <w:spacing w:val="20"/>
          <w:sz w:val="18"/>
        </w:rPr>
      </w:pPr>
      <w:r>
        <w:rPr>
          <w:rFonts w:hint="eastAsia"/>
          <w:color w:val="000000" w:themeColor="text1"/>
          <w:spacing w:val="20"/>
          <w:sz w:val="18"/>
        </w:rPr>
        <w:t>第８条　発注者は、必要があると認めるときは</w:t>
      </w:r>
      <w:r>
        <w:rPr>
          <w:rFonts w:asciiTheme="minorEastAsia" w:eastAsiaTheme="minorEastAsia" w:hAnsiTheme="minorEastAsia" w:hint="eastAsia"/>
          <w:color w:val="000000" w:themeColor="text1"/>
          <w:spacing w:val="20"/>
          <w:sz w:val="18"/>
        </w:rPr>
        <w:t>いつでも、受注者に対し業務の実施の状況及び業務に従事する者に係る次に掲げる事項などの報告を</w:t>
      </w:r>
      <w:r>
        <w:rPr>
          <w:rFonts w:hint="eastAsia"/>
          <w:color w:val="000000" w:themeColor="text1"/>
          <w:spacing w:val="20"/>
          <w:sz w:val="18"/>
        </w:rPr>
        <w:t>求め</w:t>
      </w:r>
      <w:r>
        <w:rPr>
          <w:rFonts w:asciiTheme="minorEastAsia" w:eastAsiaTheme="minorEastAsia" w:hAnsiTheme="minorEastAsia" w:hint="eastAsia"/>
          <w:color w:val="000000" w:themeColor="text1"/>
          <w:spacing w:val="20"/>
          <w:sz w:val="18"/>
        </w:rPr>
        <w:t>、又は実地に調査できるものとする。</w:t>
      </w:r>
    </w:p>
    <w:p w14:paraId="0138B21F" w14:textId="77777777" w:rsidR="007714DC" w:rsidRDefault="00000000">
      <w:pPr>
        <w:spacing w:line="300" w:lineRule="exact"/>
        <w:ind w:left="423" w:hangingChars="200" w:hanging="423"/>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 xml:space="preserve">　</w:t>
      </w:r>
      <w:r>
        <w:rPr>
          <w:rFonts w:asciiTheme="minorEastAsia" w:eastAsiaTheme="minorEastAsia" w:hAnsiTheme="minorEastAsia"/>
          <w:color w:val="000000" w:themeColor="text1"/>
          <w:spacing w:val="20"/>
          <w:sz w:val="18"/>
        </w:rPr>
        <w:t xml:space="preserve">(1) </w:t>
      </w:r>
      <w:r>
        <w:rPr>
          <w:rFonts w:asciiTheme="minorEastAsia" w:eastAsiaTheme="minorEastAsia" w:hAnsiTheme="minorEastAsia" w:hint="eastAsia"/>
          <w:color w:val="000000" w:themeColor="text1"/>
          <w:spacing w:val="20"/>
          <w:sz w:val="18"/>
        </w:rPr>
        <w:t>最低賃金法（昭和</w:t>
      </w:r>
      <w:r>
        <w:rPr>
          <w:rFonts w:asciiTheme="minorEastAsia" w:eastAsiaTheme="minorEastAsia" w:hAnsiTheme="minorEastAsia"/>
          <w:color w:val="000000" w:themeColor="text1"/>
          <w:spacing w:val="20"/>
          <w:sz w:val="18"/>
        </w:rPr>
        <w:t>34</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137</w:t>
      </w:r>
      <w:r>
        <w:rPr>
          <w:rFonts w:asciiTheme="minorEastAsia" w:eastAsiaTheme="minorEastAsia" w:hAnsiTheme="minorEastAsia" w:hint="eastAsia"/>
          <w:color w:val="000000" w:themeColor="text1"/>
          <w:spacing w:val="20"/>
          <w:sz w:val="18"/>
        </w:rPr>
        <w:t>号）第４条第１項に規定する最低賃金の適用を受ける労働者に対し、同法第３条に規定する最低賃金額（同法第７条の規定の適用を受ける労働者については、同条の規定により減額して適用される額をいう。）以上の賃金（労働基準法（昭和</w:t>
      </w:r>
      <w:r>
        <w:rPr>
          <w:rFonts w:asciiTheme="minorEastAsia" w:eastAsiaTheme="minorEastAsia" w:hAnsiTheme="minorEastAsia"/>
          <w:color w:val="000000" w:themeColor="text1"/>
          <w:spacing w:val="20"/>
          <w:sz w:val="18"/>
        </w:rPr>
        <w:t>22</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49</w:t>
      </w:r>
      <w:r>
        <w:rPr>
          <w:rFonts w:asciiTheme="minorEastAsia" w:eastAsiaTheme="minorEastAsia" w:hAnsiTheme="minorEastAsia" w:hint="eastAsia"/>
          <w:color w:val="000000" w:themeColor="text1"/>
          <w:spacing w:val="20"/>
          <w:sz w:val="18"/>
        </w:rPr>
        <w:t>号）第</w:t>
      </w:r>
      <w:r>
        <w:rPr>
          <w:rFonts w:asciiTheme="minorEastAsia" w:eastAsiaTheme="minorEastAsia" w:hAnsiTheme="minorEastAsia"/>
          <w:color w:val="000000" w:themeColor="text1"/>
          <w:spacing w:val="20"/>
          <w:sz w:val="18"/>
        </w:rPr>
        <w:t>11</w:t>
      </w:r>
      <w:r>
        <w:rPr>
          <w:rFonts w:asciiTheme="minorEastAsia" w:eastAsiaTheme="minorEastAsia" w:hAnsiTheme="minorEastAsia" w:hint="eastAsia"/>
          <w:color w:val="000000" w:themeColor="text1"/>
          <w:spacing w:val="20"/>
          <w:sz w:val="18"/>
        </w:rPr>
        <w:t>条に規定する賃金をいう。）の支払をすること。</w:t>
      </w:r>
    </w:p>
    <w:p w14:paraId="771607C1" w14:textId="77777777" w:rsidR="007714DC" w:rsidRDefault="0000000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(2) </w:t>
      </w:r>
      <w:r>
        <w:rPr>
          <w:rFonts w:asciiTheme="minorEastAsia" w:eastAsiaTheme="minorEastAsia" w:hAnsiTheme="minorEastAsia" w:hint="eastAsia"/>
          <w:color w:val="000000" w:themeColor="text1"/>
          <w:spacing w:val="20"/>
          <w:sz w:val="18"/>
        </w:rPr>
        <w:t>健康保険法（大正</w:t>
      </w:r>
      <w:r>
        <w:rPr>
          <w:rFonts w:asciiTheme="minorEastAsia" w:eastAsiaTheme="minorEastAsia" w:hAnsiTheme="minorEastAsia"/>
          <w:color w:val="000000" w:themeColor="text1"/>
          <w:spacing w:val="20"/>
          <w:sz w:val="18"/>
        </w:rPr>
        <w:t>11</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70</w:t>
      </w:r>
      <w:r>
        <w:rPr>
          <w:rFonts w:asciiTheme="minorEastAsia" w:eastAsiaTheme="minorEastAsia" w:hAnsiTheme="minorEastAsia" w:hint="eastAsia"/>
          <w:color w:val="000000" w:themeColor="text1"/>
          <w:spacing w:val="20"/>
          <w:sz w:val="18"/>
        </w:rPr>
        <w:t>号）第</w:t>
      </w:r>
      <w:r>
        <w:rPr>
          <w:rFonts w:asciiTheme="minorEastAsia" w:eastAsiaTheme="minorEastAsia" w:hAnsiTheme="minorEastAsia"/>
          <w:color w:val="000000" w:themeColor="text1"/>
          <w:spacing w:val="20"/>
          <w:sz w:val="18"/>
        </w:rPr>
        <w:t>48</w:t>
      </w:r>
      <w:r>
        <w:rPr>
          <w:rFonts w:asciiTheme="minorEastAsia" w:eastAsiaTheme="minorEastAsia" w:hAnsiTheme="minorEastAsia" w:hint="eastAsia"/>
          <w:color w:val="000000" w:themeColor="text1"/>
          <w:spacing w:val="20"/>
          <w:sz w:val="18"/>
        </w:rPr>
        <w:t>条の規定による被保険者の資格の取得に係る届出をすること。</w:t>
      </w:r>
    </w:p>
    <w:p w14:paraId="233475AC" w14:textId="77777777" w:rsidR="007714DC" w:rsidRDefault="0000000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(3) </w:t>
      </w:r>
      <w:r>
        <w:rPr>
          <w:rFonts w:asciiTheme="minorEastAsia" w:eastAsiaTheme="minorEastAsia" w:hAnsiTheme="minorEastAsia" w:hint="eastAsia"/>
          <w:color w:val="000000" w:themeColor="text1"/>
          <w:spacing w:val="20"/>
          <w:sz w:val="18"/>
        </w:rPr>
        <w:t>厚生年金保険法（昭和</w:t>
      </w:r>
      <w:r>
        <w:rPr>
          <w:rFonts w:asciiTheme="minorEastAsia" w:eastAsiaTheme="minorEastAsia" w:hAnsiTheme="minorEastAsia"/>
          <w:color w:val="000000" w:themeColor="text1"/>
          <w:spacing w:val="20"/>
          <w:sz w:val="18"/>
        </w:rPr>
        <w:t>29</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115</w:t>
      </w:r>
      <w:r>
        <w:rPr>
          <w:rFonts w:asciiTheme="minorEastAsia" w:eastAsiaTheme="minorEastAsia" w:hAnsiTheme="minorEastAsia" w:hint="eastAsia"/>
          <w:color w:val="000000" w:themeColor="text1"/>
          <w:spacing w:val="20"/>
          <w:sz w:val="18"/>
        </w:rPr>
        <w:t>号）第</w:t>
      </w:r>
      <w:r>
        <w:rPr>
          <w:rFonts w:asciiTheme="minorEastAsia" w:eastAsiaTheme="minorEastAsia" w:hAnsiTheme="minorEastAsia"/>
          <w:color w:val="000000" w:themeColor="text1"/>
          <w:spacing w:val="20"/>
          <w:sz w:val="18"/>
        </w:rPr>
        <w:t>27</w:t>
      </w:r>
      <w:r>
        <w:rPr>
          <w:rFonts w:asciiTheme="minorEastAsia" w:eastAsiaTheme="minorEastAsia" w:hAnsiTheme="minorEastAsia" w:hint="eastAsia"/>
          <w:color w:val="000000" w:themeColor="text1"/>
          <w:spacing w:val="20"/>
          <w:sz w:val="18"/>
        </w:rPr>
        <w:t>条の規定による被保険者の資格の取得に係る届出をすること。</w:t>
      </w:r>
    </w:p>
    <w:p w14:paraId="2E92FE8F" w14:textId="77777777" w:rsidR="007714DC" w:rsidRDefault="0000000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(4) </w:t>
      </w:r>
      <w:r>
        <w:rPr>
          <w:rFonts w:asciiTheme="minorEastAsia" w:eastAsiaTheme="minorEastAsia" w:hAnsiTheme="minorEastAsia" w:hint="eastAsia"/>
          <w:color w:val="000000" w:themeColor="text1"/>
          <w:spacing w:val="20"/>
          <w:sz w:val="18"/>
        </w:rPr>
        <w:t>労働保険の保険料の徴収等に関する法律（昭和</w:t>
      </w:r>
      <w:r>
        <w:rPr>
          <w:rFonts w:asciiTheme="minorEastAsia" w:eastAsiaTheme="minorEastAsia" w:hAnsiTheme="minorEastAsia"/>
          <w:color w:val="000000" w:themeColor="text1"/>
          <w:spacing w:val="20"/>
          <w:sz w:val="18"/>
        </w:rPr>
        <w:t>44</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84</w:t>
      </w:r>
      <w:r>
        <w:rPr>
          <w:rFonts w:asciiTheme="minorEastAsia" w:eastAsiaTheme="minorEastAsia" w:hAnsiTheme="minorEastAsia" w:hint="eastAsia"/>
          <w:color w:val="000000" w:themeColor="text1"/>
          <w:spacing w:val="20"/>
          <w:sz w:val="18"/>
        </w:rPr>
        <w:t>号）第４条の２第１項の規定による保険関係の成立に係る届出（労働者災害補償保険法（昭和</w:t>
      </w:r>
      <w:r>
        <w:rPr>
          <w:rFonts w:asciiTheme="minorEastAsia" w:eastAsiaTheme="minorEastAsia" w:hAnsiTheme="minorEastAsia"/>
          <w:color w:val="000000" w:themeColor="text1"/>
          <w:spacing w:val="20"/>
          <w:sz w:val="18"/>
        </w:rPr>
        <w:t>22</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50</w:t>
      </w:r>
      <w:r>
        <w:rPr>
          <w:rFonts w:asciiTheme="minorEastAsia" w:eastAsiaTheme="minorEastAsia" w:hAnsiTheme="minorEastAsia" w:hint="eastAsia"/>
          <w:color w:val="000000" w:themeColor="text1"/>
          <w:spacing w:val="20"/>
          <w:sz w:val="18"/>
        </w:rPr>
        <w:t>号）の規定に係るものに限る。）をすること。</w:t>
      </w:r>
    </w:p>
    <w:p w14:paraId="583C7AD5" w14:textId="77777777" w:rsidR="007714DC" w:rsidRDefault="00000000">
      <w:pPr>
        <w:spacing w:line="300" w:lineRule="exact"/>
        <w:ind w:leftChars="100" w:left="414" w:hangingChars="100" w:hanging="212"/>
        <w:rPr>
          <w:color w:val="000000" w:themeColor="text1"/>
          <w:spacing w:val="20"/>
          <w:sz w:val="18"/>
        </w:rPr>
      </w:pPr>
      <w:r>
        <w:rPr>
          <w:rFonts w:asciiTheme="minorEastAsia" w:eastAsiaTheme="minorEastAsia" w:hAnsiTheme="minorEastAsia"/>
          <w:color w:val="000000" w:themeColor="text1"/>
          <w:spacing w:val="20"/>
          <w:sz w:val="18"/>
        </w:rPr>
        <w:t xml:space="preserve">(5) </w:t>
      </w:r>
      <w:r>
        <w:rPr>
          <w:rFonts w:asciiTheme="minorEastAsia" w:eastAsiaTheme="minorEastAsia" w:hAnsiTheme="minorEastAsia" w:hint="eastAsia"/>
          <w:color w:val="000000" w:themeColor="text1"/>
          <w:spacing w:val="20"/>
          <w:sz w:val="18"/>
        </w:rPr>
        <w:t>雇用保険法（昭和</w:t>
      </w:r>
      <w:r>
        <w:rPr>
          <w:rFonts w:asciiTheme="minorEastAsia" w:eastAsiaTheme="minorEastAsia" w:hAnsiTheme="minorEastAsia"/>
          <w:color w:val="000000" w:themeColor="text1"/>
          <w:spacing w:val="20"/>
          <w:sz w:val="18"/>
        </w:rPr>
        <w:t>49</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116</w:t>
      </w:r>
      <w:r>
        <w:rPr>
          <w:rFonts w:asciiTheme="minorEastAsia" w:eastAsiaTheme="minorEastAsia" w:hAnsiTheme="minorEastAsia" w:hint="eastAsia"/>
          <w:color w:val="000000" w:themeColor="text1"/>
          <w:spacing w:val="20"/>
          <w:sz w:val="18"/>
        </w:rPr>
        <w:t>号）第７条の規定による雇用する労働者が</w:t>
      </w:r>
      <w:r>
        <w:rPr>
          <w:rFonts w:hint="eastAsia"/>
          <w:color w:val="000000" w:themeColor="text1"/>
          <w:spacing w:val="20"/>
          <w:sz w:val="18"/>
        </w:rPr>
        <w:t>適用事業の被保険者となったことの届出をすること。</w:t>
      </w:r>
    </w:p>
    <w:p w14:paraId="234110C7"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２　発注者が、この契約に係る発注者の予算執行の適正を期するため必要があると認めた場合は、発注者は、受注者に対し、受注者における当該契約の処理の状況に関する調査への協力を要請することができる。</w:t>
      </w:r>
    </w:p>
    <w:p w14:paraId="122D5C24"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３　受注者は、前項の要請があった場合には、特別な理由がない限り要請に応じるものとし、この契約の終了後も、終了日から５年間は、同様とする。</w:t>
      </w:r>
    </w:p>
    <w:p w14:paraId="71348D3E" w14:textId="77777777" w:rsidR="007714DC" w:rsidRDefault="0000000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（実施場所）</w:t>
      </w:r>
    </w:p>
    <w:p w14:paraId="081B7E42"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第９条　受注者は、業務を契約書及び仕様書等に記載する履行場所において実施するものとする。</w:t>
      </w:r>
    </w:p>
    <w:p w14:paraId="21C771D6"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２　受注者は、業務の実施場所において、発注者の安全及び衛生管理に関する規則を遵守するものとする。</w:t>
      </w:r>
    </w:p>
    <w:p w14:paraId="7B66D9A2" w14:textId="77777777" w:rsidR="007714DC" w:rsidRDefault="00000000">
      <w:pPr>
        <w:spacing w:line="300" w:lineRule="exact"/>
        <w:ind w:left="212" w:hangingChars="100" w:hanging="212"/>
        <w:rPr>
          <w:color w:val="000000" w:themeColor="text1"/>
          <w:spacing w:val="20"/>
          <w:sz w:val="18"/>
        </w:rPr>
      </w:pPr>
      <w:r>
        <w:rPr>
          <w:rFonts w:hint="eastAsia"/>
          <w:color w:val="000000" w:themeColor="text1"/>
          <w:spacing w:val="20"/>
          <w:sz w:val="18"/>
        </w:rPr>
        <w:t>３　契約書に履行場所の指定がない場合は、前２項の規定は適用しない。</w:t>
      </w:r>
    </w:p>
    <w:p w14:paraId="33B81337" w14:textId="77777777" w:rsidR="007714DC" w:rsidRDefault="0000000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（著作権の譲渡等）</w:t>
      </w:r>
    </w:p>
    <w:p w14:paraId="37C5E618" w14:textId="77777777" w:rsidR="007714DC" w:rsidRDefault="00000000">
      <w:pPr>
        <w:spacing w:line="300" w:lineRule="exact"/>
        <w:ind w:left="212" w:hangingChars="100" w:hanging="212"/>
        <w:rPr>
          <w:color w:val="000000" w:themeColor="text1"/>
          <w:spacing w:val="20"/>
          <w:sz w:val="18"/>
        </w:rPr>
      </w:pPr>
      <w:r>
        <w:rPr>
          <w:rFonts w:asciiTheme="minorEastAsia" w:eastAsiaTheme="minorEastAsia" w:hAnsiTheme="minorEastAsia" w:hint="eastAsia"/>
          <w:color w:val="000000" w:themeColor="text1"/>
          <w:spacing w:val="20"/>
          <w:sz w:val="18"/>
        </w:rPr>
        <w:t>第</w:t>
      </w:r>
      <w:r>
        <w:rPr>
          <w:rFonts w:asciiTheme="minorEastAsia" w:eastAsiaTheme="minorEastAsia" w:hAnsiTheme="minorEastAsia"/>
          <w:color w:val="000000" w:themeColor="text1"/>
          <w:spacing w:val="20"/>
          <w:sz w:val="18"/>
        </w:rPr>
        <w:t>10</w:t>
      </w:r>
      <w:r>
        <w:rPr>
          <w:rFonts w:asciiTheme="minorEastAsia" w:eastAsiaTheme="minorEastAsia" w:hAnsiTheme="minorEastAsia" w:hint="eastAsia"/>
          <w:color w:val="000000" w:themeColor="text1"/>
          <w:spacing w:val="20"/>
          <w:sz w:val="18"/>
        </w:rPr>
        <w:t>条　受注者は、成果物が著作権法（昭和</w:t>
      </w:r>
      <w:r>
        <w:rPr>
          <w:rFonts w:asciiTheme="minorEastAsia" w:eastAsiaTheme="minorEastAsia" w:hAnsiTheme="minorEastAsia"/>
          <w:color w:val="000000" w:themeColor="text1"/>
          <w:spacing w:val="20"/>
          <w:sz w:val="18"/>
        </w:rPr>
        <w:t>45</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48</w:t>
      </w:r>
      <w:r>
        <w:rPr>
          <w:rFonts w:asciiTheme="minorEastAsia" w:eastAsiaTheme="minorEastAsia" w:hAnsiTheme="minorEastAsia" w:hint="eastAsia"/>
          <w:color w:val="000000" w:themeColor="text1"/>
          <w:spacing w:val="20"/>
          <w:sz w:val="18"/>
        </w:rPr>
        <w:t>号）第２条第１項第１号に規定する著作物（以下「著作物」という。）に該当する場合には、当該著作物に係る同法第２章及び第３章に規定する著作者の権利（同法第</w:t>
      </w:r>
      <w:r>
        <w:rPr>
          <w:rFonts w:asciiTheme="minorEastAsia" w:eastAsiaTheme="minorEastAsia" w:hAnsiTheme="minorEastAsia"/>
          <w:color w:val="000000" w:themeColor="text1"/>
          <w:spacing w:val="20"/>
          <w:sz w:val="18"/>
        </w:rPr>
        <w:t>27</w:t>
      </w:r>
      <w:r>
        <w:rPr>
          <w:rFonts w:asciiTheme="minorEastAsia" w:eastAsiaTheme="minorEastAsia" w:hAnsiTheme="minorEastAsia" w:hint="eastAsia"/>
          <w:color w:val="000000" w:themeColor="text1"/>
          <w:spacing w:val="20"/>
          <w:sz w:val="18"/>
        </w:rPr>
        <w:t>条及び第</w:t>
      </w:r>
      <w:r>
        <w:rPr>
          <w:rFonts w:asciiTheme="minorEastAsia" w:eastAsiaTheme="minorEastAsia" w:hAnsiTheme="minorEastAsia"/>
          <w:color w:val="000000" w:themeColor="text1"/>
          <w:spacing w:val="20"/>
          <w:sz w:val="18"/>
        </w:rPr>
        <w:t>28</w:t>
      </w:r>
      <w:r>
        <w:rPr>
          <w:rFonts w:asciiTheme="minorEastAsia" w:eastAsiaTheme="minorEastAsia" w:hAnsiTheme="minorEastAsia" w:hint="eastAsia"/>
          <w:color w:val="000000" w:themeColor="text1"/>
          <w:spacing w:val="20"/>
          <w:sz w:val="18"/>
        </w:rPr>
        <w:t>条の権利を含む。以下この条から</w:t>
      </w:r>
      <w:r>
        <w:rPr>
          <w:rFonts w:hint="eastAsia"/>
          <w:color w:val="000000" w:themeColor="text1"/>
          <w:spacing w:val="20"/>
          <w:sz w:val="18"/>
        </w:rPr>
        <w:t>第</w:t>
      </w:r>
      <w:r>
        <w:rPr>
          <w:rFonts w:asciiTheme="minorEastAsia" w:eastAsiaTheme="minorEastAsia" w:hAnsiTheme="minorEastAsia"/>
          <w:color w:val="000000" w:themeColor="text1"/>
          <w:spacing w:val="20"/>
          <w:sz w:val="18"/>
        </w:rPr>
        <w:t>12</w:t>
      </w:r>
      <w:r>
        <w:rPr>
          <w:rFonts w:asciiTheme="minorEastAsia" w:eastAsiaTheme="minorEastAsia" w:hAnsiTheme="minorEastAsia" w:hint="eastAsia"/>
          <w:color w:val="000000" w:themeColor="text1"/>
          <w:spacing w:val="20"/>
          <w:sz w:val="18"/>
        </w:rPr>
        <w:t>条までにおいて「著作権等」という。）のうち受注者に帰属するもの（同法第２章第３節第２款に規定する著作者人格権を除く。）を当</w:t>
      </w:r>
      <w:r>
        <w:rPr>
          <w:rFonts w:hint="eastAsia"/>
          <w:color w:val="000000" w:themeColor="text1"/>
          <w:spacing w:val="20"/>
          <w:sz w:val="18"/>
        </w:rPr>
        <w:t>該成果物の引渡し時に発注者に無償で譲渡する。</w:t>
      </w:r>
    </w:p>
    <w:p w14:paraId="3E18FAA4" w14:textId="77777777" w:rsidR="007714DC" w:rsidRDefault="0000000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（著作者人格権の制限）</w:t>
      </w:r>
    </w:p>
    <w:p w14:paraId="5F5429D6" w14:textId="77777777" w:rsidR="007714DC" w:rsidRDefault="00000000">
      <w:pPr>
        <w:spacing w:line="300" w:lineRule="exact"/>
        <w:ind w:left="212"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第</w:t>
      </w:r>
      <w:r>
        <w:rPr>
          <w:rFonts w:asciiTheme="minorEastAsia" w:eastAsiaTheme="minorEastAsia" w:hAnsiTheme="minorEastAsia"/>
          <w:color w:val="000000" w:themeColor="text1"/>
          <w:spacing w:val="20"/>
          <w:sz w:val="18"/>
        </w:rPr>
        <w:t>11</w:t>
      </w:r>
      <w:r>
        <w:rPr>
          <w:rFonts w:asciiTheme="minorEastAsia" w:eastAsiaTheme="minorEastAsia" w:hAnsiTheme="minorEastAsia" w:hint="eastAsia"/>
          <w:color w:val="000000" w:themeColor="text1"/>
          <w:spacing w:val="20"/>
          <w:sz w:val="18"/>
        </w:rPr>
        <w:t>条　受注者は、発注者に対し、次の各号に掲げる行為をすることを許諾する。</w:t>
      </w:r>
    </w:p>
    <w:p w14:paraId="3AD5E2CA" w14:textId="77777777" w:rsidR="007714DC" w:rsidRDefault="0000000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(1) </w:t>
      </w:r>
      <w:r>
        <w:rPr>
          <w:rFonts w:asciiTheme="minorEastAsia" w:eastAsiaTheme="minorEastAsia" w:hAnsiTheme="minorEastAsia" w:hint="eastAsia"/>
          <w:color w:val="000000" w:themeColor="text1"/>
          <w:spacing w:val="20"/>
          <w:sz w:val="18"/>
        </w:rPr>
        <w:t>成果物の内容を公表すること。</w:t>
      </w:r>
    </w:p>
    <w:p w14:paraId="3A6A3660" w14:textId="77777777" w:rsidR="007714DC" w:rsidRDefault="0000000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(2) 成果物に受注者の実名若しくは変名を表示すること又は表示しないこと。</w:t>
      </w:r>
    </w:p>
    <w:p w14:paraId="17B4D64C" w14:textId="77777777" w:rsidR="007714DC" w:rsidRDefault="0000000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3</w:t>
      </w:r>
      <w:r>
        <w:rPr>
          <w:rFonts w:asciiTheme="minorEastAsia" w:eastAsiaTheme="minorEastAsia" w:hAnsiTheme="minorEastAsia"/>
          <w:color w:val="000000" w:themeColor="text1"/>
          <w:spacing w:val="20"/>
          <w:sz w:val="18"/>
        </w:rPr>
        <w:t xml:space="preserve">) </w:t>
      </w:r>
      <w:r>
        <w:rPr>
          <w:rFonts w:asciiTheme="minorEastAsia" w:eastAsiaTheme="minorEastAsia" w:hAnsiTheme="minorEastAsia" w:hint="eastAsia"/>
          <w:color w:val="000000" w:themeColor="text1"/>
          <w:spacing w:val="20"/>
          <w:sz w:val="18"/>
        </w:rPr>
        <w:t>成果物を発注者が自ら複製し、若しくは翻案、変形、改変その他の修正をすること又は発注者の委託した第三者をして複製させ、若しくは翻案、変形、改変その他の修正をさせること。</w:t>
      </w:r>
    </w:p>
    <w:p w14:paraId="0F8DD7C9" w14:textId="77777777" w:rsidR="007714DC" w:rsidRDefault="00000000">
      <w:pPr>
        <w:spacing w:line="300" w:lineRule="exact"/>
        <w:ind w:leftChars="100" w:left="414" w:hangingChars="100" w:hanging="212"/>
        <w:rPr>
          <w:color w:val="000000" w:themeColor="text1"/>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4</w:t>
      </w:r>
      <w:r>
        <w:rPr>
          <w:rFonts w:asciiTheme="minorEastAsia" w:eastAsiaTheme="minorEastAsia" w:hAnsiTheme="minorEastAsia"/>
          <w:color w:val="000000" w:themeColor="text1"/>
          <w:spacing w:val="20"/>
          <w:sz w:val="18"/>
        </w:rPr>
        <w:t xml:space="preserve">) </w:t>
      </w:r>
      <w:r>
        <w:rPr>
          <w:rFonts w:asciiTheme="minorEastAsia" w:eastAsiaTheme="minorEastAsia" w:hAnsiTheme="minorEastAsia" w:hint="eastAsia"/>
          <w:color w:val="000000" w:themeColor="text1"/>
          <w:spacing w:val="20"/>
          <w:sz w:val="18"/>
        </w:rPr>
        <w:t>成果物を写真、模型、絵画その他の媒体により表現す</w:t>
      </w:r>
      <w:r>
        <w:rPr>
          <w:rFonts w:hint="eastAsia"/>
          <w:color w:val="000000" w:themeColor="text1"/>
          <w:spacing w:val="20"/>
          <w:sz w:val="18"/>
        </w:rPr>
        <w:t>ること。</w:t>
      </w:r>
    </w:p>
    <w:p w14:paraId="4F9BFA02" w14:textId="77777777" w:rsidR="007714DC" w:rsidRDefault="0000000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(5) 成果物の題号を変更、切除、その他の改変をすること。</w:t>
      </w:r>
    </w:p>
    <w:p w14:paraId="2DD2FD36" w14:textId="77777777" w:rsidR="007714DC" w:rsidRDefault="00000000">
      <w:pPr>
        <w:spacing w:line="300" w:lineRule="exact"/>
        <w:ind w:left="212"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lastRenderedPageBreak/>
        <w:t>２　受注者は、著作者人格権（著作権法第</w:t>
      </w:r>
      <w:r>
        <w:rPr>
          <w:rFonts w:asciiTheme="minorEastAsia" w:eastAsiaTheme="minorEastAsia" w:hAnsiTheme="minorEastAsia"/>
          <w:color w:val="000000" w:themeColor="text1"/>
          <w:spacing w:val="20"/>
          <w:sz w:val="18"/>
        </w:rPr>
        <w:t>1</w:t>
      </w:r>
      <w:r>
        <w:rPr>
          <w:rFonts w:asciiTheme="minorEastAsia" w:eastAsiaTheme="minorEastAsia" w:hAnsiTheme="minorEastAsia" w:hint="eastAsia"/>
          <w:color w:val="000000" w:themeColor="text1"/>
          <w:spacing w:val="20"/>
          <w:sz w:val="18"/>
        </w:rPr>
        <w:t>8条、同法第19条及び同法第</w:t>
      </w:r>
      <w:r>
        <w:rPr>
          <w:rFonts w:asciiTheme="minorEastAsia" w:eastAsiaTheme="minorEastAsia" w:hAnsiTheme="minorEastAsia"/>
          <w:color w:val="000000" w:themeColor="text1"/>
          <w:spacing w:val="20"/>
          <w:sz w:val="18"/>
        </w:rPr>
        <w:t>20</w:t>
      </w:r>
      <w:r>
        <w:rPr>
          <w:rFonts w:asciiTheme="minorEastAsia" w:eastAsiaTheme="minorEastAsia" w:hAnsiTheme="minorEastAsia" w:hint="eastAsia"/>
          <w:color w:val="000000" w:themeColor="text1"/>
          <w:spacing w:val="20"/>
          <w:sz w:val="18"/>
        </w:rPr>
        <w:t>条）を行使しては</w:t>
      </w:r>
      <w:r>
        <w:rPr>
          <w:rFonts w:hint="eastAsia"/>
          <w:color w:val="000000" w:themeColor="text1"/>
          <w:spacing w:val="20"/>
          <w:sz w:val="18"/>
        </w:rPr>
        <w:t>ならない</w:t>
      </w:r>
      <w:r>
        <w:rPr>
          <w:rFonts w:asciiTheme="minorEastAsia" w:eastAsiaTheme="minorEastAsia" w:hAnsiTheme="minorEastAsia" w:hint="eastAsia"/>
          <w:color w:val="000000" w:themeColor="text1"/>
          <w:spacing w:val="20"/>
          <w:sz w:val="18"/>
        </w:rPr>
        <w:t>。ただし、あらかじめ、発注者の承諾又は合意を書面で得た場合はこの限りでない。</w:t>
      </w:r>
    </w:p>
    <w:p w14:paraId="1248DC55" w14:textId="77777777" w:rsidR="007714DC" w:rsidRDefault="0000000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（著作権の侵害防止）</w:t>
      </w:r>
    </w:p>
    <w:p w14:paraId="103968F2" w14:textId="77777777" w:rsidR="007714DC" w:rsidRDefault="00000000">
      <w:pPr>
        <w:spacing w:line="300" w:lineRule="exact"/>
        <w:ind w:left="212" w:hangingChars="100" w:hanging="212"/>
        <w:rPr>
          <w:rFonts w:asciiTheme="minorEastAsia" w:eastAsiaTheme="minorEastAsia" w:hAnsiTheme="minorEastAsia"/>
          <w:color w:val="000000" w:themeColor="text1"/>
          <w:spacing w:val="20"/>
          <w:sz w:val="18"/>
        </w:rPr>
      </w:pPr>
      <w:r>
        <w:rPr>
          <w:rFonts w:hint="eastAsia"/>
          <w:color w:val="000000" w:themeColor="text1"/>
          <w:spacing w:val="20"/>
          <w:sz w:val="18"/>
        </w:rPr>
        <w:t>第</w:t>
      </w:r>
      <w:r>
        <w:rPr>
          <w:rFonts w:asciiTheme="minorEastAsia" w:eastAsiaTheme="minorEastAsia" w:hAnsiTheme="minorEastAsia"/>
          <w:color w:val="000000" w:themeColor="text1"/>
          <w:spacing w:val="20"/>
          <w:sz w:val="18"/>
        </w:rPr>
        <w:t>12</w:t>
      </w:r>
      <w:r>
        <w:rPr>
          <w:rFonts w:asciiTheme="minorEastAsia" w:eastAsiaTheme="minorEastAsia" w:hAnsiTheme="minorEastAsia" w:hint="eastAsia"/>
          <w:color w:val="000000" w:themeColor="text1"/>
          <w:spacing w:val="20"/>
          <w:sz w:val="18"/>
        </w:rPr>
        <w:t>条　受注者は、その作成する成果物が、第三者の有する著作権等を侵害するものでないことを、</w:t>
      </w:r>
      <w:r>
        <w:rPr>
          <w:rFonts w:hint="eastAsia"/>
          <w:color w:val="000000" w:themeColor="text1"/>
          <w:spacing w:val="20"/>
          <w:sz w:val="18"/>
        </w:rPr>
        <w:t>発注者</w:t>
      </w:r>
      <w:r>
        <w:rPr>
          <w:rFonts w:asciiTheme="minorEastAsia" w:eastAsiaTheme="minorEastAsia" w:hAnsiTheme="minorEastAsia" w:hint="eastAsia"/>
          <w:color w:val="000000" w:themeColor="text1"/>
          <w:spacing w:val="20"/>
          <w:sz w:val="18"/>
        </w:rPr>
        <w:t>に対して保証する。</w:t>
      </w:r>
    </w:p>
    <w:p w14:paraId="057BCB02" w14:textId="77777777" w:rsidR="007714DC" w:rsidRDefault="00000000">
      <w:pPr>
        <w:spacing w:line="300" w:lineRule="exact"/>
        <w:ind w:left="212" w:hangingChars="100" w:hanging="212"/>
        <w:rPr>
          <w:color w:val="000000" w:themeColor="text1"/>
          <w:spacing w:val="20"/>
          <w:sz w:val="18"/>
        </w:rPr>
      </w:pPr>
      <w:r>
        <w:rPr>
          <w:rFonts w:asciiTheme="minorEastAsia" w:eastAsiaTheme="minorEastAsia" w:hAnsiTheme="minorEastAsia" w:hint="eastAsia"/>
          <w:color w:val="000000" w:themeColor="text1"/>
          <w:spacing w:val="20"/>
          <w:sz w:val="18"/>
        </w:rPr>
        <w:t>２　受注者は、その作成する成果物が第三者の有する著作権等を侵</w:t>
      </w:r>
      <w:r>
        <w:rPr>
          <w:rFonts w:hint="eastAsia"/>
          <w:color w:val="000000" w:themeColor="text1"/>
          <w:spacing w:val="20"/>
          <w:sz w:val="18"/>
        </w:rPr>
        <w:t>害し、第三者に対して損害の賠償を行い、又は必要な措置を講じなければならないときは、受注者が、自己の費用と責任で、その賠償額を負担し、又は必要な措置を講ずるものとする。</w:t>
      </w:r>
    </w:p>
    <w:p w14:paraId="7927BCF4" w14:textId="77777777" w:rsidR="007714DC" w:rsidRDefault="0000000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（再委託等の禁止）</w:t>
      </w:r>
    </w:p>
    <w:p w14:paraId="0488C372" w14:textId="77777777" w:rsidR="007714DC" w:rsidRDefault="00000000">
      <w:pPr>
        <w:spacing w:line="300" w:lineRule="exact"/>
        <w:ind w:left="212" w:hangingChars="100" w:hanging="212"/>
        <w:rPr>
          <w:color w:val="000000" w:themeColor="text1"/>
          <w:spacing w:val="20"/>
          <w:sz w:val="18"/>
        </w:rPr>
      </w:pPr>
      <w:r>
        <w:rPr>
          <w:rFonts w:asciiTheme="minorEastAsia" w:eastAsiaTheme="minorEastAsia" w:hAnsiTheme="minorEastAsia" w:hint="eastAsia"/>
          <w:color w:val="000000" w:themeColor="text1"/>
          <w:spacing w:val="20"/>
          <w:sz w:val="18"/>
        </w:rPr>
        <w:t>第</w:t>
      </w:r>
      <w:r>
        <w:rPr>
          <w:rFonts w:asciiTheme="minorEastAsia" w:eastAsiaTheme="minorEastAsia" w:hAnsiTheme="minorEastAsia"/>
          <w:color w:val="000000" w:themeColor="text1"/>
          <w:spacing w:val="20"/>
          <w:sz w:val="18"/>
        </w:rPr>
        <w:t>13</w:t>
      </w:r>
      <w:r>
        <w:rPr>
          <w:rFonts w:asciiTheme="minorEastAsia" w:eastAsiaTheme="minorEastAsia" w:hAnsiTheme="minorEastAsia" w:hint="eastAsia"/>
          <w:color w:val="000000" w:themeColor="text1"/>
          <w:spacing w:val="20"/>
          <w:sz w:val="18"/>
        </w:rPr>
        <w:t>条　受注者は、業務の全部又は一部を第三者に委託（二以上の段階にわたる委託及び受注者の子会社（会社法（平成17年法律第86号）第２条第３号に規定する子会社をいう。）への委託を含む。）し、又は請け負わせてはならない。ただし、法令で禁止されている場合を除き、あらかじめ発注者の書面</w:t>
      </w:r>
      <w:r>
        <w:rPr>
          <w:rFonts w:hint="eastAsia"/>
          <w:color w:val="000000" w:themeColor="text1"/>
          <w:spacing w:val="20"/>
          <w:sz w:val="18"/>
        </w:rPr>
        <w:t>による承諾を得たときは、この限りでない。</w:t>
      </w:r>
    </w:p>
    <w:p w14:paraId="0DBEA7FC" w14:textId="77777777" w:rsidR="007714DC" w:rsidRDefault="00000000">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（特許権等の使用）</w:t>
      </w:r>
    </w:p>
    <w:p w14:paraId="663F3188" w14:textId="77777777" w:rsidR="007714DC" w:rsidRDefault="00000000">
      <w:pPr>
        <w:spacing w:line="300" w:lineRule="exact"/>
        <w:ind w:left="212" w:hangingChars="100" w:hanging="212"/>
        <w:rPr>
          <w:spacing w:val="20"/>
          <w:sz w:val="18"/>
        </w:rPr>
      </w:pPr>
      <w:r>
        <w:rPr>
          <w:rFonts w:hint="eastAsia"/>
          <w:color w:val="000000" w:themeColor="text1"/>
          <w:spacing w:val="20"/>
          <w:sz w:val="18"/>
        </w:rPr>
        <w:t>第</w:t>
      </w:r>
      <w:r>
        <w:rPr>
          <w:rFonts w:asciiTheme="minorEastAsia" w:eastAsiaTheme="minorEastAsia" w:hAnsiTheme="minorEastAsia"/>
          <w:color w:val="000000" w:themeColor="text1"/>
          <w:spacing w:val="20"/>
          <w:sz w:val="18"/>
        </w:rPr>
        <w:t>14</w:t>
      </w:r>
      <w:r>
        <w:rPr>
          <w:rFonts w:asciiTheme="minorEastAsia" w:eastAsiaTheme="minorEastAsia" w:hAnsiTheme="minorEastAsia" w:hint="eastAsia"/>
          <w:color w:val="000000" w:themeColor="text1"/>
          <w:spacing w:val="20"/>
          <w:sz w:val="18"/>
        </w:rPr>
        <w:t>条　受注者は、特許権、実用新案権、意匠権、商標権その他日本国の法令に基づき保護される第三者の権利（以下この条において「特許権等」という。）の対象となっているものを業務に使用するときは、その使用に関する一切の責任を負わなければならない。ただし、発注者がその特許権等を</w:t>
      </w:r>
      <w:r>
        <w:rPr>
          <w:rFonts w:hint="eastAsia"/>
          <w:color w:val="000000" w:themeColor="text1"/>
          <w:spacing w:val="20"/>
          <w:sz w:val="18"/>
        </w:rPr>
        <w:t>指定した場合において、仕様書等に特許権等の対象である旨の明示がなく、かつ、受注者がその存在を知らなかったときは、発注者は、受注者がその使用に関して要した費用を</w:t>
      </w:r>
      <w:r>
        <w:rPr>
          <w:rFonts w:hint="eastAsia"/>
          <w:spacing w:val="20"/>
          <w:sz w:val="18"/>
        </w:rPr>
        <w:t>負担しなければならない。</w:t>
      </w:r>
    </w:p>
    <w:p w14:paraId="215C1715"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（貸与品等）</w:t>
      </w:r>
    </w:p>
    <w:p w14:paraId="64EE50F3"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15</w:t>
      </w:r>
      <w:r>
        <w:rPr>
          <w:rFonts w:asciiTheme="minorEastAsia" w:eastAsiaTheme="minorEastAsia" w:hAnsiTheme="minorEastAsia" w:hint="eastAsia"/>
          <w:spacing w:val="20"/>
          <w:sz w:val="18"/>
        </w:rPr>
        <w:t>条　発注者が受注者に貸与し、又は支給する業務に必要な物品等（以下「貸与品等」という。）の品名、数量等、引渡場所及び引渡時期は、仕様書等に定めるところによる。</w:t>
      </w:r>
    </w:p>
    <w:p w14:paraId="25A46FB1"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２　受注者は、貸与品等の引渡しを受けたときは、引渡しの日から７日以内に、発注者に借用書又は受領書を提出しなければならない。</w:t>
      </w:r>
    </w:p>
    <w:p w14:paraId="305DA4FB"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３　受注者は、貸与品等を善良</w:t>
      </w:r>
      <w:r>
        <w:rPr>
          <w:rFonts w:hint="eastAsia"/>
          <w:spacing w:val="20"/>
          <w:sz w:val="18"/>
        </w:rPr>
        <w:t>な管理者の注意をもって管理しなければならない。</w:t>
      </w:r>
    </w:p>
    <w:p w14:paraId="138EF632" w14:textId="77777777" w:rsidR="007714DC" w:rsidRDefault="00000000">
      <w:pPr>
        <w:spacing w:line="300" w:lineRule="exact"/>
        <w:ind w:left="212" w:hangingChars="100" w:hanging="212"/>
        <w:rPr>
          <w:spacing w:val="20"/>
          <w:sz w:val="18"/>
        </w:rPr>
      </w:pPr>
      <w:r>
        <w:rPr>
          <w:rFonts w:hint="eastAsia"/>
          <w:spacing w:val="20"/>
          <w:sz w:val="18"/>
        </w:rPr>
        <w:t>４　受注者は、仕様書等に定めるところにより、業務の完了、仕様書等の変更等によって不用</w:t>
      </w:r>
      <w:r>
        <w:rPr>
          <w:rFonts w:hint="eastAsia"/>
          <w:spacing w:val="20"/>
          <w:sz w:val="18"/>
        </w:rPr>
        <w:t>となった貸与品等を発注者に返還しなければならない。</w:t>
      </w:r>
    </w:p>
    <w:p w14:paraId="6E879ACD" w14:textId="77777777" w:rsidR="007714DC" w:rsidRDefault="00000000">
      <w:pPr>
        <w:spacing w:line="300" w:lineRule="exact"/>
        <w:ind w:left="212" w:hangingChars="100" w:hanging="212"/>
        <w:rPr>
          <w:spacing w:val="20"/>
          <w:sz w:val="18"/>
        </w:rPr>
      </w:pPr>
      <w:r>
        <w:rPr>
          <w:rFonts w:hint="eastAsia"/>
          <w:spacing w:val="20"/>
          <w:sz w:val="18"/>
        </w:rPr>
        <w:t>５　受注者は、故意又は過失により貸与品等が滅失し、若しくはき損し、又はその返還が不可能となったときは、発注者の指定した期間内に代品を納め、若しくは原状に復して返還し、又は返還に代えて損害を</w:t>
      </w:r>
      <w:r>
        <w:rPr>
          <w:rFonts w:asciiTheme="minorEastAsia" w:eastAsiaTheme="minorEastAsia" w:hAnsiTheme="minorEastAsia" w:hint="eastAsia"/>
          <w:spacing w:val="20"/>
          <w:sz w:val="18"/>
        </w:rPr>
        <w:t>賠償</w:t>
      </w:r>
      <w:r>
        <w:rPr>
          <w:rFonts w:hint="eastAsia"/>
          <w:spacing w:val="20"/>
          <w:sz w:val="18"/>
        </w:rPr>
        <w:t>しなければならない。</w:t>
      </w:r>
    </w:p>
    <w:p w14:paraId="634AA4FB" w14:textId="77777777" w:rsidR="007714DC" w:rsidRDefault="00000000">
      <w:pPr>
        <w:spacing w:line="300" w:lineRule="exact"/>
        <w:ind w:leftChars="83" w:left="375" w:hangingChars="98" w:hanging="20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（仕様書等と業務内容が一致しない場合の修補義務）</w:t>
      </w:r>
    </w:p>
    <w:p w14:paraId="41A80A6C" w14:textId="77777777" w:rsidR="007714DC" w:rsidRDefault="00000000">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16</w:t>
      </w:r>
      <w:r>
        <w:rPr>
          <w:rFonts w:asciiTheme="minorEastAsia" w:eastAsiaTheme="minorEastAsia" w:hAnsiTheme="minorEastAsia" w:hint="eastAsia"/>
          <w:spacing w:val="20"/>
          <w:sz w:val="18"/>
        </w:rPr>
        <w:t>条　受注者は、業務の内容が仕様書等又は発注者の指示若しくは発注者と受注者との協議の内容に適合しない場合には、これらに適合するよう必要な修補を行わなければならない。この場合におい</w:t>
      </w:r>
      <w:r>
        <w:rPr>
          <w:rFonts w:hint="eastAsia"/>
          <w:spacing w:val="20"/>
          <w:sz w:val="18"/>
        </w:rPr>
        <w:t>て、当該不適合が発注者の指示によるときその他発注者の責めに帰すべき事由によるときは、発注者は、必要があると認められるときにあっては</w:t>
      </w:r>
      <w:r>
        <w:rPr>
          <w:rFonts w:hint="eastAsia"/>
          <w:color w:val="000000" w:themeColor="text1"/>
          <w:spacing w:val="20"/>
          <w:sz w:val="18"/>
        </w:rPr>
        <w:t>、合理的な範囲で、履行期間若しくは委託料を変更し、又は受注者に損害を</w:t>
      </w:r>
      <w:r>
        <w:rPr>
          <w:rFonts w:hint="eastAsia"/>
          <w:spacing w:val="20"/>
          <w:sz w:val="18"/>
        </w:rPr>
        <w:t>及ぼしたときにあっては必要な費用を負担しなければならない。</w:t>
      </w:r>
    </w:p>
    <w:p w14:paraId="66A4B7E2"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（条件変更等）</w:t>
      </w:r>
    </w:p>
    <w:p w14:paraId="582F5375"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17</w:t>
      </w:r>
      <w:r>
        <w:rPr>
          <w:rFonts w:asciiTheme="minorEastAsia" w:eastAsiaTheme="minorEastAsia" w:hAnsiTheme="minorEastAsia" w:hint="eastAsia"/>
          <w:spacing w:val="20"/>
          <w:sz w:val="18"/>
        </w:rPr>
        <w:t>条　受注者は、業務を行うに当たり、次の各号のいず</w:t>
      </w:r>
      <w:r>
        <w:rPr>
          <w:rFonts w:hint="eastAsia"/>
          <w:spacing w:val="20"/>
          <w:sz w:val="18"/>
        </w:rPr>
        <w:t>れかに該当する事実を発見したときは、その旨を直ちに発注者に通知し、その確認を請求しなければならない。</w:t>
      </w:r>
    </w:p>
    <w:p w14:paraId="2AA1A119"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仕様書等にごびゅう又は脱漏があること。</w:t>
      </w:r>
    </w:p>
    <w:p w14:paraId="15ADFDA6"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仕様書等の表示が明確でないこと。</w:t>
      </w:r>
    </w:p>
    <w:p w14:paraId="4EE87A4F"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(3) </w:t>
      </w:r>
      <w:r>
        <w:rPr>
          <w:rFonts w:asciiTheme="minorEastAsia" w:eastAsiaTheme="minorEastAsia" w:hAnsiTheme="minorEastAsia" w:hint="eastAsia"/>
          <w:spacing w:val="20"/>
          <w:sz w:val="18"/>
        </w:rPr>
        <w:t>履行上の制約等仕様書等に示された自然的又は人為的な履行条件と実際の履行条件が相違すること。</w:t>
      </w:r>
    </w:p>
    <w:p w14:paraId="47A8FA98"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(4) </w:t>
      </w:r>
      <w:r>
        <w:rPr>
          <w:rFonts w:asciiTheme="minorEastAsia" w:eastAsiaTheme="minorEastAsia" w:hAnsiTheme="minorEastAsia" w:hint="eastAsia"/>
          <w:spacing w:val="20"/>
          <w:sz w:val="18"/>
        </w:rPr>
        <w:t>仕様書等に明示されていない履行条件について予期することのできない特別な状態が生じたこと。</w:t>
      </w:r>
    </w:p>
    <w:p w14:paraId="38A28784" w14:textId="77777777" w:rsidR="007714DC" w:rsidRDefault="00000000">
      <w:pPr>
        <w:spacing w:line="300" w:lineRule="exact"/>
        <w:ind w:left="212" w:hangingChars="100" w:hanging="212"/>
        <w:rPr>
          <w:spacing w:val="20"/>
          <w:sz w:val="18"/>
        </w:rPr>
      </w:pPr>
      <w:r>
        <w:rPr>
          <w:rFonts w:hint="eastAsia"/>
          <w:spacing w:val="20"/>
          <w:sz w:val="18"/>
        </w:rPr>
        <w:t>２　発注者は、前項の規定による確認を請求されたとき又は自ら前項各号に掲げる事実を発見したときは、受注者の立会いの上、直ちに調査を行わなければならない。ただし、受注者が立会いに応じない場合には、受注者の立会いを得ずに行うことができる。</w:t>
      </w:r>
    </w:p>
    <w:p w14:paraId="4E3594D1" w14:textId="77777777" w:rsidR="007714DC" w:rsidRDefault="00000000">
      <w:pPr>
        <w:spacing w:line="300" w:lineRule="exact"/>
        <w:ind w:left="212" w:hangingChars="100" w:hanging="212"/>
        <w:rPr>
          <w:spacing w:val="20"/>
          <w:sz w:val="18"/>
        </w:rPr>
      </w:pPr>
      <w:r>
        <w:rPr>
          <w:rFonts w:hint="eastAsia"/>
          <w:spacing w:val="20"/>
          <w:sz w:val="18"/>
        </w:rPr>
        <w:t>３　発注者は、受注者の意見を聴いて、調査の結果（これに対してとる</w:t>
      </w:r>
      <w:r>
        <w:rPr>
          <w:rFonts w:asciiTheme="minorEastAsia" w:eastAsiaTheme="minorEastAsia" w:hAnsiTheme="minorEastAsia" w:hint="eastAsia"/>
          <w:spacing w:val="20"/>
          <w:sz w:val="18"/>
        </w:rPr>
        <w:t>べき措置を指示する必要があるときは、当該指示を含む。）をとりまとめ、調査の終了後</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日以内に、その結果を受注者に通知しなければならない。ただし、その期間内に通知できないやむを得ない理由があるときは、あらかじめ、受</w:t>
      </w:r>
      <w:r>
        <w:rPr>
          <w:rFonts w:hint="eastAsia"/>
          <w:spacing w:val="20"/>
          <w:sz w:val="18"/>
        </w:rPr>
        <w:t>注者の意見</w:t>
      </w:r>
      <w:r>
        <w:rPr>
          <w:rFonts w:hint="eastAsia"/>
          <w:spacing w:val="20"/>
          <w:sz w:val="18"/>
        </w:rPr>
        <w:lastRenderedPageBreak/>
        <w:t>を聴いた上、当該期間を延長することができる。</w:t>
      </w:r>
    </w:p>
    <w:p w14:paraId="789AE2CD" w14:textId="77777777" w:rsidR="007714DC" w:rsidRDefault="00000000">
      <w:pPr>
        <w:spacing w:line="300" w:lineRule="exact"/>
        <w:ind w:left="212" w:hangingChars="100" w:hanging="212"/>
        <w:rPr>
          <w:spacing w:val="20"/>
          <w:sz w:val="18"/>
        </w:rPr>
      </w:pPr>
      <w:r>
        <w:rPr>
          <w:rFonts w:hint="eastAsia"/>
          <w:spacing w:val="20"/>
          <w:sz w:val="18"/>
        </w:rPr>
        <w:t>４　前項の調査の結果により第１項各号に掲げる事実が確認された場合において、発注者は、必要が</w:t>
      </w:r>
      <w:r>
        <w:rPr>
          <w:rFonts w:asciiTheme="minorEastAsia" w:eastAsiaTheme="minorEastAsia" w:hAnsiTheme="minorEastAsia" w:hint="eastAsia"/>
          <w:spacing w:val="20"/>
          <w:sz w:val="18"/>
        </w:rPr>
        <w:t>ある</w:t>
      </w:r>
      <w:r>
        <w:rPr>
          <w:rFonts w:hint="eastAsia"/>
          <w:spacing w:val="20"/>
          <w:sz w:val="18"/>
        </w:rPr>
        <w:t>と認められるときは、仕様書等の変更又は訂正を行わなければならない。</w:t>
      </w:r>
    </w:p>
    <w:p w14:paraId="68FBBA3F" w14:textId="77777777" w:rsidR="007714DC" w:rsidRDefault="00000000">
      <w:pPr>
        <w:spacing w:line="300" w:lineRule="exact"/>
        <w:ind w:left="212" w:hangingChars="100" w:hanging="212"/>
        <w:rPr>
          <w:spacing w:val="20"/>
          <w:sz w:val="18"/>
        </w:rPr>
      </w:pPr>
      <w:r>
        <w:rPr>
          <w:rFonts w:hint="eastAsia"/>
          <w:spacing w:val="20"/>
          <w:sz w:val="18"/>
        </w:rPr>
        <w:t>５　前項の規定により仕様書等の変更又は訂正が行われた場合において、発注者は、必要があると認められるときにあっては</w:t>
      </w:r>
      <w:r>
        <w:rPr>
          <w:rFonts w:hint="eastAsia"/>
          <w:color w:val="000000" w:themeColor="text1"/>
          <w:spacing w:val="20"/>
          <w:sz w:val="18"/>
        </w:rPr>
        <w:t>、合理的な範囲で、</w:t>
      </w:r>
      <w:r>
        <w:rPr>
          <w:rFonts w:hint="eastAsia"/>
          <w:spacing w:val="20"/>
          <w:sz w:val="18"/>
        </w:rPr>
        <w:t>履行期間</w:t>
      </w:r>
      <w:r>
        <w:rPr>
          <w:rFonts w:asciiTheme="minorEastAsia" w:eastAsiaTheme="minorEastAsia" w:hAnsiTheme="minorEastAsia" w:hint="eastAsia"/>
          <w:spacing w:val="20"/>
          <w:sz w:val="18"/>
        </w:rPr>
        <w:t>若しく</w:t>
      </w:r>
      <w:r>
        <w:rPr>
          <w:rFonts w:hint="eastAsia"/>
          <w:spacing w:val="20"/>
          <w:sz w:val="18"/>
        </w:rPr>
        <w:t>は委託料を変更し、又は受注者に損害を及ぼしたときにあっては必要な費用を負担しなければならない。</w:t>
      </w:r>
    </w:p>
    <w:p w14:paraId="1C24F2C2"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（仕様書等の変更）</w:t>
      </w:r>
    </w:p>
    <w:p w14:paraId="5081B738" w14:textId="77777777" w:rsidR="007714DC" w:rsidRDefault="00000000">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18</w:t>
      </w:r>
      <w:r>
        <w:rPr>
          <w:rFonts w:asciiTheme="minorEastAsia" w:eastAsiaTheme="minorEastAsia" w:hAnsiTheme="minorEastAsia" w:hint="eastAsia"/>
          <w:spacing w:val="20"/>
          <w:sz w:val="18"/>
        </w:rPr>
        <w:t>条　発注者は、必要があると認めるときは、仕様書等の変更内容を受注者に通知して、仕様書等を変更することができる。この場合において、発注者は、必要があると認められるときにあって</w:t>
      </w:r>
      <w:r>
        <w:rPr>
          <w:rFonts w:hint="eastAsia"/>
          <w:spacing w:val="20"/>
          <w:sz w:val="18"/>
        </w:rPr>
        <w:t>は</w:t>
      </w:r>
      <w:r>
        <w:rPr>
          <w:rFonts w:hint="eastAsia"/>
          <w:color w:val="000000" w:themeColor="text1"/>
          <w:spacing w:val="20"/>
          <w:sz w:val="18"/>
        </w:rPr>
        <w:t>、合理的な範囲で、</w:t>
      </w:r>
      <w:r>
        <w:rPr>
          <w:rFonts w:hint="eastAsia"/>
          <w:spacing w:val="20"/>
          <w:sz w:val="18"/>
        </w:rPr>
        <w:t>履行期間若しくは委託料を変更し、又は受注者に損害を及ぼしたときにあっては必要な費用を負担しなければならない。</w:t>
      </w:r>
    </w:p>
    <w:p w14:paraId="1B5EC8C5"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（業務の中止）</w:t>
      </w:r>
    </w:p>
    <w:p w14:paraId="1E48F6D9" w14:textId="77777777" w:rsidR="007714DC" w:rsidRDefault="00000000">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19</w:t>
      </w:r>
      <w:r>
        <w:rPr>
          <w:rFonts w:asciiTheme="minorEastAsia" w:eastAsiaTheme="minorEastAsia" w:hAnsiTheme="minorEastAsia" w:hint="eastAsia"/>
          <w:spacing w:val="20"/>
          <w:sz w:val="18"/>
        </w:rPr>
        <w:t>条　第三者の所有する土地への立入りについて当該土地の所有者等の承諾を得ることができないため、又は暴風、豪雨、洪水、高潮、地震、地すべり、落盤、火災、騒乱、暴動その他の自然的又は人為的な事象（第</w:t>
      </w:r>
      <w:r>
        <w:rPr>
          <w:rFonts w:asciiTheme="minorEastAsia" w:eastAsiaTheme="minorEastAsia" w:hAnsiTheme="minorEastAsia"/>
          <w:spacing w:val="20"/>
          <w:sz w:val="18"/>
        </w:rPr>
        <w:t>28</w:t>
      </w:r>
      <w:r>
        <w:rPr>
          <w:rFonts w:asciiTheme="minorEastAsia" w:eastAsiaTheme="minorEastAsia" w:hAnsiTheme="minorEastAsia" w:hint="eastAsia"/>
          <w:spacing w:val="20"/>
          <w:sz w:val="18"/>
        </w:rPr>
        <w:t>条第１項において「天災等」という。）であって、受注者の責めに帰すことができないものにより、作業</w:t>
      </w:r>
      <w:r>
        <w:rPr>
          <w:rFonts w:hint="eastAsia"/>
          <w:spacing w:val="20"/>
          <w:sz w:val="18"/>
        </w:rPr>
        <w:t>現場の状態が著しく変動したため、受注者が業務を行うことができないと認められるときは、発注者は、業務の中止内容を直ちに受注者に通知して、業務の全部又は一部を一時中止させなければならない。</w:t>
      </w:r>
    </w:p>
    <w:p w14:paraId="7032AF08" w14:textId="77777777" w:rsidR="007714DC" w:rsidRDefault="00000000">
      <w:pPr>
        <w:spacing w:line="300" w:lineRule="exact"/>
        <w:ind w:left="212" w:hangingChars="100" w:hanging="212"/>
        <w:rPr>
          <w:rFonts w:ascii="ＭＳ 明朝" w:hAnsi="ＭＳ 明朝"/>
          <w:spacing w:val="20"/>
          <w:sz w:val="18"/>
        </w:rPr>
      </w:pPr>
      <w:r>
        <w:rPr>
          <w:rFonts w:ascii="ＭＳ 明朝" w:hAnsi="ＭＳ 明朝" w:hint="eastAsia"/>
          <w:spacing w:val="20"/>
          <w:sz w:val="18"/>
        </w:rPr>
        <w:t>２　発注者は、前項の規定によるほか、必要があると認めるときは、業務の中止内容を受注者に通知して、業務の全部又は一部を一時中止させることができる。</w:t>
      </w:r>
    </w:p>
    <w:p w14:paraId="6371BBB1" w14:textId="77777777" w:rsidR="007714DC" w:rsidRDefault="00000000">
      <w:pPr>
        <w:spacing w:line="300" w:lineRule="exact"/>
        <w:ind w:left="212" w:hangingChars="100" w:hanging="212"/>
        <w:rPr>
          <w:spacing w:val="20"/>
          <w:sz w:val="18"/>
        </w:rPr>
      </w:pPr>
      <w:r>
        <w:rPr>
          <w:rFonts w:hint="eastAsia"/>
          <w:spacing w:val="20"/>
          <w:sz w:val="18"/>
        </w:rPr>
        <w:t>３　前２項の規定により業務を一時中止した場合において、発注者は、</w:t>
      </w:r>
      <w:r>
        <w:rPr>
          <w:rFonts w:hint="eastAsia"/>
          <w:color w:val="000000" w:themeColor="text1"/>
          <w:spacing w:val="20"/>
          <w:sz w:val="18"/>
        </w:rPr>
        <w:t>合理的な範囲で、</w:t>
      </w:r>
      <w:r>
        <w:rPr>
          <w:rFonts w:hint="eastAsia"/>
          <w:spacing w:val="20"/>
          <w:sz w:val="18"/>
        </w:rPr>
        <w:t>必要があると認められるときにあっては履行期間若しくは委託料を変更し、又は受注者が業務の続行に備え業務の一時中止に伴う増加費用を必要としたとき若しくは受注者に損害を及</w:t>
      </w:r>
      <w:r>
        <w:rPr>
          <w:rFonts w:ascii="ＭＳ 明朝" w:hAnsi="ＭＳ 明朝" w:hint="eastAsia"/>
          <w:spacing w:val="20"/>
          <w:sz w:val="18"/>
        </w:rPr>
        <w:t>ぼしたときにあっては</w:t>
      </w:r>
      <w:r>
        <w:rPr>
          <w:rFonts w:hint="eastAsia"/>
          <w:spacing w:val="20"/>
          <w:sz w:val="18"/>
        </w:rPr>
        <w:t>必要な費用を負担しなければならない。</w:t>
      </w:r>
    </w:p>
    <w:p w14:paraId="1D3A63D3"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（業務に係る受注者の提案）</w:t>
      </w:r>
    </w:p>
    <w:p w14:paraId="6414460E"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20</w:t>
      </w:r>
      <w:r>
        <w:rPr>
          <w:rFonts w:asciiTheme="minorEastAsia" w:eastAsiaTheme="minorEastAsia" w:hAnsiTheme="minorEastAsia" w:hint="eastAsia"/>
          <w:spacing w:val="20"/>
          <w:sz w:val="18"/>
        </w:rPr>
        <w:t>条　受注者は、仕様書等について、技術的又は経済的に</w:t>
      </w:r>
      <w:r>
        <w:rPr>
          <w:rFonts w:hint="eastAsia"/>
          <w:spacing w:val="20"/>
          <w:sz w:val="18"/>
        </w:rPr>
        <w:t>優れた代替方法その他改良事</w:t>
      </w:r>
      <w:r>
        <w:rPr>
          <w:rFonts w:hint="eastAsia"/>
          <w:spacing w:val="20"/>
          <w:sz w:val="18"/>
        </w:rPr>
        <w:t>項を発見し、又は発案したときは、発注者に対して、</w:t>
      </w:r>
      <w:r>
        <w:rPr>
          <w:rFonts w:ascii="ＭＳ 明朝" w:hAnsi="ＭＳ 明朝" w:hint="eastAsia"/>
          <w:spacing w:val="20"/>
          <w:sz w:val="18"/>
        </w:rPr>
        <w:t>当該</w:t>
      </w:r>
      <w:r>
        <w:rPr>
          <w:rFonts w:hint="eastAsia"/>
          <w:spacing w:val="20"/>
          <w:sz w:val="18"/>
        </w:rPr>
        <w:t>発見又は発案に基づき仕様書等の変更を提案することができる。</w:t>
      </w:r>
    </w:p>
    <w:p w14:paraId="78D06DF6" w14:textId="77777777" w:rsidR="007714DC" w:rsidRDefault="00000000">
      <w:pPr>
        <w:spacing w:line="300" w:lineRule="exact"/>
        <w:ind w:left="212" w:hangingChars="100" w:hanging="212"/>
        <w:rPr>
          <w:spacing w:val="20"/>
          <w:sz w:val="18"/>
        </w:rPr>
      </w:pPr>
      <w:r>
        <w:rPr>
          <w:rFonts w:hint="eastAsia"/>
          <w:spacing w:val="20"/>
          <w:sz w:val="18"/>
        </w:rPr>
        <w:t>２　前項に規定する受注者の提案を受けた場合において、発注者は、必要があると認めるときは、仕様書等の変更を受注者に通知するものとする。</w:t>
      </w:r>
    </w:p>
    <w:p w14:paraId="6F175F44" w14:textId="77777777" w:rsidR="007714DC" w:rsidRDefault="00000000">
      <w:pPr>
        <w:spacing w:line="300" w:lineRule="exact"/>
        <w:ind w:left="212" w:hangingChars="100" w:hanging="212"/>
        <w:rPr>
          <w:spacing w:val="20"/>
          <w:sz w:val="18"/>
        </w:rPr>
      </w:pPr>
      <w:r>
        <w:rPr>
          <w:rFonts w:hint="eastAsia"/>
          <w:spacing w:val="20"/>
          <w:sz w:val="18"/>
        </w:rPr>
        <w:t>３　前項の規定により仕様書等が変更された場合において、発注者は、必要があると認められるときは、</w:t>
      </w:r>
      <w:r>
        <w:rPr>
          <w:rFonts w:hint="eastAsia"/>
          <w:color w:val="000000" w:themeColor="text1"/>
          <w:spacing w:val="20"/>
          <w:sz w:val="18"/>
        </w:rPr>
        <w:t>合理的な範囲で、</w:t>
      </w:r>
      <w:r>
        <w:rPr>
          <w:rFonts w:hint="eastAsia"/>
          <w:spacing w:val="20"/>
          <w:sz w:val="18"/>
        </w:rPr>
        <w:t>履行期間又は委託料を変更しなければならない。</w:t>
      </w:r>
    </w:p>
    <w:p w14:paraId="6EAE98EE"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（受注者の請求による履行期間の延長）</w:t>
      </w:r>
    </w:p>
    <w:p w14:paraId="3B2DCB96"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21</w:t>
      </w:r>
      <w:r>
        <w:rPr>
          <w:rFonts w:asciiTheme="minorEastAsia" w:eastAsiaTheme="minorEastAsia" w:hAnsiTheme="minorEastAsia" w:hint="eastAsia"/>
          <w:spacing w:val="20"/>
          <w:sz w:val="18"/>
        </w:rPr>
        <w:t>条　受注者は、その責めに帰すことができない事由</w:t>
      </w:r>
      <w:r>
        <w:rPr>
          <w:rFonts w:hint="eastAsia"/>
          <w:spacing w:val="20"/>
          <w:sz w:val="18"/>
        </w:rPr>
        <w:t>により履行期間内に業務を完了することができないときは、その理由を明示した書面により発注者に履行期間の延長変更を請求することができる。</w:t>
      </w:r>
    </w:p>
    <w:p w14:paraId="66E80D56" w14:textId="77777777" w:rsidR="007714DC" w:rsidRDefault="00000000">
      <w:pPr>
        <w:spacing w:line="300" w:lineRule="exact"/>
        <w:ind w:left="212" w:hangingChars="100" w:hanging="212"/>
        <w:rPr>
          <w:spacing w:val="20"/>
          <w:sz w:val="18"/>
        </w:rPr>
      </w:pPr>
      <w:r>
        <w:rPr>
          <w:rFonts w:hint="eastAsia"/>
          <w:spacing w:val="20"/>
          <w:sz w:val="18"/>
        </w:rPr>
        <w:t>２　発注者は、前項の規定による請求があった場合において、必要があると認められるときは、</w:t>
      </w:r>
      <w:r>
        <w:rPr>
          <w:rFonts w:hint="eastAsia"/>
          <w:color w:val="000000" w:themeColor="text1"/>
          <w:spacing w:val="20"/>
          <w:sz w:val="18"/>
        </w:rPr>
        <w:t>合理的な範囲で、履行期間を延長しなければならない。発注者は、その履行期間の延長が発注者の責めに帰すべき事由による場合においては、合理的な範囲で、</w:t>
      </w:r>
      <w:r>
        <w:rPr>
          <w:rFonts w:hint="eastAsia"/>
          <w:spacing w:val="20"/>
          <w:sz w:val="18"/>
        </w:rPr>
        <w:t>委託料について必要と認められる変更を行い、又は受注者に損害を及ぼしたときは必要な費用を負担しなければならない。</w:t>
      </w:r>
    </w:p>
    <w:p w14:paraId="6F547FE5"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（発注者の請求による履行期間の短縮等）</w:t>
      </w:r>
    </w:p>
    <w:p w14:paraId="17BB645D"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22</w:t>
      </w:r>
      <w:r>
        <w:rPr>
          <w:rFonts w:asciiTheme="minorEastAsia" w:eastAsiaTheme="minorEastAsia" w:hAnsiTheme="minorEastAsia" w:hint="eastAsia"/>
          <w:spacing w:val="20"/>
          <w:sz w:val="18"/>
        </w:rPr>
        <w:t>条　発注者は、特別の理由により履行期間を短縮する必要があるときは、履行期間の短縮変更を</w:t>
      </w:r>
      <w:r>
        <w:rPr>
          <w:rFonts w:hint="eastAsia"/>
          <w:spacing w:val="20"/>
          <w:sz w:val="18"/>
        </w:rPr>
        <w:t>受注者</w:t>
      </w:r>
      <w:r>
        <w:rPr>
          <w:rFonts w:asciiTheme="minorEastAsia" w:eastAsiaTheme="minorEastAsia" w:hAnsiTheme="minorEastAsia" w:hint="eastAsia"/>
          <w:spacing w:val="20"/>
          <w:sz w:val="18"/>
        </w:rPr>
        <w:t>に請求することができる。</w:t>
      </w:r>
    </w:p>
    <w:p w14:paraId="0B05F41E" w14:textId="77777777" w:rsidR="007714DC" w:rsidRDefault="00000000">
      <w:pPr>
        <w:spacing w:line="300" w:lineRule="exact"/>
        <w:ind w:left="212" w:hangingChars="100" w:hanging="212"/>
        <w:rPr>
          <w:spacing w:val="20"/>
          <w:sz w:val="18"/>
        </w:rPr>
      </w:pPr>
      <w:r>
        <w:rPr>
          <w:rFonts w:hint="eastAsia"/>
          <w:color w:val="000000" w:themeColor="text1"/>
          <w:spacing w:val="20"/>
          <w:sz w:val="18"/>
        </w:rPr>
        <w:t>２　前項の場合において、発注者は、合理的な範囲で、</w:t>
      </w:r>
      <w:r>
        <w:rPr>
          <w:rFonts w:hint="eastAsia"/>
          <w:spacing w:val="20"/>
          <w:sz w:val="18"/>
        </w:rPr>
        <w:t>必要があると認められるときにあっては委託料を変更し、又は受注者に損害を及ぼしたときにあっては必要な費用を負担しなければならない。</w:t>
      </w:r>
    </w:p>
    <w:p w14:paraId="7E72DC71"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（履行期間の変更方法）</w:t>
      </w:r>
    </w:p>
    <w:p w14:paraId="177FC813"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23</w:t>
      </w:r>
      <w:r>
        <w:rPr>
          <w:rFonts w:asciiTheme="minorEastAsia" w:eastAsiaTheme="minorEastAsia" w:hAnsiTheme="minorEastAsia" w:hint="eastAsia"/>
          <w:spacing w:val="20"/>
          <w:sz w:val="18"/>
        </w:rPr>
        <w:t>条　履行期間の変更については、発注者と受注者とが協</w:t>
      </w:r>
      <w:r>
        <w:rPr>
          <w:rFonts w:asciiTheme="minorEastAsia" w:eastAsiaTheme="minorEastAsia" w:hAnsiTheme="minorEastAsia" w:hint="eastAsia"/>
          <w:spacing w:val="26"/>
          <w:sz w:val="18"/>
        </w:rPr>
        <w:t>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日（発注者があらかじめ定める場合は、その</w:t>
      </w:r>
      <w:r>
        <w:rPr>
          <w:rFonts w:hint="eastAsia"/>
          <w:spacing w:val="20"/>
          <w:sz w:val="18"/>
        </w:rPr>
        <w:t>日数）以内に協議が整わない場合には、発注者が定め、受注者に通知する。</w:t>
      </w:r>
    </w:p>
    <w:p w14:paraId="1C2B3F78" w14:textId="77777777" w:rsidR="007714DC" w:rsidRDefault="00000000">
      <w:pPr>
        <w:spacing w:line="300" w:lineRule="exact"/>
        <w:ind w:left="212" w:hangingChars="100" w:hanging="212"/>
        <w:rPr>
          <w:spacing w:val="20"/>
          <w:sz w:val="18"/>
        </w:rPr>
      </w:pPr>
      <w:r>
        <w:rPr>
          <w:rFonts w:hint="eastAsia"/>
          <w:spacing w:val="20"/>
          <w:sz w:val="18"/>
        </w:rPr>
        <w:t>２　前項の協議開始の日については、発注者が受注者の意見を聴いて定め、受注者に通知するものとする。た</w:t>
      </w:r>
      <w:r>
        <w:rPr>
          <w:rFonts w:asciiTheme="minorEastAsia" w:eastAsiaTheme="minorEastAsia" w:hAnsiTheme="minorEastAsia" w:hint="eastAsia"/>
          <w:spacing w:val="20"/>
          <w:sz w:val="18"/>
        </w:rPr>
        <w:t>だし、発注者が履行期間の変更事由が生じた日（第</w:t>
      </w:r>
      <w:r>
        <w:rPr>
          <w:rFonts w:asciiTheme="minorEastAsia" w:eastAsiaTheme="minorEastAsia" w:hAnsiTheme="minorEastAsia"/>
          <w:spacing w:val="20"/>
          <w:sz w:val="18"/>
        </w:rPr>
        <w:t>21</w:t>
      </w:r>
      <w:r>
        <w:rPr>
          <w:rFonts w:asciiTheme="minorEastAsia" w:eastAsiaTheme="minorEastAsia" w:hAnsiTheme="minorEastAsia" w:hint="eastAsia"/>
          <w:spacing w:val="20"/>
          <w:sz w:val="18"/>
        </w:rPr>
        <w:t>条の場合にあっては発注者が履行期間の変</w:t>
      </w:r>
      <w:r>
        <w:rPr>
          <w:rFonts w:hint="eastAsia"/>
          <w:spacing w:val="20"/>
          <w:sz w:val="18"/>
        </w:rPr>
        <w:t>更の請求を受けた日、前条の場合にあっては受注者が履行期間の変更の請求を受けた日）から７日以内に</w:t>
      </w:r>
      <w:r>
        <w:rPr>
          <w:rFonts w:hint="eastAsia"/>
          <w:spacing w:val="20"/>
          <w:sz w:val="18"/>
        </w:rPr>
        <w:lastRenderedPageBreak/>
        <w:t>協議開始の日を通知しない場合には、受注者は、協議開始の日を定め、発注者に通知することができる。</w:t>
      </w:r>
    </w:p>
    <w:p w14:paraId="422EABC5"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（委託料の変更方法等）</w:t>
      </w:r>
    </w:p>
    <w:p w14:paraId="138081DB"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24</w:t>
      </w:r>
      <w:r>
        <w:rPr>
          <w:rFonts w:asciiTheme="minorEastAsia" w:eastAsiaTheme="minorEastAsia" w:hAnsiTheme="minorEastAsia" w:hint="eastAsia"/>
          <w:spacing w:val="20"/>
          <w:sz w:val="18"/>
        </w:rPr>
        <w:t>条　委託料の変更については、発注者と受注者とが協議して定める。ただし、協議開始の日から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日（発注者があらかじめ定める場合は、その日数）以内に協議が整わない場合には、発注者</w:t>
      </w:r>
      <w:r>
        <w:rPr>
          <w:rFonts w:hint="eastAsia"/>
          <w:spacing w:val="20"/>
          <w:sz w:val="18"/>
        </w:rPr>
        <w:t>が定め、受注者に通知する。</w:t>
      </w:r>
    </w:p>
    <w:p w14:paraId="44026781" w14:textId="77777777" w:rsidR="007714DC" w:rsidRDefault="00000000">
      <w:pPr>
        <w:spacing w:line="300" w:lineRule="exact"/>
        <w:ind w:left="212" w:hangingChars="100" w:hanging="212"/>
        <w:rPr>
          <w:spacing w:val="20"/>
          <w:sz w:val="18"/>
        </w:rPr>
      </w:pPr>
      <w:r>
        <w:rPr>
          <w:rFonts w:hint="eastAsia"/>
          <w:spacing w:val="20"/>
          <w:sz w:val="18"/>
        </w:rPr>
        <w:t>２　前項の協議開始の日については、発注者が受注者の意見を聴いて定め、受注者に通知するものとする。ただし、発注者が委託料の変更事由が生じた日から７日以内に協議開始の日を通知しない場合には、受注者は、協議開始の日を定め、発注者に通知することができる。</w:t>
      </w:r>
    </w:p>
    <w:p w14:paraId="2B499B81" w14:textId="77777777" w:rsidR="007714DC" w:rsidRDefault="00000000">
      <w:pPr>
        <w:spacing w:line="300" w:lineRule="exact"/>
        <w:ind w:left="212" w:hangingChars="100" w:hanging="212"/>
        <w:rPr>
          <w:spacing w:val="20"/>
          <w:sz w:val="18"/>
        </w:rPr>
      </w:pPr>
      <w:r>
        <w:rPr>
          <w:rFonts w:hint="eastAsia"/>
          <w:spacing w:val="20"/>
          <w:sz w:val="18"/>
        </w:rPr>
        <w:t>３　この約款の規定により、受注者が増加費用を必要とした場合又は損害を受けた場合に発注者が負担する必要な費用の額については、発注者と受注者とが協議して定める。</w:t>
      </w:r>
    </w:p>
    <w:p w14:paraId="41DF5CF5"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（臨機の措置）</w:t>
      </w:r>
    </w:p>
    <w:p w14:paraId="30FE0C94"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25</w:t>
      </w:r>
      <w:r>
        <w:rPr>
          <w:rFonts w:asciiTheme="minorEastAsia" w:eastAsiaTheme="minorEastAsia" w:hAnsiTheme="minorEastAsia" w:hint="eastAsia"/>
          <w:spacing w:val="20"/>
          <w:sz w:val="18"/>
        </w:rPr>
        <w:t>条　受注者は、災害防止等のため必要があると認めるときは、臨機の措置をとらなければならない。この場合において、受注者は、必要がある</w:t>
      </w:r>
      <w:r>
        <w:rPr>
          <w:rFonts w:hint="eastAsia"/>
          <w:spacing w:val="20"/>
          <w:sz w:val="18"/>
        </w:rPr>
        <w:t>と認めるときは、あらかじめ、発注者の意見を聴かなければならない。ただし、緊急やむを得ない事情があるときは、この限りではない。</w:t>
      </w:r>
    </w:p>
    <w:p w14:paraId="1D3560FC" w14:textId="77777777" w:rsidR="007714DC" w:rsidRDefault="00000000">
      <w:pPr>
        <w:spacing w:line="300" w:lineRule="exact"/>
        <w:ind w:left="212" w:hangingChars="100" w:hanging="212"/>
        <w:rPr>
          <w:spacing w:val="20"/>
          <w:sz w:val="18"/>
        </w:rPr>
      </w:pPr>
      <w:r>
        <w:rPr>
          <w:rFonts w:hint="eastAsia"/>
          <w:spacing w:val="20"/>
          <w:sz w:val="18"/>
        </w:rPr>
        <w:t>２　前項の場合において、受注者は、そのとった措置の内容を発注者に直ちに通知しなければならない。</w:t>
      </w:r>
    </w:p>
    <w:p w14:paraId="23D66782" w14:textId="77777777" w:rsidR="007714DC" w:rsidRDefault="00000000">
      <w:pPr>
        <w:spacing w:line="300" w:lineRule="exact"/>
        <w:ind w:left="212" w:hangingChars="100" w:hanging="212"/>
        <w:rPr>
          <w:spacing w:val="20"/>
          <w:sz w:val="18"/>
        </w:rPr>
      </w:pPr>
      <w:r>
        <w:rPr>
          <w:rFonts w:hint="eastAsia"/>
          <w:spacing w:val="20"/>
          <w:sz w:val="18"/>
        </w:rPr>
        <w:t>３　発注者は、災害防止その他業務を行う上で特に必要があると認めるときは、受注者に対して臨機の措置をとることを請求することができる。</w:t>
      </w:r>
    </w:p>
    <w:p w14:paraId="734DB666" w14:textId="77777777" w:rsidR="007714DC" w:rsidRDefault="00000000">
      <w:pPr>
        <w:spacing w:line="300" w:lineRule="exact"/>
        <w:ind w:left="212" w:hangingChars="100" w:hanging="212"/>
        <w:rPr>
          <w:spacing w:val="20"/>
          <w:sz w:val="18"/>
        </w:rPr>
      </w:pPr>
      <w:r>
        <w:rPr>
          <w:rFonts w:hint="eastAsia"/>
          <w:spacing w:val="20"/>
          <w:sz w:val="18"/>
        </w:rPr>
        <w:t>４　受注者が第１項又は前項の規定により臨機の措置をとった場合において、当該措置に要した費用のうち、受注者が委託料の範囲において負担することが適当でないと認められる部分については、発注者がこれを負担する。</w:t>
      </w:r>
    </w:p>
    <w:p w14:paraId="075B4E89"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（一般的損害）</w:t>
      </w:r>
    </w:p>
    <w:p w14:paraId="54E08B66" w14:textId="77777777" w:rsidR="007714DC" w:rsidRDefault="00000000">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26</w:t>
      </w:r>
      <w:r>
        <w:rPr>
          <w:rFonts w:asciiTheme="minorEastAsia" w:eastAsiaTheme="minorEastAsia" w:hAnsiTheme="minorEastAsia" w:hint="eastAsia"/>
          <w:spacing w:val="20"/>
          <w:sz w:val="18"/>
        </w:rPr>
        <w:t>条　業務の完了前（成果物がある場合は、当該成果物の引渡前）に、業務を行うにつき生じた損害（成</w:t>
      </w:r>
      <w:r>
        <w:rPr>
          <w:rFonts w:hint="eastAsia"/>
          <w:spacing w:val="20"/>
          <w:sz w:val="18"/>
        </w:rPr>
        <w:t>果物がある場合は当該成果物に生じた損害を含み、次条</w:t>
      </w:r>
      <w:r>
        <w:rPr>
          <w:rFonts w:asciiTheme="minorEastAsia" w:eastAsiaTheme="minorEastAsia" w:hAnsiTheme="minorEastAsia" w:hint="eastAsia"/>
          <w:spacing w:val="20"/>
          <w:sz w:val="18"/>
        </w:rPr>
        <w:t>第１項から第３項まで又は第28条第１項</w:t>
      </w:r>
      <w:r>
        <w:rPr>
          <w:rFonts w:hint="eastAsia"/>
          <w:spacing w:val="20"/>
          <w:sz w:val="18"/>
        </w:rPr>
        <w:t>に規定する損害を除く。）については、受注者がその費用を負担する。ただし、その損害（仕様書等に定めると</w:t>
      </w:r>
      <w:r>
        <w:rPr>
          <w:rFonts w:hint="eastAsia"/>
          <w:spacing w:val="20"/>
          <w:sz w:val="18"/>
        </w:rPr>
        <w:t>ころにより付された保険によりてん補された部分を除く。）のうち発注者の責めに帰すべき事由により生じたものについては、発注者が負担する。</w:t>
      </w:r>
    </w:p>
    <w:p w14:paraId="4550B9A5"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（第三者に及ぼした損害）</w:t>
      </w:r>
    </w:p>
    <w:p w14:paraId="44EED6DE"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27</w:t>
      </w:r>
      <w:r>
        <w:rPr>
          <w:rFonts w:asciiTheme="minorEastAsia" w:eastAsiaTheme="minorEastAsia" w:hAnsiTheme="minorEastAsia" w:hint="eastAsia"/>
          <w:spacing w:val="20"/>
          <w:sz w:val="18"/>
        </w:rPr>
        <w:t>条　業務を行うにつき第三者に及ぼした損害について、当該第三者に対して損害の賠償を</w:t>
      </w:r>
      <w:r>
        <w:rPr>
          <w:rFonts w:hint="eastAsia"/>
          <w:spacing w:val="20"/>
          <w:sz w:val="18"/>
        </w:rPr>
        <w:t>行わなければ</w:t>
      </w:r>
      <w:r>
        <w:rPr>
          <w:rFonts w:asciiTheme="minorEastAsia" w:eastAsiaTheme="minorEastAsia" w:hAnsiTheme="minorEastAsia" w:hint="eastAsia"/>
          <w:spacing w:val="20"/>
          <w:sz w:val="18"/>
        </w:rPr>
        <w:t>ならないときは、受注者がその賠償額を負担</w:t>
      </w:r>
      <w:r>
        <w:rPr>
          <w:rFonts w:hint="eastAsia"/>
          <w:spacing w:val="20"/>
          <w:sz w:val="18"/>
        </w:rPr>
        <w:t>する。</w:t>
      </w:r>
    </w:p>
    <w:p w14:paraId="19B5DA04" w14:textId="77777777" w:rsidR="007714DC" w:rsidRDefault="00000000">
      <w:pPr>
        <w:spacing w:line="300" w:lineRule="exact"/>
        <w:ind w:left="212" w:hangingChars="100" w:hanging="212"/>
        <w:rPr>
          <w:spacing w:val="20"/>
          <w:sz w:val="18"/>
        </w:rPr>
      </w:pPr>
      <w:r>
        <w:rPr>
          <w:rFonts w:hint="eastAsia"/>
          <w:spacing w:val="20"/>
          <w:sz w:val="18"/>
        </w:rPr>
        <w:t>２　前項の規定にかかわらず、同項に規定する賠償額（仕様書等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70799D59" w14:textId="77777777" w:rsidR="007714DC" w:rsidRDefault="00000000">
      <w:pPr>
        <w:spacing w:line="300" w:lineRule="exact"/>
        <w:ind w:left="212" w:hangingChars="100" w:hanging="212"/>
        <w:rPr>
          <w:spacing w:val="20"/>
          <w:sz w:val="18"/>
        </w:rPr>
      </w:pPr>
      <w:r>
        <w:rPr>
          <w:rFonts w:hint="eastAsia"/>
          <w:spacing w:val="20"/>
          <w:sz w:val="18"/>
        </w:rPr>
        <w:t>３　業務を行うにつき通常避けることができない騒音、振動等の理由により第三者に及ぼした損害（仕様書等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04964DA1" w14:textId="77777777" w:rsidR="007714DC" w:rsidRDefault="00000000">
      <w:pPr>
        <w:spacing w:line="300" w:lineRule="exact"/>
        <w:ind w:left="212" w:hangingChars="100" w:hanging="212"/>
        <w:rPr>
          <w:spacing w:val="20"/>
          <w:sz w:val="18"/>
        </w:rPr>
      </w:pPr>
      <w:r>
        <w:rPr>
          <w:rFonts w:hint="eastAsia"/>
          <w:spacing w:val="20"/>
          <w:sz w:val="18"/>
        </w:rPr>
        <w:t>４　前３項の場合その他業務を行うにつき第三者との間に紛争を生じた場合においては、発注者と受注者とが協力してその処理解決に当たるものとする。</w:t>
      </w:r>
    </w:p>
    <w:p w14:paraId="152CDB5A"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（不可抗力による損害）</w:t>
      </w:r>
    </w:p>
    <w:p w14:paraId="74E7D892"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28</w:t>
      </w:r>
      <w:r>
        <w:rPr>
          <w:rFonts w:asciiTheme="minorEastAsia" w:eastAsiaTheme="minorEastAsia" w:hAnsiTheme="minorEastAsia" w:hint="eastAsia"/>
          <w:spacing w:val="20"/>
          <w:sz w:val="18"/>
        </w:rPr>
        <w:t>条　業務の完了前（成果物がある場合は、当該成果物の引渡前）に、天災等（仕様書等で基準を定めたものにあっては、当該基準を超えるものに限</w:t>
      </w:r>
      <w:r>
        <w:rPr>
          <w:rFonts w:hint="eastAsia"/>
          <w:spacing w:val="20"/>
          <w:sz w:val="18"/>
        </w:rPr>
        <w:t>る。）で発注者と受注者のいずれの責めにも帰すことができないもの（第６項において「不可抗力」という。）により、成果物（未完成のものを含む。以下この条において同じ。）、仮設物又は業務の実施場所に搬入した業務の用に供する機器に損害が生じたときは、受注者は、その事実の発生後直ちにその状況を発注者に通知しなければならない。</w:t>
      </w:r>
    </w:p>
    <w:p w14:paraId="7D6C40D0" w14:textId="77777777" w:rsidR="007714DC" w:rsidRDefault="00000000">
      <w:pPr>
        <w:spacing w:line="300" w:lineRule="exact"/>
        <w:ind w:left="212" w:hangingChars="100" w:hanging="212"/>
        <w:rPr>
          <w:spacing w:val="20"/>
          <w:sz w:val="18"/>
        </w:rPr>
      </w:pPr>
      <w:r>
        <w:rPr>
          <w:rFonts w:hint="eastAsia"/>
          <w:spacing w:val="20"/>
          <w:sz w:val="18"/>
        </w:rPr>
        <w:t>２　発注者は、前項の規定による通知を受けたときは、直ちに調査を行い、前項の損害（受</w:t>
      </w:r>
      <w:r>
        <w:rPr>
          <w:rFonts w:hint="eastAsia"/>
          <w:spacing w:val="20"/>
          <w:sz w:val="18"/>
        </w:rPr>
        <w:lastRenderedPageBreak/>
        <w:t>注者が善良な管理者の注意義務を怠ったことに基づくもの及び仕様書等に定めるところにより付された保険によりてん補された部分を除く。以下この条において同じ。）の状況を確認し、その結果を受注者に通知しなければならない。</w:t>
      </w:r>
    </w:p>
    <w:p w14:paraId="3CFF5B6E" w14:textId="77777777" w:rsidR="007714DC" w:rsidRDefault="00000000">
      <w:pPr>
        <w:spacing w:line="300" w:lineRule="exact"/>
        <w:ind w:left="212" w:hangingChars="100" w:hanging="212"/>
        <w:rPr>
          <w:spacing w:val="20"/>
          <w:sz w:val="18"/>
        </w:rPr>
      </w:pPr>
      <w:r>
        <w:rPr>
          <w:rFonts w:hint="eastAsia"/>
          <w:spacing w:val="20"/>
          <w:sz w:val="18"/>
        </w:rPr>
        <w:t>３　受注者は、前項の規定により損害の状況が確認されたときは、損害による費用の負担を発注者に請求することができる。</w:t>
      </w:r>
    </w:p>
    <w:p w14:paraId="2B636C25" w14:textId="77777777" w:rsidR="007714DC" w:rsidRDefault="00000000">
      <w:pPr>
        <w:spacing w:line="300" w:lineRule="exact"/>
        <w:ind w:left="212" w:hangingChars="100" w:hanging="212"/>
        <w:rPr>
          <w:rFonts w:asciiTheme="minorEastAsia" w:eastAsiaTheme="minorEastAsia" w:hAnsiTheme="minorEastAsia"/>
          <w:color w:val="000000" w:themeColor="text1"/>
          <w:spacing w:val="20"/>
          <w:sz w:val="18"/>
        </w:rPr>
      </w:pPr>
      <w:r>
        <w:rPr>
          <w:rFonts w:hint="eastAsia"/>
          <w:spacing w:val="20"/>
          <w:sz w:val="18"/>
        </w:rPr>
        <w:t>４　発注者は、前項の規定により受注者から損害による費用の負担の請求があったときは、当該損害の額（成果物又は仮設物若しくは業務の実施場所に搬入した業務の用に供する機器</w:t>
      </w:r>
      <w:r>
        <w:rPr>
          <w:rFonts w:hint="eastAsia"/>
          <w:sz w:val="18"/>
        </w:rPr>
        <w:t>であって立会いその他受注者の業務に関する記録等により</w:t>
      </w:r>
      <w:r>
        <w:rPr>
          <w:rFonts w:hint="eastAsia"/>
          <w:spacing w:val="20"/>
          <w:sz w:val="18"/>
        </w:rPr>
        <w:t>確認</w:t>
      </w:r>
      <w:r>
        <w:rPr>
          <w:rFonts w:hint="eastAsia"/>
          <w:sz w:val="18"/>
        </w:rPr>
        <w:t>することができるものに係る</w:t>
      </w:r>
      <w:r>
        <w:rPr>
          <w:rFonts w:hint="eastAsia"/>
          <w:spacing w:val="20"/>
          <w:sz w:val="18"/>
        </w:rPr>
        <w:t>額に限る。）及び当</w:t>
      </w:r>
      <w:r>
        <w:rPr>
          <w:rFonts w:asciiTheme="minorEastAsia" w:eastAsiaTheme="minorEastAsia" w:hAnsiTheme="minorEastAsia" w:hint="eastAsia"/>
          <w:spacing w:val="20"/>
          <w:sz w:val="18"/>
        </w:rPr>
        <w:t>該損害の取片付けに要する費用の額の合計額（以下「損害合計額」という。）のうち</w:t>
      </w:r>
      <w:r>
        <w:rPr>
          <w:rFonts w:asciiTheme="minorEastAsia" w:eastAsiaTheme="minorEastAsia" w:hAnsiTheme="minorEastAsia" w:hint="eastAsia"/>
          <w:color w:val="000000" w:themeColor="text1"/>
          <w:spacing w:val="20"/>
          <w:sz w:val="18"/>
        </w:rPr>
        <w:t>、委託料の額を上限として、委託料の</w:t>
      </w:r>
      <w:r>
        <w:rPr>
          <w:rFonts w:asciiTheme="minorEastAsia" w:eastAsiaTheme="minorEastAsia" w:hAnsiTheme="minorEastAsia"/>
          <w:color w:val="000000" w:themeColor="text1"/>
          <w:spacing w:val="20"/>
          <w:sz w:val="18"/>
        </w:rPr>
        <w:t>100</w:t>
      </w:r>
      <w:r>
        <w:rPr>
          <w:rFonts w:asciiTheme="minorEastAsia" w:eastAsiaTheme="minorEastAsia" w:hAnsiTheme="minorEastAsia" w:hint="eastAsia"/>
          <w:color w:val="000000" w:themeColor="text1"/>
          <w:spacing w:val="20"/>
          <w:sz w:val="18"/>
        </w:rPr>
        <w:t>分の１を超える額を負担しなければならない。損害合計額のうち、発注者が負担しない額については、受注者が負担しなければならない。</w:t>
      </w:r>
    </w:p>
    <w:p w14:paraId="20389179" w14:textId="77777777" w:rsidR="007714DC" w:rsidRDefault="00000000">
      <w:pPr>
        <w:spacing w:line="300" w:lineRule="exact"/>
        <w:ind w:left="212" w:hangingChars="100" w:hanging="212"/>
        <w:rPr>
          <w:spacing w:val="20"/>
          <w:sz w:val="18"/>
        </w:rPr>
      </w:pPr>
      <w:r>
        <w:rPr>
          <w:rFonts w:hint="eastAsia"/>
          <w:spacing w:val="20"/>
          <w:sz w:val="18"/>
        </w:rPr>
        <w:t>５　前項に規定する損害の額は、次の各号に掲げる損害につき、それぞれ当該各号に定めるところにより算定する。</w:t>
      </w:r>
    </w:p>
    <w:p w14:paraId="3531941E"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成果物に関する損害　損害を受けた成果物に相応する委託料の額とし、残存価値がある場合にはその評価額を差し引いた額とする。</w:t>
      </w:r>
    </w:p>
    <w:p w14:paraId="4A0C0F7A" w14:textId="77777777" w:rsidR="007714DC" w:rsidRDefault="00000000">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仮設物又は業務の実施場所に搬入した業務の用に供する機器に関する損害　損害を受けた仮設物又は業務の実施場所に搬入した業務の用に供</w:t>
      </w:r>
      <w:r>
        <w:rPr>
          <w:rFonts w:hint="eastAsia"/>
          <w:spacing w:val="20"/>
          <w:sz w:val="18"/>
        </w:rPr>
        <w:t>する機器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も少額であるものについては、その修繕費の額とする。</w:t>
      </w:r>
    </w:p>
    <w:p w14:paraId="4BBA8739" w14:textId="77777777" w:rsidR="007714DC" w:rsidRDefault="00000000">
      <w:pPr>
        <w:spacing w:line="300" w:lineRule="exact"/>
        <w:ind w:left="212" w:hangingChars="100" w:hanging="212"/>
        <w:rPr>
          <w:spacing w:val="20"/>
          <w:sz w:val="18"/>
        </w:rPr>
      </w:pPr>
      <w:r>
        <w:rPr>
          <w:rFonts w:hint="eastAsia"/>
          <w:spacing w:val="20"/>
          <w:sz w:val="18"/>
        </w:rPr>
        <w:t>６　数次にわたる不可抗力により損害合計額が累積した場合における第二次以降の不可抗力による損害合計額の負担については、第４項中「</w:t>
      </w:r>
      <w:r>
        <w:rPr>
          <w:rFonts w:asciiTheme="minorEastAsia" w:eastAsiaTheme="minorEastAsia" w:hAnsiTheme="minorEastAsia" w:hint="eastAsia"/>
          <w:spacing w:val="20"/>
          <w:sz w:val="18"/>
        </w:rPr>
        <w:t>当該</w:t>
      </w:r>
      <w:r>
        <w:rPr>
          <w:rFonts w:hint="eastAsia"/>
          <w:spacing w:val="20"/>
          <w:sz w:val="18"/>
        </w:rPr>
        <w:t>損害の額」とあるのは「損害の額の累計」と、「当該損害の取片付けに要する費用の額」とあるのは「損害</w:t>
      </w:r>
      <w:r>
        <w:rPr>
          <w:rFonts w:asciiTheme="minorEastAsia" w:eastAsiaTheme="minorEastAsia" w:hAnsiTheme="minorEastAsia" w:hint="eastAsia"/>
          <w:spacing w:val="20"/>
          <w:sz w:val="18"/>
        </w:rPr>
        <w:t>の取片付けに要する費用の額の累計」と、「委託料の</w:t>
      </w:r>
      <w:r>
        <w:rPr>
          <w:rFonts w:asciiTheme="minorEastAsia" w:eastAsiaTheme="minorEastAsia" w:hAnsiTheme="minorEastAsia"/>
          <w:spacing w:val="20"/>
          <w:sz w:val="18"/>
        </w:rPr>
        <w:t>100</w:t>
      </w:r>
      <w:r>
        <w:rPr>
          <w:rFonts w:asciiTheme="minorEastAsia" w:eastAsiaTheme="minorEastAsia" w:hAnsiTheme="minorEastAsia" w:hint="eastAsia"/>
          <w:spacing w:val="20"/>
          <w:sz w:val="18"/>
        </w:rPr>
        <w:t>分</w:t>
      </w:r>
      <w:r>
        <w:rPr>
          <w:rFonts w:asciiTheme="minorEastAsia" w:eastAsiaTheme="minorEastAsia" w:hAnsiTheme="minorEastAsia" w:hint="eastAsia"/>
          <w:spacing w:val="30"/>
          <w:sz w:val="18"/>
        </w:rPr>
        <w:t>の１を超える額」とあるのは「委託料の</w:t>
      </w:r>
      <w:r>
        <w:rPr>
          <w:rFonts w:asciiTheme="minorEastAsia" w:eastAsiaTheme="minorEastAsia" w:hAnsiTheme="minorEastAsia"/>
          <w:spacing w:val="20"/>
          <w:sz w:val="18"/>
        </w:rPr>
        <w:t>100</w:t>
      </w:r>
      <w:r>
        <w:rPr>
          <w:rFonts w:asciiTheme="minorEastAsia" w:eastAsiaTheme="minorEastAsia" w:hAnsiTheme="minorEastAsia" w:hint="eastAsia"/>
          <w:spacing w:val="20"/>
          <w:sz w:val="18"/>
        </w:rPr>
        <w:t>分の１を超える額から既に負担した額を差</w:t>
      </w:r>
      <w:r>
        <w:rPr>
          <w:rFonts w:asciiTheme="minorEastAsia" w:eastAsiaTheme="minorEastAsia" w:hAnsiTheme="minorEastAsia" w:hint="eastAsia"/>
          <w:spacing w:val="20"/>
          <w:sz w:val="18"/>
        </w:rPr>
        <w:t>し引いた額」として同項を適用</w:t>
      </w:r>
      <w:r>
        <w:rPr>
          <w:rFonts w:hint="eastAsia"/>
          <w:spacing w:val="20"/>
          <w:sz w:val="18"/>
        </w:rPr>
        <w:t>する。</w:t>
      </w:r>
    </w:p>
    <w:p w14:paraId="4DE26F9F"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（委託料の変更に代える仕様書等の変更）</w:t>
      </w:r>
    </w:p>
    <w:p w14:paraId="02E0FF68"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29</w:t>
      </w:r>
      <w:r>
        <w:rPr>
          <w:rFonts w:asciiTheme="minorEastAsia" w:eastAsiaTheme="minorEastAsia" w:hAnsiTheme="minorEastAsia" w:hint="eastAsia"/>
          <w:spacing w:val="20"/>
          <w:sz w:val="18"/>
        </w:rPr>
        <w:t xml:space="preserve">条　</w:t>
      </w:r>
      <w:r>
        <w:rPr>
          <w:rFonts w:asciiTheme="minorEastAsia" w:eastAsiaTheme="minorEastAsia" w:hAnsiTheme="minorEastAsia" w:hint="eastAsia"/>
          <w:spacing w:val="26"/>
          <w:sz w:val="18"/>
        </w:rPr>
        <w:t>発注者は、第</w:t>
      </w:r>
      <w:r>
        <w:rPr>
          <w:rFonts w:asciiTheme="minorEastAsia" w:eastAsiaTheme="minorEastAsia" w:hAnsiTheme="minorEastAsia"/>
          <w:spacing w:val="26"/>
          <w:sz w:val="18"/>
        </w:rPr>
        <w:t>14</w:t>
      </w:r>
      <w:r>
        <w:rPr>
          <w:rFonts w:asciiTheme="minorEastAsia" w:eastAsiaTheme="minorEastAsia" w:hAnsiTheme="minorEastAsia" w:hint="eastAsia"/>
          <w:spacing w:val="26"/>
          <w:sz w:val="18"/>
        </w:rPr>
        <w:t>条、第</w:t>
      </w:r>
      <w:r>
        <w:rPr>
          <w:rFonts w:asciiTheme="minorEastAsia" w:eastAsiaTheme="minorEastAsia" w:hAnsiTheme="minorEastAsia"/>
          <w:spacing w:val="26"/>
          <w:sz w:val="18"/>
        </w:rPr>
        <w:t>16</w:t>
      </w:r>
      <w:r>
        <w:rPr>
          <w:rFonts w:asciiTheme="minorEastAsia" w:eastAsiaTheme="minorEastAsia" w:hAnsiTheme="minorEastAsia" w:hint="eastAsia"/>
          <w:spacing w:val="26"/>
          <w:sz w:val="18"/>
        </w:rPr>
        <w:t>条か</w:t>
      </w:r>
      <w:r>
        <w:rPr>
          <w:rFonts w:hint="eastAsia"/>
          <w:spacing w:val="26"/>
          <w:sz w:val="18"/>
        </w:rPr>
        <w:t>ら第</w:t>
      </w:r>
      <w:r>
        <w:rPr>
          <w:rFonts w:asciiTheme="minorEastAsia" w:eastAsiaTheme="minorEastAsia" w:hAnsiTheme="minorEastAsia"/>
          <w:spacing w:val="20"/>
          <w:sz w:val="18"/>
        </w:rPr>
        <w:t>20</w:t>
      </w:r>
      <w:r>
        <w:rPr>
          <w:rFonts w:asciiTheme="minorEastAsia" w:eastAsiaTheme="minorEastAsia" w:hAnsiTheme="minorEastAsia" w:hint="eastAsia"/>
          <w:spacing w:val="20"/>
          <w:sz w:val="18"/>
        </w:rPr>
        <w:t>条まで、第</w:t>
      </w:r>
      <w:r>
        <w:rPr>
          <w:rFonts w:asciiTheme="minorEastAsia" w:eastAsiaTheme="minorEastAsia" w:hAnsiTheme="minorEastAsia"/>
          <w:spacing w:val="20"/>
          <w:sz w:val="18"/>
        </w:rPr>
        <w:t>22</w:t>
      </w:r>
      <w:r>
        <w:rPr>
          <w:rFonts w:asciiTheme="minorEastAsia" w:eastAsiaTheme="minorEastAsia" w:hAnsiTheme="minorEastAsia" w:hint="eastAsia"/>
          <w:spacing w:val="20"/>
          <w:sz w:val="18"/>
        </w:rPr>
        <w:t>条、第</w:t>
      </w:r>
      <w:r>
        <w:rPr>
          <w:rFonts w:asciiTheme="minorEastAsia" w:eastAsiaTheme="minorEastAsia" w:hAnsiTheme="minorEastAsia"/>
          <w:spacing w:val="20"/>
          <w:sz w:val="18"/>
        </w:rPr>
        <w:t>25</w:t>
      </w:r>
      <w:r>
        <w:rPr>
          <w:rFonts w:asciiTheme="minorEastAsia" w:eastAsiaTheme="minorEastAsia" w:hAnsiTheme="minorEastAsia" w:hint="eastAsia"/>
          <w:spacing w:val="20"/>
          <w:sz w:val="18"/>
        </w:rPr>
        <w:t>条、第</w:t>
      </w:r>
      <w:r>
        <w:rPr>
          <w:rFonts w:asciiTheme="minorEastAsia" w:eastAsiaTheme="minorEastAsia" w:hAnsiTheme="minorEastAsia"/>
          <w:spacing w:val="20"/>
          <w:sz w:val="18"/>
        </w:rPr>
        <w:t>26</w:t>
      </w:r>
      <w:r>
        <w:rPr>
          <w:rFonts w:asciiTheme="minorEastAsia" w:eastAsiaTheme="minorEastAsia" w:hAnsiTheme="minorEastAsia" w:hint="eastAsia"/>
          <w:spacing w:val="20"/>
          <w:sz w:val="18"/>
        </w:rPr>
        <w:t>条、前条又は第</w:t>
      </w:r>
      <w:r>
        <w:rPr>
          <w:rFonts w:asciiTheme="minorEastAsia" w:eastAsiaTheme="minorEastAsia" w:hAnsiTheme="minorEastAsia"/>
          <w:spacing w:val="20"/>
          <w:sz w:val="18"/>
        </w:rPr>
        <w:t>32</w:t>
      </w:r>
      <w:r>
        <w:rPr>
          <w:rFonts w:asciiTheme="minorEastAsia" w:eastAsiaTheme="minorEastAsia" w:hAnsiTheme="minorEastAsia" w:hint="eastAsia"/>
          <w:spacing w:val="20"/>
          <w:sz w:val="18"/>
        </w:rPr>
        <w:t>条の規定により委託料を増額すべき場合又は費用を負担すべき場合において、特別の理由があるときは、委託料の増額又は負担額の全部又は一部に代えて仕様書等を変更することができる。この場合において、仕様書等の変更内容は、発注者と受注者とが協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日（発注者があらかじめ定める場合は、その日数）以内に協議が整わない場合には、発注者が定め</w:t>
      </w:r>
      <w:r>
        <w:rPr>
          <w:rFonts w:hint="eastAsia"/>
          <w:spacing w:val="20"/>
          <w:sz w:val="18"/>
        </w:rPr>
        <w:t>、受注者に通知する。</w:t>
      </w:r>
    </w:p>
    <w:p w14:paraId="0CB2E7B1" w14:textId="77777777" w:rsidR="007714DC" w:rsidRDefault="00000000">
      <w:pPr>
        <w:spacing w:line="300" w:lineRule="exact"/>
        <w:ind w:left="212" w:hangingChars="100" w:hanging="212"/>
        <w:rPr>
          <w:spacing w:val="20"/>
          <w:sz w:val="18"/>
        </w:rPr>
      </w:pPr>
      <w:r>
        <w:rPr>
          <w:rFonts w:hint="eastAsia"/>
          <w:spacing w:val="20"/>
          <w:sz w:val="18"/>
        </w:rPr>
        <w:t>２　前項の協議開始の日については、発注者が受注者の意見を聴いて定め、受注者に通知しなければならない。ただし、発注者が委託料を増額すべき事由又は費用を負担すべき事由が生じた日から７日以内に協議開始の日を通知しない場合には、受注者は、協議開始の日を定め、発注者に通知することができる。</w:t>
      </w:r>
    </w:p>
    <w:p w14:paraId="466F198A"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（検査及び引渡し）</w:t>
      </w:r>
    </w:p>
    <w:p w14:paraId="2F33A25C"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30</w:t>
      </w:r>
      <w:r>
        <w:rPr>
          <w:rFonts w:asciiTheme="minorEastAsia" w:eastAsiaTheme="minorEastAsia" w:hAnsiTheme="minorEastAsia" w:hint="eastAsia"/>
          <w:spacing w:val="20"/>
          <w:sz w:val="18"/>
        </w:rPr>
        <w:t>条　受注者は、業務を完了したときは、その旨を発注者に通知しなければならない。</w:t>
      </w:r>
    </w:p>
    <w:p w14:paraId="6AE868CE"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２　発注者は、前項の規定による通知を受けたときは、通知を受けた日から</w:t>
      </w:r>
      <w:r>
        <w:rPr>
          <w:rFonts w:asciiTheme="minorEastAsia" w:eastAsiaTheme="minorEastAsia" w:hAnsiTheme="minorEastAsia"/>
          <w:spacing w:val="20"/>
          <w:sz w:val="18"/>
        </w:rPr>
        <w:t>10</w:t>
      </w:r>
      <w:r>
        <w:rPr>
          <w:rFonts w:asciiTheme="minorEastAsia" w:eastAsiaTheme="minorEastAsia" w:hAnsiTheme="minorEastAsia" w:hint="eastAsia"/>
          <w:spacing w:val="20"/>
          <w:sz w:val="18"/>
        </w:rPr>
        <w:t>日以内に受注者の立会いの上、仕様書等に定めるところにより、業務の完了を確認するための検査を完了し、当該検査の結果を受注者に通知しなければならない。</w:t>
      </w:r>
    </w:p>
    <w:p w14:paraId="71098851"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３　発注者は、前項の規定による検査によって業務の完了を確認した後、受注者が成果物の引渡しを申し出たときは、直ちに当該成果物の引渡しを受けなければな</w:t>
      </w:r>
      <w:r>
        <w:rPr>
          <w:rFonts w:hint="eastAsia"/>
          <w:spacing w:val="20"/>
          <w:sz w:val="18"/>
        </w:rPr>
        <w:t>らない。</w:t>
      </w:r>
    </w:p>
    <w:p w14:paraId="15BF7168" w14:textId="77777777" w:rsidR="007714DC" w:rsidRDefault="00000000">
      <w:pPr>
        <w:spacing w:line="300" w:lineRule="exact"/>
        <w:ind w:left="212" w:hangingChars="100" w:hanging="212"/>
        <w:rPr>
          <w:spacing w:val="20"/>
          <w:sz w:val="18"/>
        </w:rPr>
      </w:pPr>
      <w:r>
        <w:rPr>
          <w:rFonts w:hint="eastAsia"/>
          <w:spacing w:val="20"/>
          <w:sz w:val="18"/>
        </w:rPr>
        <w:t>４　発注者は、受注者が前項の申出を行わないときは、当該成果物の引渡しを委託料の支払の完了と同時に行うことを請求することができる。この場合において、受注者は、当該請求に直ちに応じなければならない。</w:t>
      </w:r>
    </w:p>
    <w:p w14:paraId="6C6E5E7F" w14:textId="77777777" w:rsidR="007714DC" w:rsidRDefault="00000000">
      <w:pPr>
        <w:spacing w:line="300" w:lineRule="exact"/>
        <w:ind w:left="212" w:hangingChars="100" w:hanging="212"/>
        <w:rPr>
          <w:spacing w:val="20"/>
          <w:sz w:val="18"/>
        </w:rPr>
      </w:pPr>
      <w:r>
        <w:rPr>
          <w:rFonts w:hint="eastAsia"/>
          <w:spacing w:val="20"/>
          <w:sz w:val="18"/>
        </w:rPr>
        <w:t>５　受注者は、業務が第２項の検査に合格しないときは、直ちに修補して発注者の検査を受けなければならない。この場合において、修補の完了を業務の完了とみなして前各項の規定を準用する。</w:t>
      </w:r>
    </w:p>
    <w:p w14:paraId="612C256C"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（委託料の支払）</w:t>
      </w:r>
    </w:p>
    <w:p w14:paraId="75A480AA"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31</w:t>
      </w:r>
      <w:r>
        <w:rPr>
          <w:rFonts w:asciiTheme="minorEastAsia" w:eastAsiaTheme="minorEastAsia" w:hAnsiTheme="minorEastAsia" w:hint="eastAsia"/>
          <w:spacing w:val="20"/>
          <w:sz w:val="18"/>
        </w:rPr>
        <w:t>条　受注者は、前条第２項（同条第５項において準用する場合を含む。第３項及び第48条第３項において同じ。）の検査に合格したときは、委託料の支払を請求することができ</w:t>
      </w:r>
      <w:r>
        <w:rPr>
          <w:rFonts w:asciiTheme="minorEastAsia" w:eastAsiaTheme="minorEastAsia" w:hAnsiTheme="minorEastAsia" w:hint="eastAsia"/>
          <w:spacing w:val="20"/>
          <w:sz w:val="18"/>
        </w:rPr>
        <w:lastRenderedPageBreak/>
        <w:t>る。</w:t>
      </w:r>
    </w:p>
    <w:p w14:paraId="42E8F132"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２　発注者は、前項の規定による請求があったときは、請求を受けた日から</w:t>
      </w:r>
      <w:r>
        <w:rPr>
          <w:rFonts w:asciiTheme="minorEastAsia" w:eastAsiaTheme="minorEastAsia" w:hAnsiTheme="minorEastAsia"/>
          <w:spacing w:val="20"/>
          <w:sz w:val="18"/>
        </w:rPr>
        <w:t>30</w:t>
      </w:r>
      <w:r>
        <w:rPr>
          <w:rFonts w:asciiTheme="minorEastAsia" w:eastAsiaTheme="minorEastAsia" w:hAnsiTheme="minorEastAsia" w:hint="eastAsia"/>
          <w:spacing w:val="20"/>
          <w:sz w:val="18"/>
        </w:rPr>
        <w:t>日以</w:t>
      </w:r>
      <w:r>
        <w:rPr>
          <w:rFonts w:hint="eastAsia"/>
          <w:spacing w:val="20"/>
          <w:sz w:val="18"/>
        </w:rPr>
        <w:t>内に委託料を支払わなければならない。</w:t>
      </w:r>
    </w:p>
    <w:p w14:paraId="7D79D351" w14:textId="77777777" w:rsidR="007714DC" w:rsidRDefault="00000000">
      <w:pPr>
        <w:spacing w:line="300" w:lineRule="exact"/>
        <w:ind w:left="212" w:hangingChars="100" w:hanging="212"/>
        <w:rPr>
          <w:spacing w:val="20"/>
          <w:sz w:val="18"/>
        </w:rPr>
      </w:pPr>
      <w:r>
        <w:rPr>
          <w:rFonts w:hint="eastAsia"/>
          <w:spacing w:val="20"/>
          <w:sz w:val="18"/>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45ACC78E"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（引渡し前における成果物の使用）</w:t>
      </w:r>
    </w:p>
    <w:p w14:paraId="1070799E"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32</w:t>
      </w:r>
      <w:r>
        <w:rPr>
          <w:rFonts w:asciiTheme="minorEastAsia" w:eastAsiaTheme="minorEastAsia" w:hAnsiTheme="minorEastAsia" w:hint="eastAsia"/>
          <w:spacing w:val="20"/>
          <w:sz w:val="18"/>
        </w:rPr>
        <w:t>条　発注者は、第</w:t>
      </w:r>
      <w:r>
        <w:rPr>
          <w:rFonts w:asciiTheme="minorEastAsia" w:eastAsiaTheme="minorEastAsia" w:hAnsiTheme="minorEastAsia"/>
          <w:spacing w:val="20"/>
          <w:sz w:val="18"/>
        </w:rPr>
        <w:t>30</w:t>
      </w:r>
      <w:r>
        <w:rPr>
          <w:rFonts w:asciiTheme="minorEastAsia" w:eastAsiaTheme="minorEastAsia" w:hAnsiTheme="minorEastAsia" w:hint="eastAsia"/>
          <w:spacing w:val="20"/>
          <w:sz w:val="18"/>
        </w:rPr>
        <w:t>条第３項又は第４項の規定による引渡し前においても、成果物の全部又は一部を</w:t>
      </w:r>
      <w:r>
        <w:rPr>
          <w:rFonts w:hint="eastAsia"/>
          <w:spacing w:val="20"/>
          <w:sz w:val="18"/>
        </w:rPr>
        <w:t>受注者</w:t>
      </w:r>
      <w:r>
        <w:rPr>
          <w:rFonts w:asciiTheme="minorEastAsia" w:eastAsiaTheme="minorEastAsia" w:hAnsiTheme="minorEastAsia" w:hint="eastAsia"/>
          <w:spacing w:val="20"/>
          <w:sz w:val="18"/>
        </w:rPr>
        <w:t>の承諾を得て使用することができる。</w:t>
      </w:r>
    </w:p>
    <w:p w14:paraId="45F64C82" w14:textId="77777777" w:rsidR="007714DC" w:rsidRDefault="00000000">
      <w:pPr>
        <w:spacing w:line="300" w:lineRule="exact"/>
        <w:ind w:left="212" w:hangingChars="100" w:hanging="212"/>
        <w:rPr>
          <w:spacing w:val="20"/>
          <w:sz w:val="18"/>
        </w:rPr>
      </w:pPr>
      <w:r>
        <w:rPr>
          <w:rFonts w:hint="eastAsia"/>
          <w:spacing w:val="20"/>
          <w:sz w:val="18"/>
        </w:rPr>
        <w:t>２　前項の場合において、発注者は、その使用部分を善良な管理者の注意をもって使用しなければならない。</w:t>
      </w:r>
    </w:p>
    <w:p w14:paraId="14E1F437" w14:textId="77777777" w:rsidR="007714DC" w:rsidRDefault="00000000">
      <w:pPr>
        <w:spacing w:line="300" w:lineRule="exact"/>
        <w:ind w:left="212" w:hangingChars="100" w:hanging="212"/>
        <w:rPr>
          <w:spacing w:val="20"/>
          <w:sz w:val="18"/>
        </w:rPr>
      </w:pPr>
      <w:r>
        <w:rPr>
          <w:rFonts w:hint="eastAsia"/>
          <w:spacing w:val="20"/>
          <w:sz w:val="18"/>
        </w:rPr>
        <w:t>３　発注者は、第１項の規定により成果物の全部又は一部を使用したことによって受注者に損害を及ぼしたときは、必要な費用を負担しなければならない。</w:t>
      </w:r>
    </w:p>
    <w:p w14:paraId="3B62A56B" w14:textId="77777777" w:rsidR="007714DC" w:rsidRDefault="00000000">
      <w:pPr>
        <w:spacing w:line="300" w:lineRule="exact"/>
        <w:ind w:leftChars="100" w:left="202"/>
        <w:rPr>
          <w:rFonts w:asciiTheme="majorEastAsia" w:eastAsiaTheme="majorEastAsia" w:hAnsiTheme="majorEastAsia"/>
          <w:b/>
          <w:spacing w:val="20"/>
          <w:sz w:val="18"/>
        </w:rPr>
      </w:pPr>
      <w:r>
        <w:rPr>
          <w:rFonts w:asciiTheme="majorEastAsia" w:eastAsiaTheme="majorEastAsia" w:hAnsiTheme="majorEastAsia" w:hint="eastAsia"/>
          <w:b/>
          <w:spacing w:val="20"/>
          <w:sz w:val="18"/>
        </w:rPr>
        <w:t>（契約不適合責任）</w:t>
      </w:r>
    </w:p>
    <w:p w14:paraId="5270BFA1"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第33条　発注者は、成果物の引渡しを受けた後において、当該成果物が種類品質又は数量に関して契約の内容に適合しないもの（以下「契約不適合」という。）であるときは、受注者に対し、成果物の修補、代替物の引渡し又は不足分の引渡しによる履行の追完を請求することができる。ただし、その履行の追完に過分の費用を要するときは、発注者は履行の追完を請求することができない。</w:t>
      </w:r>
    </w:p>
    <w:p w14:paraId="4A746173"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２　前項の場合において、受注者は、</w:t>
      </w:r>
      <w:r>
        <w:rPr>
          <w:rFonts w:asciiTheme="minorEastAsia" w:eastAsiaTheme="minorEastAsia" w:hAnsiTheme="minorEastAsia" w:hint="eastAsia"/>
          <w:color w:val="000000" w:themeColor="text1"/>
          <w:spacing w:val="20"/>
          <w:sz w:val="18"/>
        </w:rPr>
        <w:t>契約内容に適合し、かつ</w:t>
      </w:r>
      <w:r>
        <w:rPr>
          <w:rFonts w:asciiTheme="minorEastAsia" w:eastAsiaTheme="minorEastAsia" w:hAnsiTheme="minorEastAsia" w:hint="eastAsia"/>
          <w:spacing w:val="20"/>
          <w:sz w:val="18"/>
        </w:rPr>
        <w:t>発注者に不相当な負担を課するものでないときは、発注者が請求した方法と異なる方法による履行の追完をすることができる。</w:t>
      </w:r>
    </w:p>
    <w:p w14:paraId="6DCB4A12"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2AE597D1" w14:textId="77777777" w:rsidR="007714DC" w:rsidRDefault="00000000">
      <w:pPr>
        <w:spacing w:line="300" w:lineRule="exact"/>
        <w:ind w:leftChars="100" w:left="202"/>
        <w:rPr>
          <w:rFonts w:asciiTheme="minorEastAsia" w:eastAsiaTheme="minorEastAsia" w:hAnsiTheme="minorEastAsia"/>
          <w:spacing w:val="20"/>
          <w:sz w:val="18"/>
        </w:rPr>
      </w:pPr>
      <w:r>
        <w:rPr>
          <w:rFonts w:asciiTheme="minorEastAsia" w:eastAsiaTheme="minorEastAsia" w:hAnsiTheme="minorEastAsia" w:hint="eastAsia"/>
          <w:spacing w:val="20"/>
          <w:sz w:val="18"/>
        </w:rPr>
        <w:t>(1) 履行の追完が不能であるとき。</w:t>
      </w:r>
    </w:p>
    <w:p w14:paraId="44FDE965"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(2) 受注者が履行の追完を拒絶する意思を</w:t>
      </w:r>
      <w:r>
        <w:rPr>
          <w:rFonts w:asciiTheme="minorEastAsia" w:eastAsiaTheme="minorEastAsia" w:hAnsiTheme="minorEastAsia" w:hint="eastAsia"/>
          <w:spacing w:val="20"/>
          <w:sz w:val="18"/>
        </w:rPr>
        <w:t>明確に表示したとき。</w:t>
      </w:r>
    </w:p>
    <w:p w14:paraId="5BEF9192"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(3) 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10B06BA1" w14:textId="77777777" w:rsidR="007714DC" w:rsidRDefault="00000000">
      <w:pPr>
        <w:spacing w:line="300" w:lineRule="exact"/>
        <w:ind w:leftChars="100" w:left="414" w:hangingChars="100" w:hanging="212"/>
        <w:rPr>
          <w:spacing w:val="20"/>
          <w:sz w:val="18"/>
        </w:rPr>
      </w:pPr>
      <w:r>
        <w:rPr>
          <w:rFonts w:asciiTheme="minorEastAsia" w:eastAsiaTheme="minorEastAsia" w:hAnsiTheme="minorEastAsia" w:hint="eastAsia"/>
          <w:spacing w:val="20"/>
          <w:sz w:val="18"/>
        </w:rPr>
        <w:t>(4) 前３号に掲げる場合のほか、発注者がこの項の規定による催告をしても履行の追完を受ける見込みがないことが明らかであるとき。</w:t>
      </w:r>
    </w:p>
    <w:p w14:paraId="5B1DADF1" w14:textId="77777777" w:rsidR="007714DC" w:rsidRDefault="00000000">
      <w:pPr>
        <w:spacing w:line="300" w:lineRule="exact"/>
        <w:ind w:leftChars="102" w:left="244"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（発注者の任意解除権）</w:t>
      </w:r>
    </w:p>
    <w:p w14:paraId="1CA6E812"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第34条　発注者は、業務が完了するまでの間は、次条から第38条までの規定によるほか、必要があるときは、契約を解除することができる。</w:t>
      </w:r>
    </w:p>
    <w:p w14:paraId="4A21B522"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２　発注者は、前項の規定により契約を解除したことにより受注者に損害を及ぼしたときは、その損害を賠償しなければならない。</w:t>
      </w:r>
    </w:p>
    <w:p w14:paraId="0A2EB4D8" w14:textId="77777777" w:rsidR="007714DC" w:rsidRDefault="00000000">
      <w:pPr>
        <w:spacing w:line="300" w:lineRule="exact"/>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 xml:space="preserve">　（発注者の催告による解除権）</w:t>
      </w:r>
    </w:p>
    <w:p w14:paraId="3CDC6DA1" w14:textId="77777777" w:rsidR="007714DC" w:rsidRDefault="00000000">
      <w:pPr>
        <w:spacing w:line="300" w:lineRule="exact"/>
        <w:ind w:left="212" w:hangingChars="100" w:hanging="212"/>
        <w:rPr>
          <w:rFonts w:ascii="Mincho" w:eastAsia="Mincho" w:hAnsi="Mincho"/>
          <w:spacing w:val="20"/>
          <w:sz w:val="18"/>
        </w:rPr>
      </w:pPr>
      <w:r>
        <w:rPr>
          <w:rFonts w:ascii="Mincho" w:eastAsia="Mincho" w:hAnsi="Mincho" w:hint="eastAsia"/>
          <w:spacing w:val="20"/>
          <w:sz w:val="18"/>
        </w:rPr>
        <w:t>第35条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F6684F0" w14:textId="77777777" w:rsidR="007714DC" w:rsidRDefault="0000000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(1) 正当な理由なく、業務に着手すべき期日を過ぎても業務に着手しないとき。</w:t>
      </w:r>
    </w:p>
    <w:p w14:paraId="4B06E805" w14:textId="77777777" w:rsidR="007714DC" w:rsidRDefault="0000000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(2) 履行期間内に完了しないとき又は履行期間経過後相当の期間内に業務を完了する見込みがないと認められるとき。</w:t>
      </w:r>
    </w:p>
    <w:p w14:paraId="62FFD2F8" w14:textId="77777777" w:rsidR="007714DC" w:rsidRDefault="0000000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(3) 正当な理由なく、第33条第１項</w:t>
      </w:r>
      <w:r>
        <w:rPr>
          <w:rFonts w:ascii="Mincho" w:eastAsia="Mincho" w:hAnsi="Mincho" w:hint="eastAsia"/>
          <w:color w:val="000000" w:themeColor="text1"/>
          <w:spacing w:val="20"/>
          <w:sz w:val="18"/>
        </w:rPr>
        <w:t>又は同条第2項</w:t>
      </w:r>
      <w:r>
        <w:rPr>
          <w:rFonts w:ascii="Mincho" w:eastAsia="Mincho" w:hAnsi="Mincho" w:hint="eastAsia"/>
          <w:spacing w:val="20"/>
          <w:sz w:val="18"/>
        </w:rPr>
        <w:t>の履行の追完がなされないとき。</w:t>
      </w:r>
    </w:p>
    <w:p w14:paraId="0B4D550E" w14:textId="77777777" w:rsidR="007714DC" w:rsidRDefault="0000000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(4) 正当な理由なく第８条第１項に規定する報告の求めに応じず、又は調査に協力しないとき。</w:t>
      </w:r>
    </w:p>
    <w:p w14:paraId="30C4AF36" w14:textId="77777777" w:rsidR="007714DC" w:rsidRDefault="0000000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(5) 第８条第１項に規定する業務に従事する者に係る報告又は調査において、法令違反が判明し、当該違反が過失以外の場合であるとき、又は当該違反について是正されないとき。</w:t>
      </w:r>
    </w:p>
    <w:p w14:paraId="04827C25" w14:textId="77777777" w:rsidR="007714DC" w:rsidRDefault="0000000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(6）前各号に掲げる場合のほか、この契約に違反したとき。</w:t>
      </w:r>
    </w:p>
    <w:p w14:paraId="1CE13C89" w14:textId="77777777" w:rsidR="007714DC" w:rsidRDefault="00000000">
      <w:pPr>
        <w:spacing w:line="300" w:lineRule="exact"/>
        <w:ind w:leftChars="100" w:left="202"/>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（発注者の催告によらない解除権）</w:t>
      </w:r>
    </w:p>
    <w:p w14:paraId="07DC03E1" w14:textId="77777777" w:rsidR="007714DC" w:rsidRDefault="00000000">
      <w:pPr>
        <w:spacing w:line="300" w:lineRule="exact"/>
        <w:ind w:left="212" w:hangingChars="100" w:hanging="212"/>
        <w:rPr>
          <w:rFonts w:ascii="Mincho" w:eastAsia="Mincho" w:hAnsi="Mincho"/>
          <w:spacing w:val="20"/>
          <w:sz w:val="18"/>
        </w:rPr>
      </w:pPr>
      <w:r>
        <w:rPr>
          <w:rFonts w:ascii="Mincho" w:eastAsia="Mincho" w:hAnsi="Mincho" w:hint="eastAsia"/>
          <w:spacing w:val="20"/>
          <w:sz w:val="18"/>
        </w:rPr>
        <w:t>第36条　発注者は、受注者が次の各号のいずれかに該当するときは、直ちにこの契約を解除することができる。</w:t>
      </w:r>
    </w:p>
    <w:p w14:paraId="1E8D7361" w14:textId="77777777" w:rsidR="007714DC" w:rsidRDefault="0000000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(1) 第５条第１項の規定に違反して委託料債</w:t>
      </w:r>
      <w:r>
        <w:rPr>
          <w:rFonts w:ascii="Mincho" w:eastAsia="Mincho" w:hAnsi="Mincho" w:hint="eastAsia"/>
          <w:spacing w:val="20"/>
          <w:sz w:val="18"/>
        </w:rPr>
        <w:lastRenderedPageBreak/>
        <w:t>権を譲渡したとき。</w:t>
      </w:r>
    </w:p>
    <w:p w14:paraId="33902343" w14:textId="77777777" w:rsidR="007714DC" w:rsidRDefault="00000000">
      <w:pPr>
        <w:spacing w:line="300" w:lineRule="exact"/>
        <w:ind w:firstLineChars="50" w:firstLine="106"/>
        <w:rPr>
          <w:rFonts w:ascii="Mincho" w:eastAsia="Mincho" w:hAnsi="Mincho"/>
          <w:spacing w:val="20"/>
          <w:sz w:val="18"/>
        </w:rPr>
      </w:pPr>
      <w:r>
        <w:rPr>
          <w:rFonts w:ascii="Mincho" w:eastAsia="Mincho" w:hAnsi="Mincho" w:hint="eastAsia"/>
          <w:spacing w:val="20"/>
          <w:sz w:val="18"/>
        </w:rPr>
        <w:t>(2) 業務を完了させることができないことが</w:t>
      </w:r>
    </w:p>
    <w:p w14:paraId="3BA57EB5" w14:textId="77777777" w:rsidR="007714DC" w:rsidRDefault="00000000">
      <w:pPr>
        <w:spacing w:line="300" w:lineRule="exact"/>
        <w:ind w:firstLineChars="150" w:firstLine="317"/>
        <w:rPr>
          <w:rFonts w:ascii="Mincho" w:eastAsia="Mincho" w:hAnsi="Mincho"/>
          <w:spacing w:val="20"/>
          <w:sz w:val="18"/>
        </w:rPr>
      </w:pPr>
      <w:r>
        <w:rPr>
          <w:rFonts w:ascii="Mincho" w:eastAsia="Mincho" w:hAnsi="Mincho" w:hint="eastAsia"/>
          <w:spacing w:val="20"/>
          <w:sz w:val="18"/>
        </w:rPr>
        <w:t>明らかであるとき。</w:t>
      </w:r>
    </w:p>
    <w:p w14:paraId="56FAB687" w14:textId="77777777" w:rsidR="007714DC" w:rsidRDefault="00000000">
      <w:pPr>
        <w:spacing w:line="300" w:lineRule="exact"/>
        <w:ind w:firstLineChars="50" w:firstLine="106"/>
        <w:rPr>
          <w:rFonts w:ascii="Mincho" w:eastAsia="Mincho" w:hAnsi="Mincho"/>
          <w:spacing w:val="20"/>
          <w:sz w:val="18"/>
        </w:rPr>
      </w:pPr>
      <w:r>
        <w:rPr>
          <w:rFonts w:ascii="Mincho" w:eastAsia="Mincho" w:hAnsi="Mincho" w:hint="eastAsia"/>
          <w:spacing w:val="20"/>
          <w:sz w:val="18"/>
        </w:rPr>
        <w:t>(3) 引き渡された成果物に契約不適合がある</w:t>
      </w:r>
    </w:p>
    <w:p w14:paraId="6B392B89" w14:textId="77777777" w:rsidR="007714DC" w:rsidRDefault="00000000">
      <w:pPr>
        <w:spacing w:line="300" w:lineRule="exact"/>
        <w:ind w:firstLineChars="150" w:firstLine="317"/>
        <w:rPr>
          <w:rFonts w:ascii="Mincho" w:eastAsia="Mincho" w:hAnsi="Mincho"/>
          <w:spacing w:val="20"/>
          <w:sz w:val="18"/>
        </w:rPr>
      </w:pPr>
      <w:r>
        <w:rPr>
          <w:rFonts w:ascii="Mincho" w:eastAsia="Mincho" w:hAnsi="Mincho" w:hint="eastAsia"/>
          <w:spacing w:val="20"/>
          <w:sz w:val="18"/>
        </w:rPr>
        <w:t>場合において、その不適合が成果物を棄却</w:t>
      </w:r>
    </w:p>
    <w:p w14:paraId="0B482673" w14:textId="77777777" w:rsidR="007714DC" w:rsidRDefault="00000000">
      <w:pPr>
        <w:spacing w:line="300" w:lineRule="exact"/>
        <w:ind w:firstLineChars="150" w:firstLine="317"/>
        <w:rPr>
          <w:rFonts w:ascii="Mincho" w:eastAsia="Mincho" w:hAnsi="Mincho"/>
          <w:spacing w:val="20"/>
          <w:sz w:val="18"/>
        </w:rPr>
      </w:pPr>
      <w:r>
        <w:rPr>
          <w:rFonts w:ascii="Mincho" w:eastAsia="Mincho" w:hAnsi="Mincho" w:hint="eastAsia"/>
          <w:spacing w:val="20"/>
          <w:sz w:val="18"/>
        </w:rPr>
        <w:t>した上で再び作成しなければ、契約の目的</w:t>
      </w:r>
    </w:p>
    <w:p w14:paraId="69F7D108" w14:textId="77777777" w:rsidR="007714DC" w:rsidRDefault="00000000">
      <w:pPr>
        <w:spacing w:line="300" w:lineRule="exact"/>
        <w:ind w:firstLineChars="150" w:firstLine="317"/>
        <w:rPr>
          <w:rFonts w:ascii="Mincho" w:eastAsia="Mincho" w:hAnsi="Mincho"/>
          <w:spacing w:val="20"/>
          <w:sz w:val="18"/>
        </w:rPr>
      </w:pPr>
      <w:r>
        <w:rPr>
          <w:rFonts w:ascii="Mincho" w:eastAsia="Mincho" w:hAnsi="Mincho" w:hint="eastAsia"/>
          <w:spacing w:val="20"/>
          <w:sz w:val="18"/>
        </w:rPr>
        <w:t>を達成することができないものであるとき。</w:t>
      </w:r>
    </w:p>
    <w:p w14:paraId="631B1624" w14:textId="77777777" w:rsidR="007714DC" w:rsidRDefault="00000000">
      <w:pPr>
        <w:spacing w:line="300" w:lineRule="exact"/>
        <w:ind w:leftChars="50" w:left="207" w:hangingChars="50" w:hanging="106"/>
        <w:rPr>
          <w:rFonts w:ascii="Mincho" w:eastAsia="Mincho" w:hAnsi="Mincho"/>
          <w:spacing w:val="20"/>
          <w:sz w:val="18"/>
        </w:rPr>
      </w:pPr>
      <w:r>
        <w:rPr>
          <w:rFonts w:ascii="Mincho" w:eastAsia="Mincho" w:hAnsi="Mincho" w:hint="eastAsia"/>
          <w:spacing w:val="20"/>
          <w:sz w:val="18"/>
        </w:rPr>
        <w:t>(4) 受注者が債務の履行を拒絶する意思を明</w:t>
      </w:r>
    </w:p>
    <w:p w14:paraId="212D550C" w14:textId="77777777" w:rsidR="007714DC" w:rsidRDefault="00000000">
      <w:pPr>
        <w:spacing w:line="300" w:lineRule="exact"/>
        <w:ind w:leftChars="100" w:left="202" w:firstLineChars="50" w:firstLine="106"/>
        <w:rPr>
          <w:rFonts w:ascii="Mincho" w:eastAsia="Mincho" w:hAnsi="Mincho"/>
          <w:spacing w:val="20"/>
          <w:sz w:val="18"/>
        </w:rPr>
      </w:pPr>
      <w:r>
        <w:rPr>
          <w:rFonts w:ascii="Mincho" w:eastAsia="Mincho" w:hAnsi="Mincho" w:hint="eastAsia"/>
          <w:spacing w:val="20"/>
          <w:sz w:val="18"/>
        </w:rPr>
        <w:t>確に表示したとき。</w:t>
      </w:r>
    </w:p>
    <w:p w14:paraId="63246B66" w14:textId="77777777" w:rsidR="007714DC" w:rsidRDefault="0000000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(5)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0739112F" w14:textId="77777777" w:rsidR="007714DC" w:rsidRDefault="0000000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(6) 契約の性質や当事者の意思表示により、特定の日時又は一定の期間内に履行しなければ契約をした目的を達することができない場合において、受注者が履行をしないでその時期を経過したとき。</w:t>
      </w:r>
    </w:p>
    <w:p w14:paraId="3354E57B" w14:textId="77777777" w:rsidR="007714DC" w:rsidRDefault="0000000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(7) 前各号に掲げる場合のほか、受注者がその債務の履行をせず、発注者が前条の催告をしても契約をした目的を達するのに足りる履行がされる見込みがないことが明らかであるとき。</w:t>
      </w:r>
    </w:p>
    <w:p w14:paraId="5AF47C5E" w14:textId="77777777" w:rsidR="007714DC" w:rsidRDefault="00000000">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(8) 第41条又は第42条の規定によらないでこの契約の解除を申し出たとき。</w:t>
      </w:r>
    </w:p>
    <w:p w14:paraId="7054166F" w14:textId="77777777" w:rsidR="007714DC" w:rsidRDefault="00000000">
      <w:pPr>
        <w:spacing w:line="300" w:lineRule="exact"/>
        <w:ind w:left="212" w:hangingChars="100" w:hanging="212"/>
        <w:rPr>
          <w:rFonts w:asciiTheme="minorEastAsia" w:eastAsiaTheme="minorEastAsia" w:hAnsiTheme="minorEastAsia"/>
          <w:spacing w:val="20"/>
          <w:kern w:val="0"/>
          <w:sz w:val="18"/>
        </w:rPr>
      </w:pPr>
      <w:r>
        <w:rPr>
          <w:rFonts w:asciiTheme="minorEastAsia" w:eastAsiaTheme="minorEastAsia" w:hAnsiTheme="minorEastAsia" w:hint="eastAsia"/>
          <w:spacing w:val="20"/>
          <w:kern w:val="0"/>
          <w:sz w:val="18"/>
        </w:rPr>
        <w:t>第</w:t>
      </w:r>
      <w:r>
        <w:rPr>
          <w:rFonts w:asciiTheme="minorEastAsia" w:eastAsiaTheme="minorEastAsia" w:hAnsiTheme="minorEastAsia"/>
          <w:spacing w:val="20"/>
          <w:kern w:val="0"/>
          <w:sz w:val="18"/>
        </w:rPr>
        <w:t>3</w:t>
      </w:r>
      <w:r>
        <w:rPr>
          <w:rFonts w:asciiTheme="minorEastAsia" w:eastAsiaTheme="minorEastAsia" w:hAnsiTheme="minorEastAsia" w:hint="eastAsia"/>
          <w:spacing w:val="20"/>
          <w:kern w:val="0"/>
          <w:sz w:val="18"/>
        </w:rPr>
        <w:t>7条</w:t>
      </w:r>
      <w:r>
        <w:rPr>
          <w:rFonts w:asciiTheme="minorEastAsia" w:eastAsiaTheme="minorEastAsia" w:hAnsiTheme="minorEastAsia"/>
          <w:spacing w:val="20"/>
          <w:kern w:val="0"/>
          <w:sz w:val="18"/>
        </w:rPr>
        <w:t xml:space="preserve"> </w:t>
      </w:r>
      <w:r>
        <w:rPr>
          <w:rFonts w:asciiTheme="minorEastAsia" w:eastAsiaTheme="minorEastAsia" w:hAnsiTheme="minorEastAsia" w:hint="eastAsia"/>
          <w:spacing w:val="20"/>
          <w:kern w:val="0"/>
          <w:sz w:val="18"/>
        </w:rPr>
        <w:t>発注者は、この契約に関し、受注者が次の各号のいずれかに該当するときは、契約を解除する</w:t>
      </w:r>
      <w:r>
        <w:rPr>
          <w:rFonts w:hint="eastAsia"/>
          <w:spacing w:val="20"/>
          <w:sz w:val="18"/>
        </w:rPr>
        <w:t>こと</w:t>
      </w:r>
      <w:r>
        <w:rPr>
          <w:rFonts w:asciiTheme="minorEastAsia" w:eastAsiaTheme="minorEastAsia" w:hAnsiTheme="minorEastAsia" w:hint="eastAsia"/>
          <w:spacing w:val="20"/>
          <w:kern w:val="0"/>
          <w:sz w:val="18"/>
        </w:rPr>
        <w:t>ができる。</w:t>
      </w:r>
    </w:p>
    <w:p w14:paraId="64ED9CEE" w14:textId="77777777" w:rsidR="007714DC" w:rsidRDefault="00000000">
      <w:pPr>
        <w:spacing w:line="300" w:lineRule="exact"/>
        <w:ind w:leftChars="100" w:left="414" w:hangingChars="100" w:hanging="212"/>
        <w:rPr>
          <w:rFonts w:asciiTheme="minorEastAsia" w:eastAsiaTheme="minorEastAsia" w:hAnsiTheme="minorEastAsia"/>
          <w:spacing w:val="20"/>
          <w:kern w:val="0"/>
          <w:sz w:val="18"/>
        </w:rPr>
      </w:pPr>
      <w:r>
        <w:rPr>
          <w:rFonts w:asciiTheme="minorEastAsia" w:eastAsiaTheme="minorEastAsia" w:hAnsiTheme="minorEastAsia"/>
          <w:spacing w:val="20"/>
          <w:kern w:val="0"/>
          <w:sz w:val="18"/>
        </w:rPr>
        <w:t xml:space="preserve">(1) </w:t>
      </w:r>
      <w:r>
        <w:rPr>
          <w:rFonts w:asciiTheme="minorEastAsia" w:eastAsiaTheme="minorEastAsia" w:hAnsiTheme="minorEastAsia" w:hint="eastAsia"/>
          <w:spacing w:val="20"/>
          <w:kern w:val="0"/>
          <w:sz w:val="18"/>
        </w:rPr>
        <w:t>受注者が、私的独占の禁止及び公正取引の確保に関する法律（昭和</w:t>
      </w:r>
      <w:r>
        <w:rPr>
          <w:rFonts w:asciiTheme="minorEastAsia" w:eastAsiaTheme="minorEastAsia" w:hAnsiTheme="minorEastAsia"/>
          <w:spacing w:val="20"/>
          <w:kern w:val="0"/>
          <w:sz w:val="18"/>
        </w:rPr>
        <w:t>22</w:t>
      </w:r>
      <w:r>
        <w:rPr>
          <w:rFonts w:asciiTheme="minorEastAsia" w:eastAsiaTheme="minorEastAsia" w:hAnsiTheme="minorEastAsia" w:hint="eastAsia"/>
          <w:spacing w:val="20"/>
          <w:kern w:val="0"/>
          <w:sz w:val="18"/>
        </w:rPr>
        <w:t>年法律第</w:t>
      </w:r>
      <w:r>
        <w:rPr>
          <w:rFonts w:asciiTheme="minorEastAsia" w:eastAsiaTheme="minorEastAsia" w:hAnsiTheme="minorEastAsia"/>
          <w:spacing w:val="20"/>
          <w:kern w:val="0"/>
          <w:sz w:val="18"/>
        </w:rPr>
        <w:t>54</w:t>
      </w:r>
      <w:r>
        <w:rPr>
          <w:rFonts w:asciiTheme="minorEastAsia" w:eastAsiaTheme="minorEastAsia" w:hAnsiTheme="minorEastAsia" w:hint="eastAsia"/>
          <w:spacing w:val="20"/>
          <w:kern w:val="0"/>
          <w:sz w:val="18"/>
        </w:rPr>
        <w:t>号。以下「独占禁止法」という。）第</w:t>
      </w:r>
      <w:r>
        <w:rPr>
          <w:rFonts w:asciiTheme="minorEastAsia" w:eastAsiaTheme="minorEastAsia" w:hAnsiTheme="minorEastAsia"/>
          <w:spacing w:val="20"/>
          <w:kern w:val="0"/>
          <w:sz w:val="18"/>
        </w:rPr>
        <w:t>49</w:t>
      </w:r>
      <w:r>
        <w:rPr>
          <w:rFonts w:asciiTheme="minorEastAsia" w:eastAsiaTheme="minorEastAsia" w:hAnsiTheme="minorEastAsia" w:hint="eastAsia"/>
          <w:spacing w:val="20"/>
          <w:kern w:val="0"/>
          <w:sz w:val="18"/>
        </w:rPr>
        <w:t>条に規定する排除措置命令（以下この号及び次項に</w:t>
      </w:r>
      <w:r>
        <w:rPr>
          <w:rFonts w:ascii="Mincho" w:hAnsi="Mincho" w:hint="eastAsia"/>
          <w:spacing w:val="20"/>
          <w:sz w:val="18"/>
        </w:rPr>
        <w:t>おいて</w:t>
      </w:r>
      <w:r>
        <w:rPr>
          <w:rFonts w:asciiTheme="minorEastAsia" w:eastAsiaTheme="minorEastAsia" w:hAnsiTheme="minorEastAsia" w:hint="eastAsia"/>
          <w:spacing w:val="20"/>
          <w:kern w:val="0"/>
          <w:sz w:val="18"/>
        </w:rPr>
        <w:t>単に「排除措置命</w:t>
      </w:r>
      <w:r>
        <w:rPr>
          <w:rFonts w:hint="eastAsia"/>
          <w:spacing w:val="20"/>
          <w:kern w:val="0"/>
          <w:sz w:val="18"/>
        </w:rPr>
        <w:t>令」とい</w:t>
      </w:r>
      <w:r>
        <w:rPr>
          <w:rFonts w:asciiTheme="minorEastAsia" w:eastAsiaTheme="minorEastAsia" w:hAnsiTheme="minorEastAsia" w:hint="eastAsia"/>
          <w:spacing w:val="20"/>
          <w:kern w:val="0"/>
          <w:sz w:val="18"/>
        </w:rPr>
        <w:t>う。）を受け、当該排除措置命令が確定したとき。</w:t>
      </w:r>
    </w:p>
    <w:p w14:paraId="0AAA3300" w14:textId="77777777" w:rsidR="007714DC" w:rsidRDefault="00000000">
      <w:pPr>
        <w:spacing w:line="300" w:lineRule="exact"/>
        <w:ind w:leftChars="100" w:left="414" w:hangingChars="100" w:hanging="212"/>
        <w:rPr>
          <w:rFonts w:asciiTheme="minorEastAsia" w:eastAsiaTheme="minorEastAsia" w:hAnsiTheme="minorEastAsia"/>
          <w:spacing w:val="20"/>
          <w:kern w:val="0"/>
          <w:sz w:val="18"/>
        </w:rPr>
      </w:pPr>
      <w:r>
        <w:rPr>
          <w:rFonts w:asciiTheme="minorEastAsia" w:eastAsiaTheme="minorEastAsia" w:hAnsiTheme="minorEastAsia"/>
          <w:spacing w:val="20"/>
          <w:kern w:val="0"/>
          <w:sz w:val="18"/>
        </w:rPr>
        <w:t xml:space="preserve">(2) </w:t>
      </w:r>
      <w:r>
        <w:rPr>
          <w:rFonts w:asciiTheme="minorEastAsia" w:eastAsiaTheme="minorEastAsia" w:hAnsiTheme="minorEastAsia" w:hint="eastAsia"/>
          <w:spacing w:val="20"/>
          <w:kern w:val="0"/>
          <w:sz w:val="18"/>
        </w:rPr>
        <w:t>受注者が、独占禁止法第</w:t>
      </w:r>
      <w:r>
        <w:rPr>
          <w:rFonts w:asciiTheme="minorEastAsia" w:eastAsiaTheme="minorEastAsia" w:hAnsiTheme="minorEastAsia"/>
          <w:spacing w:val="20"/>
          <w:kern w:val="0"/>
          <w:sz w:val="18"/>
        </w:rPr>
        <w:t>62</w:t>
      </w:r>
      <w:r>
        <w:rPr>
          <w:rFonts w:asciiTheme="minorEastAsia" w:eastAsiaTheme="minorEastAsia" w:hAnsiTheme="minorEastAsia" w:hint="eastAsia"/>
          <w:spacing w:val="20"/>
          <w:kern w:val="0"/>
          <w:sz w:val="18"/>
        </w:rPr>
        <w:t>条第１項に規定する納付命令（以下この号及び次項において単に「納付命令」という。）を受け、当該納付命令が確定したとき。</w:t>
      </w:r>
    </w:p>
    <w:p w14:paraId="3E7346FD" w14:textId="77777777" w:rsidR="007714DC" w:rsidRDefault="00000000">
      <w:pPr>
        <w:spacing w:line="300" w:lineRule="exact"/>
        <w:ind w:leftChars="100" w:left="414" w:hangingChars="100" w:hanging="212"/>
        <w:rPr>
          <w:rFonts w:asciiTheme="minorEastAsia" w:eastAsiaTheme="minorEastAsia" w:hAnsiTheme="minorEastAsia"/>
          <w:spacing w:val="20"/>
          <w:kern w:val="0"/>
          <w:sz w:val="18"/>
        </w:rPr>
      </w:pPr>
      <w:r>
        <w:rPr>
          <w:rFonts w:asciiTheme="minorEastAsia" w:eastAsiaTheme="minorEastAsia" w:hAnsiTheme="minorEastAsia"/>
          <w:spacing w:val="20"/>
          <w:kern w:val="0"/>
          <w:sz w:val="18"/>
        </w:rPr>
        <w:t xml:space="preserve">(3) </w:t>
      </w:r>
      <w:r>
        <w:rPr>
          <w:rFonts w:asciiTheme="minorEastAsia" w:eastAsiaTheme="minorEastAsia" w:hAnsiTheme="minorEastAsia" w:hint="eastAsia"/>
          <w:spacing w:val="20"/>
          <w:kern w:val="0"/>
          <w:sz w:val="18"/>
        </w:rPr>
        <w:t>受注者（受注者が法人の場合にあっては、その役員又は使用人を含む。）が、刑法（明治</w:t>
      </w:r>
      <w:r>
        <w:rPr>
          <w:rFonts w:asciiTheme="minorEastAsia" w:eastAsiaTheme="minorEastAsia" w:hAnsiTheme="minorEastAsia"/>
          <w:spacing w:val="20"/>
          <w:kern w:val="0"/>
          <w:sz w:val="18"/>
        </w:rPr>
        <w:t>40</w:t>
      </w:r>
      <w:r>
        <w:rPr>
          <w:rFonts w:asciiTheme="minorEastAsia" w:eastAsiaTheme="minorEastAsia" w:hAnsiTheme="minorEastAsia" w:hint="eastAsia"/>
          <w:spacing w:val="20"/>
          <w:kern w:val="0"/>
          <w:sz w:val="18"/>
        </w:rPr>
        <w:t>年法律第</w:t>
      </w:r>
      <w:r>
        <w:rPr>
          <w:rFonts w:asciiTheme="minorEastAsia" w:eastAsiaTheme="minorEastAsia" w:hAnsiTheme="minorEastAsia"/>
          <w:spacing w:val="20"/>
          <w:kern w:val="0"/>
          <w:sz w:val="18"/>
        </w:rPr>
        <w:t>45</w:t>
      </w:r>
      <w:r>
        <w:rPr>
          <w:rFonts w:asciiTheme="minorEastAsia" w:eastAsiaTheme="minorEastAsia" w:hAnsiTheme="minorEastAsia" w:hint="eastAsia"/>
          <w:spacing w:val="20"/>
          <w:kern w:val="0"/>
          <w:sz w:val="18"/>
        </w:rPr>
        <w:t>号）第</w:t>
      </w:r>
      <w:r>
        <w:rPr>
          <w:rFonts w:asciiTheme="minorEastAsia" w:eastAsiaTheme="minorEastAsia" w:hAnsiTheme="minorEastAsia"/>
          <w:spacing w:val="20"/>
          <w:kern w:val="0"/>
          <w:sz w:val="18"/>
        </w:rPr>
        <w:t>96</w:t>
      </w:r>
      <w:r>
        <w:rPr>
          <w:rFonts w:asciiTheme="minorEastAsia" w:eastAsiaTheme="minorEastAsia" w:hAnsiTheme="minorEastAsia" w:hint="eastAsia"/>
          <w:spacing w:val="20"/>
          <w:kern w:val="0"/>
          <w:sz w:val="18"/>
        </w:rPr>
        <w:t>条の６若しくは第</w:t>
      </w:r>
      <w:r>
        <w:rPr>
          <w:rFonts w:asciiTheme="minorEastAsia" w:eastAsiaTheme="minorEastAsia" w:hAnsiTheme="minorEastAsia"/>
          <w:spacing w:val="20"/>
          <w:kern w:val="0"/>
          <w:sz w:val="18"/>
        </w:rPr>
        <w:t>198</w:t>
      </w:r>
      <w:r>
        <w:rPr>
          <w:rFonts w:asciiTheme="minorEastAsia" w:eastAsiaTheme="minorEastAsia" w:hAnsiTheme="minorEastAsia" w:hint="eastAsia"/>
          <w:spacing w:val="20"/>
          <w:kern w:val="0"/>
          <w:sz w:val="18"/>
        </w:rPr>
        <w:t>条又は独占禁止法第</w:t>
      </w:r>
      <w:r>
        <w:rPr>
          <w:rFonts w:asciiTheme="minorEastAsia" w:eastAsiaTheme="minorEastAsia" w:hAnsiTheme="minorEastAsia"/>
          <w:spacing w:val="20"/>
          <w:kern w:val="0"/>
          <w:sz w:val="18"/>
        </w:rPr>
        <w:t>89</w:t>
      </w:r>
      <w:r>
        <w:rPr>
          <w:rFonts w:asciiTheme="minorEastAsia" w:eastAsiaTheme="minorEastAsia" w:hAnsiTheme="minorEastAsia" w:hint="eastAsia"/>
          <w:spacing w:val="20"/>
          <w:kern w:val="0"/>
          <w:sz w:val="18"/>
        </w:rPr>
        <w:t>条第１項若しくは第</w:t>
      </w:r>
      <w:r>
        <w:rPr>
          <w:rFonts w:asciiTheme="minorEastAsia" w:eastAsiaTheme="minorEastAsia" w:hAnsiTheme="minorEastAsia"/>
          <w:spacing w:val="20"/>
          <w:kern w:val="0"/>
          <w:sz w:val="18"/>
        </w:rPr>
        <w:t>95</w:t>
      </w:r>
      <w:r>
        <w:rPr>
          <w:rFonts w:asciiTheme="minorEastAsia" w:eastAsiaTheme="minorEastAsia" w:hAnsiTheme="minorEastAsia" w:hint="eastAsia"/>
          <w:spacing w:val="20"/>
          <w:kern w:val="0"/>
          <w:sz w:val="18"/>
        </w:rPr>
        <w:t>条第１項第１号の規定による刑に処せられたとき。</w:t>
      </w:r>
    </w:p>
    <w:p w14:paraId="67773665" w14:textId="77777777" w:rsidR="007714DC" w:rsidRDefault="00000000">
      <w:pPr>
        <w:spacing w:line="300" w:lineRule="exact"/>
        <w:ind w:left="212" w:hangingChars="100" w:hanging="212"/>
        <w:rPr>
          <w:spacing w:val="20"/>
          <w:kern w:val="0"/>
          <w:sz w:val="18"/>
        </w:rPr>
      </w:pPr>
      <w:r>
        <w:rPr>
          <w:rFonts w:hint="eastAsia"/>
          <w:spacing w:val="20"/>
          <w:kern w:val="0"/>
          <w:sz w:val="18"/>
        </w:rPr>
        <w:t>２　発注者は、排除措置命令又は納付命令が受注者でない者に対して行われた場合であって、これらの命令において、この契約に関し受注者の独占禁止法第３条又は第８条第１</w:t>
      </w:r>
      <w:r>
        <w:rPr>
          <w:rFonts w:hint="eastAsia"/>
          <w:spacing w:val="20"/>
          <w:kern w:val="0"/>
          <w:sz w:val="18"/>
        </w:rPr>
        <w:t>項第１号の規定に違反する行為があったとされ、これらの命令が確定したときは、契約を解除することができる。</w:t>
      </w:r>
    </w:p>
    <w:p w14:paraId="636E9C67" w14:textId="77777777" w:rsidR="007714DC" w:rsidRDefault="00000000">
      <w:pPr>
        <w:spacing w:line="300" w:lineRule="exact"/>
        <w:ind w:left="212" w:hangingChars="100" w:hanging="212"/>
        <w:rPr>
          <w:spacing w:val="20"/>
          <w:kern w:val="0"/>
          <w:sz w:val="18"/>
        </w:rPr>
      </w:pPr>
      <w:r>
        <w:rPr>
          <w:rFonts w:hint="eastAsia"/>
          <w:spacing w:val="20"/>
          <w:kern w:val="0"/>
          <w:sz w:val="18"/>
        </w:rPr>
        <w:t xml:space="preserve">３　</w:t>
      </w:r>
      <w:r>
        <w:rPr>
          <w:rFonts w:asciiTheme="minorEastAsia" w:eastAsiaTheme="minorEastAsia" w:hAnsiTheme="minorEastAsia" w:hint="eastAsia"/>
          <w:spacing w:val="20"/>
          <w:kern w:val="0"/>
          <w:sz w:val="18"/>
        </w:rPr>
        <w:t>第45条</w:t>
      </w:r>
      <w:r>
        <w:rPr>
          <w:rFonts w:hint="eastAsia"/>
          <w:spacing w:val="20"/>
          <w:kern w:val="0"/>
          <w:sz w:val="18"/>
        </w:rPr>
        <w:t>第２項及び第６項の規定は、前２項の規定により契約を解除した場合について準用する。</w:t>
      </w:r>
    </w:p>
    <w:p w14:paraId="257301D9"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w:t>
      </w:r>
      <w:r>
        <w:rPr>
          <w:rFonts w:asciiTheme="minorEastAsia" w:eastAsiaTheme="minorEastAsia" w:hAnsiTheme="minorEastAsia" w:hint="eastAsia"/>
          <w:spacing w:val="20"/>
          <w:sz w:val="18"/>
        </w:rPr>
        <w:t>8条　発注者は、受注者が次の各号のいずれかに該当するときは、契約を解除することができる。</w:t>
      </w:r>
    </w:p>
    <w:p w14:paraId="481AA0EC"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役員等（受注者が個人である場合にはその者を、受注者が法人である場合にはその法人の役員又はその支店若しくは営業所（常時業務の委託契約を締結する事務所をいう。）を代表する者をいう。以下同じ。）が、集団的に、又は</w:t>
      </w:r>
      <w:r>
        <w:rPr>
          <w:rFonts w:asciiTheme="minorEastAsia" w:eastAsiaTheme="minorEastAsia" w:hAnsiTheme="minorEastAsia" w:hint="eastAsia"/>
          <w:spacing w:val="20"/>
          <w:kern w:val="0"/>
          <w:sz w:val="18"/>
        </w:rPr>
        <w:t>常習的</w:t>
      </w:r>
      <w:r>
        <w:rPr>
          <w:rFonts w:asciiTheme="minorEastAsia" w:eastAsiaTheme="minorEastAsia" w:hAnsiTheme="minorEastAsia" w:hint="eastAsia"/>
          <w:spacing w:val="20"/>
          <w:sz w:val="18"/>
        </w:rPr>
        <w:t>に暴力的不法行為を行うおそれのある組織（以下「暴力団」という。）の関係者（以下「暴力団関係者」という。）であると認められるとき。</w:t>
      </w:r>
    </w:p>
    <w:p w14:paraId="409C5553"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役員等が、暴力団、暴力団関係者、暴力団関係者が経営若しくは運営に実質的に関与していると認められる法人若しくは組合等又は暴力団若しくは暴力団関係者と非難されるべき関係を有していると認められる法人若しくは組合等を利用するなどしていると認められるとき。</w:t>
      </w:r>
    </w:p>
    <w:p w14:paraId="488237F4" w14:textId="77777777" w:rsidR="007714DC" w:rsidRDefault="00000000">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(3) </w:t>
      </w:r>
      <w:r>
        <w:rPr>
          <w:rFonts w:asciiTheme="minorEastAsia" w:eastAsiaTheme="minorEastAsia" w:hAnsiTheme="minorEastAsia" w:hint="eastAsia"/>
          <w:spacing w:val="20"/>
          <w:sz w:val="18"/>
        </w:rPr>
        <w:t>役員等が、暴力団、暴力団関係者又は暴力団関係者が経営若しくは</w:t>
      </w:r>
      <w:r>
        <w:rPr>
          <w:rFonts w:hint="eastAsia"/>
          <w:spacing w:val="20"/>
          <w:sz w:val="18"/>
        </w:rPr>
        <w:t>運営に実質的に関与していると認められる法人若しくは組合等に対して、資金等を供給し、又は便宜を</w:t>
      </w:r>
      <w:r>
        <w:rPr>
          <w:rFonts w:asciiTheme="minorEastAsia" w:eastAsiaTheme="minorEastAsia" w:hAnsiTheme="minorEastAsia" w:hint="eastAsia"/>
          <w:spacing w:val="20"/>
          <w:sz w:val="18"/>
        </w:rPr>
        <w:t>供与</w:t>
      </w:r>
      <w:r>
        <w:rPr>
          <w:rFonts w:hint="eastAsia"/>
          <w:spacing w:val="20"/>
          <w:sz w:val="18"/>
        </w:rPr>
        <w:t>するなど積極的に暴力団の維持運営に協力し、又は関与していると認められるとき。</w:t>
      </w:r>
    </w:p>
    <w:p w14:paraId="46A96D92"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(4) </w:t>
      </w:r>
      <w:r>
        <w:rPr>
          <w:rFonts w:asciiTheme="minorEastAsia" w:eastAsiaTheme="minorEastAsia" w:hAnsiTheme="minorEastAsia" w:hint="eastAsia"/>
          <w:spacing w:val="20"/>
          <w:sz w:val="18"/>
        </w:rPr>
        <w:t>前３号のほか、役員等が、暴力団又は暴力団関係者と社会的に非難されるべき関係を有していると認められるとき。</w:t>
      </w:r>
    </w:p>
    <w:p w14:paraId="6CDD6363"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(5) </w:t>
      </w:r>
      <w:r>
        <w:rPr>
          <w:rFonts w:asciiTheme="minorEastAsia" w:eastAsiaTheme="minorEastAsia" w:hAnsiTheme="minorEastAsia" w:hint="eastAsia"/>
          <w:spacing w:val="20"/>
          <w:sz w:val="18"/>
        </w:rPr>
        <w:t>受注者の経営に暴力団関係者の実質的な関与があると認められるとき。</w:t>
      </w:r>
    </w:p>
    <w:p w14:paraId="043AB5A5"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(6) 暴力団又は暴力団員が経営に実質的に関与していると認められる者に委託料債権を譲渡したとき。</w:t>
      </w:r>
    </w:p>
    <w:p w14:paraId="5B5724FA" w14:textId="77777777" w:rsidR="007714DC" w:rsidRDefault="00000000">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7</w:t>
      </w:r>
      <w:r>
        <w:rPr>
          <w:rFonts w:asciiTheme="minorEastAsia" w:eastAsiaTheme="minorEastAsia" w:hAnsiTheme="minorEastAsia"/>
          <w:color w:val="000000" w:themeColor="text1"/>
          <w:spacing w:val="20"/>
          <w:sz w:val="18"/>
        </w:rPr>
        <w:t xml:space="preserve">) </w:t>
      </w:r>
      <w:r>
        <w:rPr>
          <w:rFonts w:asciiTheme="minorEastAsia" w:eastAsiaTheme="minorEastAsia" w:hAnsiTheme="minorEastAsia" w:hint="eastAsia"/>
          <w:color w:val="000000" w:themeColor="text1"/>
          <w:spacing w:val="20"/>
          <w:sz w:val="18"/>
        </w:rPr>
        <w:t>再委託契約その他の契約に当たり、その相手方が前各号のいずれかに該当することを知りながら、当該者と契約を締結したと認められるとき。</w:t>
      </w:r>
    </w:p>
    <w:p w14:paraId="393260D7"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8</w:t>
      </w:r>
      <w:r>
        <w:rPr>
          <w:rFonts w:asciiTheme="minorEastAsia" w:eastAsiaTheme="minorEastAsia" w:hAnsiTheme="minorEastAsia"/>
          <w:color w:val="000000" w:themeColor="text1"/>
          <w:spacing w:val="20"/>
          <w:sz w:val="18"/>
        </w:rPr>
        <w:t>)</w:t>
      </w:r>
      <w:r>
        <w:rPr>
          <w:rFonts w:asciiTheme="minorEastAsia" w:eastAsiaTheme="minorEastAsia" w:hAnsiTheme="minorEastAsia"/>
          <w:spacing w:val="20"/>
          <w:sz w:val="18"/>
        </w:rPr>
        <w:t xml:space="preserve"> </w:t>
      </w:r>
      <w:r>
        <w:rPr>
          <w:rFonts w:asciiTheme="minorEastAsia" w:eastAsiaTheme="minorEastAsia" w:hAnsiTheme="minorEastAsia" w:hint="eastAsia"/>
          <w:spacing w:val="20"/>
          <w:sz w:val="18"/>
        </w:rPr>
        <w:t>受注者が、第１号から第５号までのいずれかに該当する者を再委託契約その他の契約の相手方としていた場合（前号に該当する場合を除く。）に、発注者が受注者に対して当該契約の解除を求め、受注者がこれに</w:t>
      </w:r>
      <w:r>
        <w:rPr>
          <w:rFonts w:asciiTheme="minorEastAsia" w:eastAsiaTheme="minorEastAsia" w:hAnsiTheme="minorEastAsia" w:hint="eastAsia"/>
          <w:spacing w:val="20"/>
          <w:sz w:val="18"/>
        </w:rPr>
        <w:lastRenderedPageBreak/>
        <w:t>従わなかったとき。</w:t>
      </w:r>
    </w:p>
    <w:p w14:paraId="5CB9DFA9" w14:textId="77777777" w:rsidR="007714DC" w:rsidRDefault="00000000">
      <w:pPr>
        <w:spacing w:line="300" w:lineRule="exact"/>
        <w:ind w:left="212" w:hangingChars="100" w:hanging="212"/>
        <w:rPr>
          <w:spacing w:val="20"/>
          <w:sz w:val="18"/>
        </w:rPr>
      </w:pPr>
      <w:r>
        <w:rPr>
          <w:rFonts w:hint="eastAsia"/>
          <w:spacing w:val="20"/>
          <w:sz w:val="18"/>
        </w:rPr>
        <w:t>２</w:t>
      </w:r>
      <w:r>
        <w:rPr>
          <w:rFonts w:asciiTheme="minorEastAsia" w:eastAsiaTheme="minorEastAsia" w:hAnsiTheme="minorEastAsia" w:hint="eastAsia"/>
          <w:spacing w:val="20"/>
          <w:sz w:val="18"/>
        </w:rPr>
        <w:t xml:space="preserve">　第4</w:t>
      </w:r>
      <w:r>
        <w:rPr>
          <w:rFonts w:asciiTheme="minorEastAsia" w:eastAsiaTheme="minorEastAsia" w:hAnsiTheme="minorEastAsia"/>
          <w:spacing w:val="20"/>
          <w:sz w:val="18"/>
        </w:rPr>
        <w:t>5</w:t>
      </w:r>
      <w:r>
        <w:rPr>
          <w:rFonts w:asciiTheme="minorEastAsia" w:eastAsiaTheme="minorEastAsia" w:hAnsiTheme="minorEastAsia" w:hint="eastAsia"/>
          <w:spacing w:val="20"/>
          <w:sz w:val="18"/>
        </w:rPr>
        <w:t>条第２項</w:t>
      </w:r>
      <w:r>
        <w:rPr>
          <w:rFonts w:asciiTheme="minorEastAsia" w:eastAsiaTheme="minorEastAsia" w:hAnsiTheme="minorEastAsia" w:hint="eastAsia"/>
          <w:spacing w:val="20"/>
          <w:kern w:val="0"/>
          <w:sz w:val="18"/>
        </w:rPr>
        <w:t>及び第６項</w:t>
      </w:r>
      <w:r>
        <w:rPr>
          <w:rFonts w:asciiTheme="minorEastAsia" w:eastAsiaTheme="minorEastAsia" w:hAnsiTheme="minorEastAsia" w:hint="eastAsia"/>
          <w:spacing w:val="20"/>
          <w:sz w:val="18"/>
        </w:rPr>
        <w:t>の規定は、前項の規定により契約を解除した場合について準用する。</w:t>
      </w:r>
    </w:p>
    <w:p w14:paraId="61C64224" w14:textId="77777777" w:rsidR="007714DC" w:rsidRDefault="00000000">
      <w:pPr>
        <w:spacing w:line="300" w:lineRule="exact"/>
        <w:ind w:leftChars="85" w:left="205" w:hangingChars="16" w:hanging="34"/>
        <w:rPr>
          <w:rFonts w:asciiTheme="majorEastAsia" w:eastAsiaTheme="majorEastAsia" w:hAnsiTheme="majorEastAsia"/>
          <w:b/>
          <w:spacing w:val="20"/>
          <w:sz w:val="18"/>
        </w:rPr>
      </w:pPr>
      <w:r>
        <w:rPr>
          <w:rFonts w:asciiTheme="majorEastAsia" w:eastAsiaTheme="majorEastAsia" w:hAnsiTheme="majorEastAsia" w:hint="eastAsia"/>
          <w:b/>
          <w:spacing w:val="20"/>
          <w:sz w:val="18"/>
        </w:rPr>
        <w:t>（暴力団等からの不当介入の排除）</w:t>
      </w:r>
    </w:p>
    <w:p w14:paraId="0DE44090"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39</w:t>
      </w:r>
      <w:r>
        <w:rPr>
          <w:rFonts w:asciiTheme="minorEastAsia" w:eastAsiaTheme="minorEastAsia" w:hAnsiTheme="minorEastAsia" w:hint="eastAsia"/>
          <w:spacing w:val="20"/>
          <w:sz w:val="18"/>
        </w:rPr>
        <w:t>条　受注者は、契約の履行に当たり暴力団等から不当介入を受けた場合は、その旨を直ちに</w:t>
      </w:r>
      <w:r>
        <w:rPr>
          <w:rFonts w:asciiTheme="minorEastAsia" w:eastAsiaTheme="minorEastAsia" w:hAnsiTheme="minorEastAsia" w:hint="eastAsia"/>
          <w:spacing w:val="20"/>
          <w:kern w:val="0"/>
          <w:sz w:val="18"/>
        </w:rPr>
        <w:t>発注者</w:t>
      </w:r>
      <w:r>
        <w:rPr>
          <w:rFonts w:asciiTheme="minorEastAsia" w:eastAsiaTheme="minorEastAsia" w:hAnsiTheme="minorEastAsia" w:hint="eastAsia"/>
          <w:spacing w:val="20"/>
          <w:sz w:val="18"/>
        </w:rPr>
        <w:t>に報告するととも</w:t>
      </w:r>
      <w:r>
        <w:rPr>
          <w:rFonts w:hint="eastAsia"/>
          <w:spacing w:val="20"/>
          <w:sz w:val="18"/>
        </w:rPr>
        <w:t>に、所轄の警察署に届け出なければならない。</w:t>
      </w:r>
    </w:p>
    <w:p w14:paraId="088D93DB" w14:textId="77777777" w:rsidR="007714DC" w:rsidRDefault="00000000">
      <w:pPr>
        <w:spacing w:line="300" w:lineRule="exact"/>
        <w:ind w:left="212" w:hangingChars="100" w:hanging="212"/>
        <w:rPr>
          <w:spacing w:val="20"/>
          <w:sz w:val="18"/>
        </w:rPr>
      </w:pPr>
      <w:r>
        <w:rPr>
          <w:rFonts w:hint="eastAsia"/>
          <w:spacing w:val="20"/>
          <w:sz w:val="18"/>
        </w:rPr>
        <w:t>２　受注者は、前項の場合において、発注者及び所轄の警察署と協力して不当介入の排除対策を講じなければならない。</w:t>
      </w:r>
    </w:p>
    <w:p w14:paraId="3A6DED3C" w14:textId="77777777" w:rsidR="007714DC" w:rsidRDefault="00000000">
      <w:pPr>
        <w:spacing w:line="300" w:lineRule="exact"/>
        <w:ind w:left="212" w:hangingChars="100" w:hanging="212"/>
        <w:rPr>
          <w:spacing w:val="20"/>
          <w:sz w:val="18"/>
        </w:rPr>
      </w:pPr>
      <w:r>
        <w:rPr>
          <w:rFonts w:hint="eastAsia"/>
          <w:spacing w:val="20"/>
          <w:sz w:val="18"/>
        </w:rPr>
        <w:t>３　受注者は、暴力団等から不当介入による被害を受けた場合は、その旨を直ちに発注者へ報告するとともに、被害届を速やかに所轄の警察署に提出しなければならない。</w:t>
      </w:r>
    </w:p>
    <w:p w14:paraId="2632E4E0" w14:textId="77777777" w:rsidR="007714DC" w:rsidRDefault="00000000">
      <w:pPr>
        <w:spacing w:line="300" w:lineRule="exact"/>
        <w:ind w:leftChars="85" w:left="205" w:hangingChars="16" w:hanging="34"/>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（発注者の責めに帰すべき事由による場合の解除の制限）</w:t>
      </w:r>
    </w:p>
    <w:p w14:paraId="09832332" w14:textId="77777777" w:rsidR="007714DC" w:rsidRDefault="00000000">
      <w:pPr>
        <w:spacing w:line="300" w:lineRule="exact"/>
        <w:rPr>
          <w:rFonts w:asciiTheme="minorEastAsia" w:eastAsiaTheme="minorEastAsia" w:hAnsiTheme="minorEastAsia"/>
          <w:spacing w:val="20"/>
          <w:sz w:val="18"/>
        </w:rPr>
      </w:pPr>
      <w:r>
        <w:rPr>
          <w:rFonts w:asciiTheme="minorEastAsia" w:eastAsiaTheme="minorEastAsia" w:hAnsiTheme="minorEastAsia" w:hint="eastAsia"/>
          <w:spacing w:val="20"/>
          <w:sz w:val="18"/>
        </w:rPr>
        <w:t>第40条　第35条又は第36条の各号に定める</w:t>
      </w:r>
    </w:p>
    <w:p w14:paraId="06E9E306" w14:textId="77777777" w:rsidR="007714DC" w:rsidRDefault="00000000">
      <w:pPr>
        <w:spacing w:line="300" w:lineRule="exact"/>
        <w:ind w:leftChars="100" w:left="202"/>
        <w:rPr>
          <w:rFonts w:asciiTheme="minorEastAsia" w:eastAsiaTheme="minorEastAsia" w:hAnsiTheme="minorEastAsia"/>
          <w:spacing w:val="20"/>
          <w:sz w:val="18"/>
        </w:rPr>
      </w:pPr>
      <w:r>
        <w:rPr>
          <w:rFonts w:asciiTheme="minorEastAsia" w:eastAsiaTheme="minorEastAsia" w:hAnsiTheme="minorEastAsia" w:hint="eastAsia"/>
          <w:spacing w:val="20"/>
          <w:sz w:val="18"/>
        </w:rPr>
        <w:t>場合が発注者の責めに帰すべき事由によるものであるときは、発注者は、第35条又は第36条の規定による契約の解除をすることができない。</w:t>
      </w:r>
    </w:p>
    <w:p w14:paraId="55B716F3" w14:textId="77777777" w:rsidR="007714DC" w:rsidRDefault="00000000">
      <w:pPr>
        <w:spacing w:line="300" w:lineRule="exact"/>
        <w:ind w:leftChars="85" w:left="205" w:hangingChars="16" w:hanging="34"/>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（受注者の催告による解除権）</w:t>
      </w:r>
    </w:p>
    <w:p w14:paraId="6BF843D6"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第41条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2E4F6799" w14:textId="77777777" w:rsidR="007714DC" w:rsidRDefault="00000000">
      <w:pPr>
        <w:spacing w:line="300" w:lineRule="exact"/>
        <w:ind w:leftChars="100" w:left="202"/>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（受注者の催告によらない解除権）</w:t>
      </w:r>
    </w:p>
    <w:p w14:paraId="37461FFD"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2条　受注者は、次の各号のいずれかに該当するときは、直ちにこの契約を解除することができる。</w:t>
      </w:r>
    </w:p>
    <w:p w14:paraId="18460AB9"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18</w:t>
      </w:r>
      <w:r>
        <w:rPr>
          <w:rFonts w:asciiTheme="minorEastAsia" w:eastAsiaTheme="minorEastAsia" w:hAnsiTheme="minorEastAsia" w:hint="eastAsia"/>
          <w:spacing w:val="20"/>
          <w:sz w:val="18"/>
        </w:rPr>
        <w:t>条の規定により仕様書等を変更したため委託料が３分の２以上減少したとき。</w:t>
      </w:r>
    </w:p>
    <w:p w14:paraId="52161E91" w14:textId="77777777" w:rsidR="007714DC" w:rsidRDefault="00000000">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19</w:t>
      </w:r>
      <w:r>
        <w:rPr>
          <w:rFonts w:asciiTheme="minorEastAsia" w:eastAsiaTheme="minorEastAsia" w:hAnsiTheme="minorEastAsia" w:hint="eastAsia"/>
          <w:spacing w:val="20"/>
          <w:sz w:val="18"/>
        </w:rPr>
        <w:t>条の規定による業務の中止期間が履行期間の</w:t>
      </w:r>
      <w:r>
        <w:rPr>
          <w:rFonts w:asciiTheme="minorEastAsia" w:eastAsiaTheme="minorEastAsia" w:hAnsiTheme="minorEastAsia"/>
          <w:spacing w:val="20"/>
          <w:sz w:val="18"/>
        </w:rPr>
        <w:t>10</w:t>
      </w:r>
      <w:r>
        <w:rPr>
          <w:rFonts w:asciiTheme="minorEastAsia" w:eastAsiaTheme="minorEastAsia" w:hAnsiTheme="minorEastAsia" w:hint="eastAsia"/>
          <w:spacing w:val="20"/>
          <w:sz w:val="18"/>
        </w:rPr>
        <w:t>分の５（履行期間の</w:t>
      </w:r>
      <w:r>
        <w:rPr>
          <w:rFonts w:asciiTheme="minorEastAsia" w:eastAsiaTheme="minorEastAsia" w:hAnsiTheme="minorEastAsia"/>
          <w:spacing w:val="20"/>
          <w:sz w:val="18"/>
        </w:rPr>
        <w:t>10</w:t>
      </w:r>
      <w:r>
        <w:rPr>
          <w:rFonts w:asciiTheme="minorEastAsia" w:eastAsiaTheme="minorEastAsia" w:hAnsiTheme="minorEastAsia" w:hint="eastAsia"/>
          <w:spacing w:val="20"/>
          <w:sz w:val="18"/>
        </w:rPr>
        <w:t>分の５が６月を超えるときは、６月）を超えたとき。ただし、中止が業務の一部のみの場合は、その一部を除いた他の部分の業務が完了した後３月を経過</w:t>
      </w:r>
      <w:r>
        <w:rPr>
          <w:rFonts w:hint="eastAsia"/>
          <w:spacing w:val="20"/>
          <w:sz w:val="18"/>
        </w:rPr>
        <w:t>しても、なおその中止が解除されないとき。</w:t>
      </w:r>
    </w:p>
    <w:p w14:paraId="359F85D4" w14:textId="77777777" w:rsidR="007714DC" w:rsidRDefault="00000000">
      <w:pPr>
        <w:spacing w:line="300" w:lineRule="exact"/>
        <w:ind w:leftChars="100" w:left="202"/>
        <w:rPr>
          <w:rFonts w:asciiTheme="majorEastAsia" w:eastAsiaTheme="majorEastAsia" w:hAnsiTheme="majorEastAsia"/>
          <w:b/>
          <w:spacing w:val="20"/>
          <w:sz w:val="18"/>
        </w:rPr>
      </w:pPr>
      <w:r>
        <w:rPr>
          <w:rFonts w:asciiTheme="majorEastAsia" w:eastAsiaTheme="majorEastAsia" w:hAnsiTheme="majorEastAsia" w:hint="eastAsia"/>
          <w:b/>
          <w:spacing w:val="20"/>
          <w:sz w:val="18"/>
        </w:rPr>
        <w:t>（受注者の責めに帰すべき事由による場合の解除の制限）</w:t>
      </w:r>
    </w:p>
    <w:p w14:paraId="43DDF819"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第43条　第41条又は前条各号に定める場合が受注者の責めに帰すべき事由によるものであるときは、受注者は、前２条の規定による</w:t>
      </w:r>
      <w:r>
        <w:rPr>
          <w:rFonts w:asciiTheme="minorEastAsia" w:eastAsiaTheme="minorEastAsia" w:hAnsiTheme="minorEastAsia" w:hint="eastAsia"/>
          <w:spacing w:val="20"/>
          <w:sz w:val="18"/>
        </w:rPr>
        <w:t>契約の解除をすることができない。</w:t>
      </w:r>
    </w:p>
    <w:p w14:paraId="3583A801"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（解除に伴う措置）</w:t>
      </w:r>
    </w:p>
    <w:p w14:paraId="16D10ECD"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4条　発注者は、この契約が業務の完了前に解除された場合において、受注者が既に業務を完了した部分（以下この項及び第４項において「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委託料（次項において「既履行部分委託料」という。</w:t>
      </w:r>
      <w:r>
        <w:rPr>
          <w:rFonts w:hint="eastAsia"/>
          <w:spacing w:val="20"/>
          <w:sz w:val="18"/>
        </w:rPr>
        <w:t>）を受注者に支払わなければならない。</w:t>
      </w:r>
    </w:p>
    <w:p w14:paraId="6D31792E" w14:textId="77777777" w:rsidR="007714DC" w:rsidRDefault="00000000">
      <w:pPr>
        <w:spacing w:line="300" w:lineRule="exact"/>
        <w:ind w:left="212" w:hangingChars="100" w:hanging="212"/>
        <w:rPr>
          <w:spacing w:val="20"/>
          <w:sz w:val="18"/>
        </w:rPr>
      </w:pPr>
      <w:r>
        <w:rPr>
          <w:rFonts w:hint="eastAsia"/>
          <w:spacing w:val="20"/>
          <w:sz w:val="18"/>
        </w:rPr>
        <w:t>２　前項の既履行部分委託料は、発注者と受注者とが</w:t>
      </w:r>
      <w:r>
        <w:rPr>
          <w:rFonts w:asciiTheme="minorEastAsia" w:eastAsiaTheme="minorEastAsia" w:hAnsiTheme="minorEastAsia" w:hint="eastAsia"/>
          <w:spacing w:val="20"/>
          <w:sz w:val="18"/>
        </w:rPr>
        <w:t>協議して定める。ただし、協議開始の日から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w:t>
      </w:r>
      <w:r>
        <w:rPr>
          <w:rFonts w:hint="eastAsia"/>
          <w:spacing w:val="20"/>
          <w:sz w:val="18"/>
        </w:rPr>
        <w:t>以内に協議が整わない場合には、発注者が定め、受注者に通知する。</w:t>
      </w:r>
    </w:p>
    <w:p w14:paraId="1E02C815" w14:textId="77777777" w:rsidR="007714DC" w:rsidRDefault="00000000">
      <w:pPr>
        <w:spacing w:line="300" w:lineRule="exact"/>
        <w:ind w:left="212" w:hangingChars="100" w:hanging="212"/>
        <w:rPr>
          <w:rFonts w:ascii="ＭＳ ゴシック" w:eastAsia="ＭＳ ゴシック" w:hAnsi="ＭＳ ゴシック"/>
          <w:b/>
          <w:spacing w:val="20"/>
          <w:sz w:val="18"/>
        </w:rPr>
      </w:pPr>
      <w:r>
        <w:rPr>
          <w:rFonts w:asciiTheme="minorEastAsia" w:eastAsiaTheme="minorEastAsia" w:hAnsiTheme="minorEastAsia" w:hint="eastAsia"/>
          <w:spacing w:val="20"/>
          <w:sz w:val="18"/>
        </w:rPr>
        <w:t>３　受注者は、この契約が業務の完了前に解除された場合において、貸与品等があるときは、当該貸与品等を発注者に返還しなければならない。この場合において、当該貸与品等が受注者の故意又は過失により滅失し、又はき損</w:t>
      </w:r>
      <w:r>
        <w:rPr>
          <w:rFonts w:hint="eastAsia"/>
          <w:spacing w:val="20"/>
          <w:sz w:val="18"/>
        </w:rPr>
        <w:t>したときは、代品を納め、若しくは原状に復して返還し、又は返還に代えてその損害を賠償しなければならない。</w:t>
      </w:r>
    </w:p>
    <w:p w14:paraId="6BC29688" w14:textId="77777777" w:rsidR="007714DC" w:rsidRDefault="00000000">
      <w:pPr>
        <w:spacing w:line="300" w:lineRule="exact"/>
        <w:ind w:left="212" w:hangingChars="100" w:hanging="212"/>
        <w:rPr>
          <w:spacing w:val="20"/>
          <w:sz w:val="18"/>
        </w:rPr>
      </w:pPr>
      <w:r>
        <w:rPr>
          <w:rFonts w:hint="eastAsia"/>
          <w:spacing w:val="20"/>
          <w:sz w:val="18"/>
        </w:rPr>
        <w:t>４　受注者は、この契約が業務の完了前に解除された場合において、業務の実施場所に受注者が所有又は管理する成果物（未完成のものを含み、第１項に規定する検査に合格</w:t>
      </w:r>
      <w:r>
        <w:rPr>
          <w:rFonts w:asciiTheme="minorEastAsia" w:eastAsiaTheme="minorEastAsia" w:hAnsiTheme="minorEastAsia" w:hint="eastAsia"/>
          <w:spacing w:val="20"/>
          <w:sz w:val="18"/>
        </w:rPr>
        <w:t>した既履行部分に該当するものを除く。）、業務の用に供する機器、仮設物その他の物件（第</w:t>
      </w:r>
      <w:r>
        <w:rPr>
          <w:rFonts w:asciiTheme="minorEastAsia" w:eastAsiaTheme="minorEastAsia" w:hAnsiTheme="minorEastAsia"/>
          <w:spacing w:val="20"/>
          <w:sz w:val="18"/>
        </w:rPr>
        <w:t>13</w:t>
      </w:r>
      <w:r>
        <w:rPr>
          <w:rFonts w:asciiTheme="minorEastAsia" w:eastAsiaTheme="minorEastAsia" w:hAnsiTheme="minorEastAsia" w:hint="eastAsia"/>
          <w:spacing w:val="20"/>
          <w:sz w:val="18"/>
        </w:rPr>
        <w:t>条ただし書の規定により、受注者から業務の一部を委任され、又は請け負った者が所有又は管理するこれらの物件及び貸与品等のうち故意又</w:t>
      </w:r>
      <w:r>
        <w:rPr>
          <w:rFonts w:hint="eastAsia"/>
          <w:spacing w:val="20"/>
          <w:sz w:val="18"/>
        </w:rPr>
        <w:t>は過失によりその返還が不可能となったものを含む。以下この条において同じ。）があるときは、受注者は、当該物件を撤去するとともに、作業現場を修復し、取り片付けて、発注者に明け渡さなければならない。</w:t>
      </w:r>
    </w:p>
    <w:p w14:paraId="2315D57F" w14:textId="77777777" w:rsidR="007714DC" w:rsidRDefault="00000000">
      <w:pPr>
        <w:spacing w:line="300" w:lineRule="exact"/>
        <w:ind w:left="212" w:hangingChars="100" w:hanging="212"/>
        <w:rPr>
          <w:spacing w:val="20"/>
          <w:sz w:val="18"/>
        </w:rPr>
      </w:pPr>
      <w:r>
        <w:rPr>
          <w:rFonts w:hint="eastAsia"/>
          <w:spacing w:val="20"/>
          <w:sz w:val="18"/>
        </w:rPr>
        <w:t>５　前項に規定する撤去又は原状回復若しくは取片付けに要する費用（以下この項及び次項において「撤去費用等」という。）は、次の各号に掲げる撤去費用等につき、それぞれ当該各号に定めるところにより発注者又は受注者が負担する。</w:t>
      </w:r>
    </w:p>
    <w:p w14:paraId="17AC26CE" w14:textId="77777777" w:rsidR="007714DC" w:rsidRDefault="00000000">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成果物に関する撤去費用等　契約の解除が第</w:t>
      </w:r>
      <w:r>
        <w:rPr>
          <w:rFonts w:asciiTheme="minorEastAsia" w:eastAsiaTheme="minorEastAsia" w:hAnsiTheme="minorEastAsia"/>
          <w:spacing w:val="20"/>
          <w:sz w:val="18"/>
        </w:rPr>
        <w:t>35</w:t>
      </w:r>
      <w:r>
        <w:rPr>
          <w:rFonts w:asciiTheme="minorEastAsia" w:eastAsiaTheme="minorEastAsia" w:hAnsiTheme="minorEastAsia" w:hint="eastAsia"/>
          <w:spacing w:val="20"/>
          <w:sz w:val="18"/>
        </w:rPr>
        <w:t>条から第</w:t>
      </w:r>
      <w:r>
        <w:rPr>
          <w:rFonts w:asciiTheme="minorEastAsia" w:eastAsiaTheme="minorEastAsia" w:hAnsiTheme="minorEastAsia"/>
          <w:spacing w:val="20"/>
          <w:sz w:val="18"/>
        </w:rPr>
        <w:t>3</w:t>
      </w:r>
      <w:r>
        <w:rPr>
          <w:rFonts w:asciiTheme="minorEastAsia" w:eastAsiaTheme="minorEastAsia" w:hAnsiTheme="minorEastAsia" w:hint="eastAsia"/>
          <w:spacing w:val="20"/>
          <w:sz w:val="18"/>
        </w:rPr>
        <w:t>8条までの規定によるときは受注者が負担し、第34条、第41条又は第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2条の規定によるときは発注者が</w:t>
      </w:r>
      <w:r>
        <w:rPr>
          <w:rFonts w:asciiTheme="minorEastAsia" w:eastAsiaTheme="minorEastAsia" w:hAnsiTheme="minorEastAsia" w:hint="eastAsia"/>
          <w:spacing w:val="20"/>
          <w:sz w:val="18"/>
        </w:rPr>
        <w:lastRenderedPageBreak/>
        <w:t>負担する。</w:t>
      </w:r>
    </w:p>
    <w:p w14:paraId="4259731E" w14:textId="77777777" w:rsidR="007714DC" w:rsidRDefault="00000000">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調査機械器具、仮設物その他の物件に関する撤去費用等　受注者が負担する</w:t>
      </w:r>
      <w:r>
        <w:rPr>
          <w:rFonts w:hint="eastAsia"/>
          <w:spacing w:val="20"/>
          <w:sz w:val="18"/>
        </w:rPr>
        <w:t>。</w:t>
      </w:r>
    </w:p>
    <w:p w14:paraId="7CA22E45" w14:textId="77777777" w:rsidR="007714DC" w:rsidRDefault="00000000">
      <w:pPr>
        <w:spacing w:line="300" w:lineRule="exact"/>
        <w:ind w:left="212" w:hangingChars="100" w:hanging="212"/>
        <w:rPr>
          <w:spacing w:val="20"/>
          <w:sz w:val="18"/>
        </w:rPr>
      </w:pPr>
      <w:r>
        <w:rPr>
          <w:rFonts w:hint="eastAsia"/>
          <w:spacing w:val="20"/>
          <w:sz w:val="18"/>
        </w:rPr>
        <w:t>６　第４項の場合において、受注者が正当な理由なく、相当の期間内に当該物件の撤去又は作業現場の原状回復若しくは取片付けを行わないときは、発注者は、受注者に代わって当該物件の処分又は作業現場の原状回復若しくは取片付けを行うことができる。この場合において、受注者は、発注者の処分又は原状回復若しくは取片付けについて異議を申し出ることができず、また、発注者が支出した撤去費用等（前項第１号の規定により発注者が負担する業務の成果物に係るものを除く。）を負担しなければならない。</w:t>
      </w:r>
    </w:p>
    <w:p w14:paraId="74D60E3D" w14:textId="77777777" w:rsidR="007714DC" w:rsidRDefault="00000000">
      <w:pPr>
        <w:spacing w:line="300" w:lineRule="exact"/>
        <w:ind w:left="212" w:hangingChars="100" w:hanging="212"/>
        <w:rPr>
          <w:rFonts w:ascii="ＭＳ 明朝" w:hAnsi="ＭＳ 明朝"/>
          <w:spacing w:val="20"/>
          <w:sz w:val="18"/>
        </w:rPr>
      </w:pPr>
      <w:r>
        <w:rPr>
          <w:rFonts w:ascii="ＭＳ 明朝" w:hAnsi="ＭＳ 明朝" w:hint="eastAsia"/>
          <w:spacing w:val="20"/>
          <w:sz w:val="18"/>
        </w:rPr>
        <w:t>７　第３項前段に規定する受注者のとるべき措置の</w:t>
      </w:r>
      <w:r>
        <w:rPr>
          <w:rFonts w:ascii="ＭＳ 明朝" w:hAnsi="ＭＳ 明朝" w:hint="eastAsia"/>
          <w:spacing w:val="26"/>
          <w:sz w:val="18"/>
        </w:rPr>
        <w:t>期限、方法等については、契約の解除が第</w:t>
      </w:r>
      <w:r>
        <w:rPr>
          <w:rFonts w:ascii="ＭＳ 明朝" w:hAnsi="ＭＳ 明朝"/>
          <w:spacing w:val="20"/>
          <w:sz w:val="18"/>
        </w:rPr>
        <w:t>35</w:t>
      </w:r>
      <w:r>
        <w:rPr>
          <w:rFonts w:ascii="ＭＳ 明朝" w:hAnsi="ＭＳ 明朝" w:hint="eastAsia"/>
          <w:spacing w:val="20"/>
          <w:sz w:val="18"/>
        </w:rPr>
        <w:t>条から第</w:t>
      </w:r>
      <w:r>
        <w:rPr>
          <w:rFonts w:ascii="ＭＳ 明朝" w:hAnsi="ＭＳ 明朝"/>
          <w:spacing w:val="20"/>
          <w:sz w:val="18"/>
        </w:rPr>
        <w:t>3</w:t>
      </w:r>
      <w:r>
        <w:rPr>
          <w:rFonts w:ascii="ＭＳ 明朝" w:hAnsi="ＭＳ 明朝" w:hint="eastAsia"/>
          <w:spacing w:val="20"/>
          <w:sz w:val="18"/>
        </w:rPr>
        <w:t>8条までの規定によるときは発注者が定め、第34条、第41条又は第</w:t>
      </w:r>
      <w:r>
        <w:rPr>
          <w:rFonts w:ascii="ＭＳ 明朝" w:hAnsi="ＭＳ 明朝"/>
          <w:spacing w:val="20"/>
          <w:sz w:val="18"/>
        </w:rPr>
        <w:t>4</w:t>
      </w:r>
      <w:r>
        <w:rPr>
          <w:rFonts w:ascii="ＭＳ 明朝" w:hAnsi="ＭＳ 明朝" w:hint="eastAsia"/>
          <w:spacing w:val="20"/>
          <w:sz w:val="18"/>
        </w:rPr>
        <w:t>2条の規定によるときは受注者が発注者の意見を聴いて定めるものとし、同項後段及び第４項に規定する受注者のとるべき措置の期限、方法等については、発注者が受注者の意見を聴いて定めるものとする。</w:t>
      </w:r>
    </w:p>
    <w:p w14:paraId="52ED400E" w14:textId="77777777" w:rsidR="007714DC" w:rsidRDefault="00000000">
      <w:pPr>
        <w:spacing w:line="300" w:lineRule="exact"/>
        <w:ind w:left="212" w:hangingChars="100" w:hanging="212"/>
        <w:rPr>
          <w:rFonts w:ascii="ＭＳ 明朝" w:hAnsi="ＭＳ 明朝"/>
          <w:spacing w:val="20"/>
          <w:sz w:val="18"/>
        </w:rPr>
      </w:pPr>
      <w:r>
        <w:rPr>
          <w:rFonts w:ascii="ＭＳ 明朝" w:hAnsi="ＭＳ 明朝" w:hint="eastAsia"/>
          <w:spacing w:val="20"/>
          <w:sz w:val="18"/>
        </w:rPr>
        <w:t>８　業務の完了後にこの契約が解除された場合は、解除に伴い生じる事項の処理については発注者及び受注者が民法の規定に従って協議して決める。</w:t>
      </w:r>
    </w:p>
    <w:p w14:paraId="72BF49B3" w14:textId="77777777" w:rsidR="007714DC" w:rsidRDefault="00000000">
      <w:pPr>
        <w:spacing w:line="300" w:lineRule="exact"/>
        <w:ind w:leftChars="100" w:left="202"/>
        <w:rPr>
          <w:rFonts w:asciiTheme="majorEastAsia" w:eastAsiaTheme="majorEastAsia" w:hAnsiTheme="majorEastAsia"/>
          <w:b/>
          <w:spacing w:val="20"/>
          <w:sz w:val="18"/>
        </w:rPr>
      </w:pPr>
      <w:r>
        <w:rPr>
          <w:rFonts w:asciiTheme="majorEastAsia" w:eastAsiaTheme="majorEastAsia" w:hAnsiTheme="majorEastAsia" w:hint="eastAsia"/>
          <w:b/>
          <w:spacing w:val="20"/>
          <w:sz w:val="18"/>
        </w:rPr>
        <w:t>（発注者の損害賠償請求等）</w:t>
      </w:r>
    </w:p>
    <w:p w14:paraId="2F7B5875" w14:textId="77777777" w:rsidR="007714DC" w:rsidRDefault="00000000">
      <w:pPr>
        <w:spacing w:line="300" w:lineRule="exact"/>
        <w:ind w:left="212" w:hangingChars="100" w:hanging="212"/>
        <w:rPr>
          <w:rFonts w:ascii="ＭＳ 明朝" w:hAnsi="ＭＳ 明朝"/>
          <w:spacing w:val="20"/>
          <w:sz w:val="18"/>
        </w:rPr>
      </w:pPr>
      <w:r>
        <w:rPr>
          <w:rFonts w:ascii="ＭＳ 明朝" w:hAnsi="ＭＳ 明朝" w:hint="eastAsia"/>
          <w:spacing w:val="20"/>
          <w:sz w:val="18"/>
        </w:rPr>
        <w:t>第45条　発注者は、受注者が次の各号のいずれかに該当するときは、これによって生じた損害の賠償を請求することができる。</w:t>
      </w:r>
    </w:p>
    <w:p w14:paraId="29FD40DE" w14:textId="77777777" w:rsidR="007714DC" w:rsidRDefault="0000000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(1) 履行期間内に業務を完了することができないとき。</w:t>
      </w:r>
    </w:p>
    <w:p w14:paraId="73AE5F9C" w14:textId="77777777" w:rsidR="007714DC" w:rsidRDefault="00000000">
      <w:pPr>
        <w:spacing w:line="300" w:lineRule="exact"/>
        <w:ind w:leftChars="100" w:left="202"/>
        <w:rPr>
          <w:rFonts w:ascii="ＭＳ 明朝" w:hAnsi="ＭＳ 明朝"/>
          <w:spacing w:val="20"/>
          <w:sz w:val="18"/>
        </w:rPr>
      </w:pPr>
      <w:r>
        <w:rPr>
          <w:rFonts w:ascii="ＭＳ 明朝" w:hAnsi="ＭＳ 明朝" w:hint="eastAsia"/>
          <w:spacing w:val="20"/>
          <w:sz w:val="18"/>
        </w:rPr>
        <w:t>(2) 成果物に契約不適合があるとき。</w:t>
      </w:r>
    </w:p>
    <w:p w14:paraId="0396D125" w14:textId="77777777" w:rsidR="007714DC" w:rsidRDefault="0000000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(3) 第35条又は第36条の規定により、成果物の完成後にこの契約が解除されたとき。</w:t>
      </w:r>
    </w:p>
    <w:p w14:paraId="4BE23A74" w14:textId="77777777" w:rsidR="007714DC" w:rsidRDefault="0000000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(4) 前３号に掲げる場合のほか、債務の本旨に従った履行をしないとき又は債務の履行が不能であるとき。</w:t>
      </w:r>
    </w:p>
    <w:p w14:paraId="40E94EF4" w14:textId="77777777" w:rsidR="007714DC" w:rsidRDefault="00000000">
      <w:pPr>
        <w:spacing w:line="300" w:lineRule="exact"/>
        <w:ind w:left="212" w:hangingChars="100" w:hanging="212"/>
        <w:rPr>
          <w:rFonts w:ascii="ＭＳ 明朝" w:hAnsi="ＭＳ 明朝"/>
          <w:spacing w:val="20"/>
          <w:sz w:val="18"/>
        </w:rPr>
      </w:pPr>
      <w:r>
        <w:rPr>
          <w:rFonts w:ascii="ＭＳ 明朝" w:hAnsi="ＭＳ 明朝" w:hint="eastAsia"/>
          <w:spacing w:val="20"/>
          <w:sz w:val="18"/>
        </w:rPr>
        <w:t>２　次の各号のいずれかに該当するときは、前項の損害賠償に代えて、受注者は、委託料の10分の１に相当する額を違約金として発注者の指定する期間内に支払わなければならない。</w:t>
      </w:r>
    </w:p>
    <w:p w14:paraId="5186C62C" w14:textId="77777777" w:rsidR="007714DC" w:rsidRDefault="0000000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(1) 第35条又は第36条の規定により業務の完了前にこの契約が解除されたとき。</w:t>
      </w:r>
    </w:p>
    <w:p w14:paraId="3A6D7687" w14:textId="77777777" w:rsidR="007714DC" w:rsidRDefault="0000000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(2) 業務の完了前に、受注者がその債務の履行を拒否し、又は受注者の責めに帰すべき</w:t>
      </w:r>
      <w:r>
        <w:rPr>
          <w:rFonts w:ascii="ＭＳ 明朝" w:hAnsi="ＭＳ 明朝" w:hint="eastAsia"/>
          <w:spacing w:val="20"/>
          <w:sz w:val="18"/>
        </w:rPr>
        <w:t>事由によって受注者の債務について履行不能となったとき。</w:t>
      </w:r>
    </w:p>
    <w:p w14:paraId="1468EC24" w14:textId="77777777" w:rsidR="007714DC" w:rsidRDefault="00000000">
      <w:pPr>
        <w:spacing w:line="300" w:lineRule="exact"/>
        <w:ind w:left="212" w:hangingChars="100" w:hanging="212"/>
        <w:rPr>
          <w:rFonts w:ascii="ＭＳ 明朝" w:hAnsi="ＭＳ 明朝"/>
          <w:spacing w:val="20"/>
          <w:sz w:val="18"/>
        </w:rPr>
      </w:pPr>
      <w:r>
        <w:rPr>
          <w:rFonts w:ascii="ＭＳ 明朝" w:hAnsi="ＭＳ 明朝" w:hint="eastAsia"/>
          <w:spacing w:val="20"/>
          <w:sz w:val="18"/>
        </w:rPr>
        <w:t>３　次の各号に掲げる者がこの契約を解除した場合は、前項第２号に該当する場合とみなす。</w:t>
      </w:r>
    </w:p>
    <w:p w14:paraId="1837E56A" w14:textId="77777777" w:rsidR="007714DC" w:rsidRDefault="0000000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(1) 受注者について破産手続開始の決定があった場合において、破産法（平成16年法律第75号）の規定により選任された破産管財人</w:t>
      </w:r>
    </w:p>
    <w:p w14:paraId="3368E029" w14:textId="77777777" w:rsidR="007714DC" w:rsidRDefault="0000000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(2) 受注者について更生手続開始の決定があった場合において、会社更生法（平成14年法律第154号）の規定により選任された管財人</w:t>
      </w:r>
    </w:p>
    <w:p w14:paraId="596C57C4" w14:textId="77777777" w:rsidR="007714DC" w:rsidRDefault="0000000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(3) 受注者について再生手続開始の決定があった場合において、民事再生法（平成11年法律第225号）の規定により選任された再生債務者等</w:t>
      </w:r>
    </w:p>
    <w:p w14:paraId="2C6FCFFF" w14:textId="77777777" w:rsidR="007714DC" w:rsidRDefault="00000000">
      <w:pPr>
        <w:spacing w:line="300" w:lineRule="exact"/>
        <w:ind w:left="212" w:hangingChars="100" w:hanging="212"/>
        <w:rPr>
          <w:rFonts w:ascii="ＭＳ 明朝" w:hAnsi="ＭＳ 明朝"/>
          <w:spacing w:val="20"/>
          <w:sz w:val="18"/>
        </w:rPr>
      </w:pPr>
      <w:r>
        <w:rPr>
          <w:rFonts w:ascii="ＭＳ 明朝" w:hAnsi="ＭＳ 明朝" w:hint="eastAsia"/>
          <w:spacing w:val="20"/>
          <w:sz w:val="18"/>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588B42A6" w14:textId="77777777" w:rsidR="007714DC" w:rsidRDefault="00000000">
      <w:pPr>
        <w:spacing w:line="300" w:lineRule="exact"/>
        <w:ind w:left="212" w:hangingChars="100" w:hanging="212"/>
        <w:rPr>
          <w:rFonts w:ascii="ＭＳ 明朝" w:hAnsi="ＭＳ 明朝"/>
          <w:spacing w:val="20"/>
          <w:sz w:val="18"/>
        </w:rPr>
      </w:pPr>
      <w:r>
        <w:rPr>
          <w:rFonts w:ascii="ＭＳ 明朝" w:hAnsi="ＭＳ 明朝" w:hint="eastAsia"/>
          <w:spacing w:val="20"/>
          <w:sz w:val="18"/>
        </w:rPr>
        <w:t>５　第１項第１号に該当し、発注者が損害の賠償を請求する場合の請求額は、遅延日数に応じ、発注者が業務の未履行分に相当する委託料として定める額につき年14.5パーセント（ただし、各年の延滞金特例基準割合（平均貸付割合（租税特別措置法（昭和32年法律第26号）第93条第2項に規定する平均貸付割合をいう。）に年１パーセントの割合を加算した割合をいう。以下同じ。）が年7.25パーセントの割合に満たない場合には、その年中においては、その年における延滞金特例基準割合に年7.25パーセントの割合を加算した割合とする。）の割合で算定した額とする。</w:t>
      </w:r>
    </w:p>
    <w:p w14:paraId="7188D269" w14:textId="77777777" w:rsidR="007714DC" w:rsidRDefault="00000000">
      <w:pPr>
        <w:spacing w:line="300" w:lineRule="exact"/>
        <w:ind w:left="212" w:hangingChars="100" w:hanging="212"/>
        <w:rPr>
          <w:rFonts w:ascii="ＭＳ 明朝" w:hAnsi="ＭＳ 明朝"/>
          <w:spacing w:val="20"/>
          <w:sz w:val="18"/>
        </w:rPr>
      </w:pPr>
      <w:r>
        <w:rPr>
          <w:rFonts w:ascii="ＭＳ 明朝" w:hAnsi="ＭＳ 明朝" w:hint="eastAsia"/>
          <w:spacing w:val="20"/>
          <w:sz w:val="18"/>
        </w:rPr>
        <w:t>６　第２項の場合において、第４条の規定により契約保証金の納付が行われているときは、発注者は、当該契約保証金をもって同項の違約金に充当することができる。</w:t>
      </w:r>
    </w:p>
    <w:p w14:paraId="28FD0CDE" w14:textId="77777777" w:rsidR="007714DC" w:rsidRDefault="00000000">
      <w:pPr>
        <w:spacing w:line="300" w:lineRule="exact"/>
        <w:ind w:firstLineChars="100" w:firstLine="212"/>
        <w:rPr>
          <w:rFonts w:asciiTheme="majorEastAsia" w:eastAsiaTheme="majorEastAsia" w:hAnsiTheme="majorEastAsia"/>
          <w:b/>
          <w:spacing w:val="20"/>
          <w:sz w:val="18"/>
        </w:rPr>
      </w:pPr>
      <w:r>
        <w:rPr>
          <w:rFonts w:asciiTheme="majorEastAsia" w:eastAsiaTheme="majorEastAsia" w:hAnsiTheme="majorEastAsia" w:hint="eastAsia"/>
          <w:b/>
          <w:spacing w:val="20"/>
          <w:sz w:val="18"/>
        </w:rPr>
        <w:t>（受注者の損害賠償請求等）</w:t>
      </w:r>
    </w:p>
    <w:p w14:paraId="0EE36AE8" w14:textId="77777777" w:rsidR="007714DC" w:rsidRDefault="00000000">
      <w:pPr>
        <w:spacing w:line="300" w:lineRule="exact"/>
        <w:ind w:left="212" w:hangingChars="100" w:hanging="212"/>
        <w:rPr>
          <w:rFonts w:ascii="ＭＳ 明朝" w:hAnsi="ＭＳ 明朝"/>
          <w:spacing w:val="20"/>
          <w:sz w:val="18"/>
        </w:rPr>
      </w:pPr>
      <w:r>
        <w:rPr>
          <w:rFonts w:ascii="ＭＳ 明朝" w:hAnsi="ＭＳ 明朝" w:hint="eastAsia"/>
          <w:spacing w:val="20"/>
          <w:sz w:val="18"/>
        </w:rPr>
        <w:t>第46条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4588F9FB" w14:textId="77777777" w:rsidR="007714DC" w:rsidRDefault="00000000">
      <w:pPr>
        <w:spacing w:line="300" w:lineRule="exact"/>
        <w:ind w:firstLineChars="100" w:firstLine="212"/>
        <w:rPr>
          <w:rFonts w:ascii="ＭＳ 明朝" w:hAnsi="ＭＳ 明朝"/>
          <w:spacing w:val="20"/>
          <w:sz w:val="18"/>
        </w:rPr>
      </w:pPr>
      <w:r>
        <w:rPr>
          <w:rFonts w:ascii="ＭＳ 明朝" w:hAnsi="ＭＳ 明朝" w:hint="eastAsia"/>
          <w:spacing w:val="20"/>
          <w:sz w:val="18"/>
        </w:rPr>
        <w:lastRenderedPageBreak/>
        <w:t>(1) 第41条又は第42条の規定によりこの契</w:t>
      </w:r>
    </w:p>
    <w:p w14:paraId="32EAF8C3" w14:textId="77777777" w:rsidR="007714DC" w:rsidRDefault="00000000">
      <w:pPr>
        <w:spacing w:line="300" w:lineRule="exact"/>
        <w:ind w:firstLineChars="200" w:firstLine="423"/>
        <w:rPr>
          <w:rFonts w:ascii="ＭＳ 明朝" w:hAnsi="ＭＳ 明朝"/>
          <w:spacing w:val="20"/>
          <w:sz w:val="18"/>
        </w:rPr>
      </w:pPr>
      <w:r>
        <w:rPr>
          <w:rFonts w:ascii="ＭＳ 明朝" w:hAnsi="ＭＳ 明朝" w:hint="eastAsia"/>
          <w:spacing w:val="20"/>
          <w:sz w:val="18"/>
        </w:rPr>
        <w:t>約が解除されたとき。</w:t>
      </w:r>
    </w:p>
    <w:p w14:paraId="7B561DDD" w14:textId="77777777" w:rsidR="007714DC" w:rsidRDefault="00000000">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(2) 前号に掲げる場合のほか、債務の本旨に従った履行をしないとき又は債務の履行が不能であるとき。</w:t>
      </w:r>
    </w:p>
    <w:p w14:paraId="31C49D00" w14:textId="77777777" w:rsidR="007714DC" w:rsidRDefault="00000000">
      <w:pPr>
        <w:spacing w:line="300" w:lineRule="exact"/>
        <w:ind w:left="106" w:hangingChars="50" w:hanging="106"/>
        <w:rPr>
          <w:rFonts w:ascii="ＭＳ 明朝" w:hAnsi="ＭＳ 明朝"/>
          <w:spacing w:val="20"/>
          <w:sz w:val="18"/>
        </w:rPr>
      </w:pPr>
      <w:r>
        <w:rPr>
          <w:rFonts w:ascii="ＭＳ 明朝" w:hAnsi="ＭＳ 明朝" w:hint="eastAsia"/>
          <w:spacing w:val="20"/>
          <w:sz w:val="18"/>
        </w:rPr>
        <w:t>２　第31条第２項の規定による委託料の支払が遅れた場合において、受注者は、未受領金額につき遅延日数に応じ、</w:t>
      </w:r>
      <w:r>
        <w:rPr>
          <w:rFonts w:ascii="ＭＳ 明朝" w:hAnsi="ＭＳ 明朝" w:hint="eastAsia"/>
          <w:color w:val="000000" w:themeColor="text1"/>
          <w:spacing w:val="20"/>
          <w:sz w:val="18"/>
        </w:rPr>
        <w:t>年3.0パーセント（算定対象の期間において適用される政府</w:t>
      </w:r>
      <w:r>
        <w:rPr>
          <w:rFonts w:ascii="ＭＳ 明朝" w:hAnsi="ＭＳ 明朝" w:hint="eastAsia"/>
          <w:spacing w:val="20"/>
          <w:sz w:val="18"/>
        </w:rPr>
        <w:t>契約の支払遅延防止等に関する法律（昭和24年法律第256号）第８条第１項の規定によって財務大臣が決定した率（以下「支払遅延防止法の率」という。）がこの率と異なる場合は、支払遅延防止法の率）の割合で計算した額の遅延利息の支払を発注者に請求することができる。</w:t>
      </w:r>
    </w:p>
    <w:p w14:paraId="5EC7CA43" w14:textId="77777777" w:rsidR="007714DC" w:rsidRDefault="00000000">
      <w:pPr>
        <w:spacing w:line="300" w:lineRule="exact"/>
        <w:ind w:firstLineChars="50" w:firstLine="106"/>
        <w:rPr>
          <w:rFonts w:asciiTheme="majorEastAsia" w:eastAsiaTheme="majorEastAsia" w:hAnsiTheme="majorEastAsia"/>
          <w:b/>
          <w:spacing w:val="20"/>
          <w:sz w:val="18"/>
        </w:rPr>
      </w:pPr>
      <w:r>
        <w:rPr>
          <w:rFonts w:asciiTheme="majorEastAsia" w:eastAsiaTheme="majorEastAsia" w:hAnsiTheme="majorEastAsia" w:hint="eastAsia"/>
          <w:b/>
          <w:spacing w:val="20"/>
          <w:sz w:val="18"/>
        </w:rPr>
        <w:t>（契約不適合責任期間等）</w:t>
      </w:r>
    </w:p>
    <w:p w14:paraId="31A74E33" w14:textId="77777777" w:rsidR="007714DC" w:rsidRDefault="00000000">
      <w:pPr>
        <w:spacing w:line="300" w:lineRule="exact"/>
        <w:ind w:left="106" w:hangingChars="50" w:hanging="106"/>
        <w:rPr>
          <w:rFonts w:ascii="ＭＳ 明朝" w:hAnsi="ＭＳ 明朝"/>
          <w:spacing w:val="20"/>
          <w:sz w:val="18"/>
        </w:rPr>
      </w:pPr>
      <w:r>
        <w:rPr>
          <w:rFonts w:ascii="ＭＳ 明朝" w:hAnsi="ＭＳ 明朝" w:hint="eastAsia"/>
          <w:spacing w:val="20"/>
          <w:sz w:val="18"/>
        </w:rPr>
        <w:t>第47条　発注者は、引き渡された成果物に関</w:t>
      </w:r>
    </w:p>
    <w:p w14:paraId="7A6FB68B" w14:textId="77777777" w:rsidR="007714DC" w:rsidRDefault="00000000">
      <w:pPr>
        <w:spacing w:line="300" w:lineRule="exact"/>
        <w:ind w:left="106"/>
        <w:rPr>
          <w:rFonts w:ascii="ＭＳ 明朝" w:hAnsi="ＭＳ 明朝"/>
          <w:spacing w:val="20"/>
          <w:sz w:val="18"/>
        </w:rPr>
      </w:pPr>
      <w:r>
        <w:rPr>
          <w:rFonts w:ascii="ＭＳ 明朝" w:hAnsi="ＭＳ 明朝" w:hint="eastAsia"/>
          <w:spacing w:val="20"/>
          <w:sz w:val="18"/>
        </w:rPr>
        <w:t>し、第30条第３項又は第４項の規定による引</w:t>
      </w:r>
    </w:p>
    <w:p w14:paraId="2ABADF4B" w14:textId="77777777" w:rsidR="007714DC" w:rsidRDefault="00000000">
      <w:pPr>
        <w:spacing w:line="300" w:lineRule="exact"/>
        <w:ind w:left="106"/>
        <w:rPr>
          <w:rFonts w:ascii="ＭＳ 明朝" w:hAnsi="ＭＳ 明朝"/>
          <w:spacing w:val="20"/>
          <w:sz w:val="18"/>
        </w:rPr>
      </w:pPr>
      <w:r>
        <w:rPr>
          <w:rFonts w:ascii="ＭＳ 明朝" w:hAnsi="ＭＳ 明朝" w:hint="eastAsia"/>
          <w:spacing w:val="20"/>
          <w:sz w:val="18"/>
        </w:rPr>
        <w:t>渡し（以下この条において単に「引渡し」という。）を受けた日から１年以内でなければ、契約不適合を理由とした履行の追完の請求、損害賠償の請求、代金の減額の請求又は契約の解除（以下この条において「請求等」という。）をすることができない。</w:t>
      </w:r>
    </w:p>
    <w:p w14:paraId="5E151031" w14:textId="77777777" w:rsidR="007714DC" w:rsidRDefault="00000000">
      <w:pPr>
        <w:spacing w:line="300" w:lineRule="exact"/>
        <w:ind w:left="106" w:hangingChars="50" w:hanging="106"/>
        <w:rPr>
          <w:rFonts w:ascii="ＭＳ 明朝" w:hAnsi="ＭＳ 明朝"/>
          <w:spacing w:val="20"/>
          <w:sz w:val="18"/>
        </w:rPr>
      </w:pPr>
      <w:r>
        <w:rPr>
          <w:rFonts w:ascii="ＭＳ 明朝" w:hAnsi="ＭＳ 明朝" w:hint="eastAsia"/>
          <w:spacing w:val="20"/>
          <w:sz w:val="18"/>
        </w:rPr>
        <w:t>２　前項の請求等は、具体的な契約不適合の内</w:t>
      </w:r>
    </w:p>
    <w:p w14:paraId="691B20BC" w14:textId="77777777" w:rsidR="007714DC" w:rsidRDefault="00000000">
      <w:pPr>
        <w:spacing w:line="300" w:lineRule="exact"/>
        <w:ind w:leftChars="100" w:left="202"/>
        <w:rPr>
          <w:rFonts w:ascii="ＭＳ 明朝" w:hAnsi="ＭＳ 明朝"/>
          <w:spacing w:val="20"/>
          <w:sz w:val="18"/>
        </w:rPr>
      </w:pPr>
      <w:r>
        <w:rPr>
          <w:rFonts w:ascii="ＭＳ 明朝" w:hAnsi="ＭＳ 明朝" w:hint="eastAsia"/>
          <w:spacing w:val="20"/>
          <w:sz w:val="18"/>
        </w:rPr>
        <w:t>容、請求する損害額の算定の根拠等当該請求等の根拠を示して、受注者の契約不適合責任を問う意思を明確に告げることで行う。</w:t>
      </w:r>
    </w:p>
    <w:p w14:paraId="50C3AC94" w14:textId="77777777" w:rsidR="007714DC" w:rsidRDefault="00000000">
      <w:pPr>
        <w:spacing w:line="300" w:lineRule="exact"/>
        <w:ind w:left="106" w:hangingChars="50" w:hanging="106"/>
        <w:rPr>
          <w:rFonts w:ascii="ＭＳ 明朝" w:hAnsi="ＭＳ 明朝"/>
          <w:spacing w:val="20"/>
          <w:sz w:val="18"/>
        </w:rPr>
      </w:pPr>
      <w:r>
        <w:rPr>
          <w:rFonts w:ascii="ＭＳ 明朝" w:hAnsi="ＭＳ 明朝" w:hint="eastAsia"/>
          <w:spacing w:val="20"/>
          <w:sz w:val="18"/>
        </w:rPr>
        <w:t>３　発注者が第１項に規定する契約不適合に</w:t>
      </w:r>
    </w:p>
    <w:p w14:paraId="7DC09343" w14:textId="77777777" w:rsidR="007714DC" w:rsidRDefault="00000000">
      <w:pPr>
        <w:spacing w:line="300" w:lineRule="exact"/>
        <w:ind w:leftChars="50" w:left="101"/>
        <w:rPr>
          <w:rFonts w:ascii="ＭＳ 明朝" w:hAnsi="ＭＳ 明朝"/>
          <w:spacing w:val="20"/>
          <w:sz w:val="18"/>
        </w:rPr>
      </w:pPr>
      <w:r>
        <w:rPr>
          <w:rFonts w:ascii="ＭＳ 明朝" w:hAnsi="ＭＳ 明朝" w:hint="eastAsia"/>
          <w:spacing w:val="20"/>
          <w:sz w:val="18"/>
        </w:rPr>
        <w:t>係る請求等が可能な期間（以下この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5FDE67F3" w14:textId="77777777" w:rsidR="007714DC" w:rsidRDefault="00000000">
      <w:pPr>
        <w:spacing w:line="300" w:lineRule="exact"/>
        <w:ind w:left="106" w:hangingChars="50" w:hanging="106"/>
        <w:rPr>
          <w:rFonts w:ascii="ＭＳ 明朝" w:hAnsi="ＭＳ 明朝"/>
          <w:spacing w:val="20"/>
          <w:sz w:val="18"/>
        </w:rPr>
      </w:pPr>
      <w:r>
        <w:rPr>
          <w:rFonts w:ascii="ＭＳ 明朝" w:hAnsi="ＭＳ 明朝" w:hint="eastAsia"/>
          <w:spacing w:val="20"/>
          <w:sz w:val="18"/>
        </w:rPr>
        <w:t>４　発注者は、第１項の請求等を行ったときは、当該請求等の根拠となる契約不適合に関し、民法の消滅時効の範囲で、当該請求等以外に必要と認められる請求等をすることができる。</w:t>
      </w:r>
    </w:p>
    <w:p w14:paraId="7246C3CB" w14:textId="77777777" w:rsidR="007714DC" w:rsidRDefault="00000000">
      <w:pPr>
        <w:spacing w:line="300" w:lineRule="exact"/>
        <w:ind w:left="106" w:hangingChars="50" w:hanging="106"/>
        <w:rPr>
          <w:rFonts w:ascii="ＭＳ 明朝" w:hAnsi="ＭＳ 明朝"/>
          <w:spacing w:val="20"/>
          <w:sz w:val="18"/>
        </w:rPr>
      </w:pPr>
      <w:r>
        <w:rPr>
          <w:rFonts w:ascii="ＭＳ 明朝" w:hAnsi="ＭＳ 明朝" w:hint="eastAsia"/>
          <w:spacing w:val="20"/>
          <w:sz w:val="18"/>
        </w:rPr>
        <w:t xml:space="preserve">５　前各項の規定は、契約不適合が受注者の故意又は重過失により生じたものであるときには適用せず、契約不適合に関する受注者の責任については、民法の定めるところによる。                       　</w:t>
      </w:r>
    </w:p>
    <w:p w14:paraId="1FD23FE1" w14:textId="77777777" w:rsidR="007714DC" w:rsidRDefault="00000000">
      <w:pPr>
        <w:spacing w:line="300" w:lineRule="exact"/>
        <w:ind w:left="106" w:hangingChars="50" w:hanging="106"/>
        <w:rPr>
          <w:rFonts w:ascii="ＭＳ 明朝" w:hAnsi="ＭＳ 明朝"/>
          <w:spacing w:val="20"/>
          <w:sz w:val="18"/>
        </w:rPr>
      </w:pPr>
      <w:r>
        <w:rPr>
          <w:rFonts w:ascii="ＭＳ 明朝" w:hAnsi="ＭＳ 明朝" w:hint="eastAsia"/>
          <w:spacing w:val="20"/>
          <w:sz w:val="18"/>
        </w:rPr>
        <w:t>６　発注者は、成果物の引渡しの際に契約不適合があることを知ったときは、第１項の規定にかかわらず、その旨を直ちに受注者に通知しなければ、当該契約不適合に関する請求等をすることはできない。ただし、受注者がその</w:t>
      </w:r>
      <w:r>
        <w:rPr>
          <w:rFonts w:ascii="ＭＳ 明朝" w:hAnsi="ＭＳ 明朝" w:hint="eastAsia"/>
          <w:spacing w:val="20"/>
          <w:sz w:val="18"/>
        </w:rPr>
        <w:t>契約不適合があることを知っていたときは、この限りでない。</w:t>
      </w:r>
    </w:p>
    <w:p w14:paraId="5FE95B66" w14:textId="77777777" w:rsidR="007714DC" w:rsidRDefault="00000000">
      <w:pPr>
        <w:spacing w:line="300" w:lineRule="exact"/>
        <w:ind w:left="106" w:hangingChars="50" w:hanging="106"/>
        <w:rPr>
          <w:rFonts w:ascii="ＭＳ 明朝" w:hAnsi="ＭＳ 明朝"/>
          <w:spacing w:val="20"/>
          <w:sz w:val="18"/>
        </w:rPr>
      </w:pPr>
      <w:r>
        <w:rPr>
          <w:rFonts w:ascii="ＭＳ 明朝" w:hAnsi="ＭＳ 明朝" w:hint="eastAsia"/>
          <w:spacing w:val="20"/>
          <w:sz w:val="18"/>
        </w:rPr>
        <w:t>７　引き渡された成果物の契約不適合が仕様書等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16644EE5"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（損害金の予定）</w:t>
      </w:r>
    </w:p>
    <w:p w14:paraId="21335DD1" w14:textId="77777777" w:rsidR="007714DC" w:rsidRDefault="00000000">
      <w:pPr>
        <w:spacing w:line="300" w:lineRule="exact"/>
        <w:ind w:left="212" w:hangingChars="100" w:hanging="212"/>
        <w:rPr>
          <w:rFonts w:asciiTheme="minorEastAsia" w:eastAsiaTheme="minorEastAsia" w:hAnsiTheme="minorEastAsia"/>
          <w:spacing w:val="20"/>
          <w:kern w:val="0"/>
          <w:sz w:val="18"/>
        </w:rPr>
      </w:pPr>
      <w:r>
        <w:rPr>
          <w:rFonts w:asciiTheme="minorEastAsia" w:eastAsiaTheme="minorEastAsia" w:hAnsiTheme="minorEastAsia" w:hint="eastAsia"/>
          <w:spacing w:val="20"/>
          <w:kern w:val="0"/>
          <w:sz w:val="18"/>
        </w:rPr>
        <w:t>第</w:t>
      </w:r>
      <w:r>
        <w:rPr>
          <w:rFonts w:asciiTheme="minorEastAsia" w:eastAsiaTheme="minorEastAsia" w:hAnsiTheme="minorEastAsia"/>
          <w:spacing w:val="20"/>
          <w:kern w:val="0"/>
          <w:sz w:val="18"/>
        </w:rPr>
        <w:t>4</w:t>
      </w:r>
      <w:r>
        <w:rPr>
          <w:rFonts w:asciiTheme="minorEastAsia" w:eastAsiaTheme="minorEastAsia" w:hAnsiTheme="minorEastAsia" w:hint="eastAsia"/>
          <w:spacing w:val="20"/>
          <w:kern w:val="0"/>
          <w:sz w:val="18"/>
        </w:rPr>
        <w:t>8条　発注者は、第</w:t>
      </w:r>
      <w:r>
        <w:rPr>
          <w:rFonts w:asciiTheme="minorEastAsia" w:eastAsiaTheme="minorEastAsia" w:hAnsiTheme="minorEastAsia"/>
          <w:spacing w:val="20"/>
          <w:kern w:val="0"/>
          <w:sz w:val="18"/>
        </w:rPr>
        <w:t>3</w:t>
      </w:r>
      <w:r>
        <w:rPr>
          <w:rFonts w:asciiTheme="minorEastAsia" w:eastAsiaTheme="minorEastAsia" w:hAnsiTheme="minorEastAsia" w:hint="eastAsia"/>
          <w:spacing w:val="20"/>
          <w:kern w:val="0"/>
          <w:sz w:val="18"/>
        </w:rPr>
        <w:t>7条第１項及び第２項の規定により契約を解除することができる場合においては、契約を解除するか否かにかかわらず、委託料の</w:t>
      </w:r>
      <w:r>
        <w:rPr>
          <w:rFonts w:asciiTheme="minorEastAsia" w:eastAsiaTheme="minorEastAsia" w:hAnsiTheme="minorEastAsia"/>
          <w:spacing w:val="20"/>
          <w:kern w:val="0"/>
          <w:sz w:val="18"/>
        </w:rPr>
        <w:t>10</w:t>
      </w:r>
      <w:r>
        <w:rPr>
          <w:rFonts w:asciiTheme="minorEastAsia" w:eastAsiaTheme="minorEastAsia" w:hAnsiTheme="minorEastAsia" w:hint="eastAsia"/>
          <w:spacing w:val="20"/>
          <w:kern w:val="0"/>
          <w:sz w:val="18"/>
        </w:rPr>
        <w:t>分の２に相当する金額の損害金を発注者が指定する期間内に支払うよう受注者に請求するものと</w:t>
      </w:r>
      <w:r>
        <w:rPr>
          <w:rFonts w:hint="eastAsia"/>
          <w:spacing w:val="20"/>
          <w:kern w:val="0"/>
          <w:sz w:val="18"/>
        </w:rPr>
        <w:t>する。</w:t>
      </w:r>
    </w:p>
    <w:p w14:paraId="4AA2DE5C" w14:textId="77777777" w:rsidR="007714DC" w:rsidRDefault="00000000">
      <w:pPr>
        <w:spacing w:line="300" w:lineRule="exact"/>
        <w:ind w:left="212" w:hangingChars="100" w:hanging="212"/>
        <w:rPr>
          <w:rFonts w:asciiTheme="minorEastAsia" w:eastAsiaTheme="minorEastAsia" w:hAnsiTheme="minorEastAsia"/>
          <w:spacing w:val="20"/>
          <w:kern w:val="0"/>
          <w:sz w:val="18"/>
        </w:rPr>
      </w:pPr>
      <w:r>
        <w:rPr>
          <w:rFonts w:hint="eastAsia"/>
          <w:spacing w:val="20"/>
          <w:kern w:val="0"/>
          <w:sz w:val="18"/>
        </w:rPr>
        <w:t>２</w:t>
      </w:r>
      <w:r>
        <w:rPr>
          <w:spacing w:val="20"/>
          <w:kern w:val="0"/>
          <w:sz w:val="18"/>
        </w:rPr>
        <w:t xml:space="preserve"> </w:t>
      </w:r>
      <w:r>
        <w:rPr>
          <w:rFonts w:hint="eastAsia"/>
          <w:spacing w:val="20"/>
          <w:kern w:val="0"/>
          <w:sz w:val="18"/>
        </w:rPr>
        <w:t>前項の規定は、発注者に生じた実際の損害額が</w:t>
      </w:r>
      <w:r>
        <w:rPr>
          <w:rFonts w:asciiTheme="minorEastAsia" w:eastAsiaTheme="minorEastAsia" w:hAnsiTheme="minorEastAsia" w:hint="eastAsia"/>
          <w:spacing w:val="20"/>
          <w:kern w:val="0"/>
          <w:sz w:val="18"/>
        </w:rPr>
        <w:t>同項に定める金額を超える場合において、発注者が当該超える金額を併せて請求することを妨げるものではない。</w:t>
      </w:r>
    </w:p>
    <w:p w14:paraId="65395B8B" w14:textId="77777777" w:rsidR="007714DC" w:rsidRDefault="00000000">
      <w:pPr>
        <w:spacing w:line="300" w:lineRule="exact"/>
        <w:ind w:left="212" w:hangingChars="100" w:hanging="212"/>
        <w:rPr>
          <w:spacing w:val="20"/>
          <w:kern w:val="0"/>
          <w:sz w:val="18"/>
        </w:rPr>
      </w:pPr>
      <w:r>
        <w:rPr>
          <w:rFonts w:asciiTheme="minorEastAsia" w:eastAsiaTheme="minorEastAsia" w:hAnsiTheme="minorEastAsia" w:hint="eastAsia"/>
          <w:spacing w:val="20"/>
          <w:kern w:val="0"/>
          <w:sz w:val="18"/>
        </w:rPr>
        <w:t>３</w:t>
      </w:r>
      <w:r>
        <w:rPr>
          <w:rFonts w:asciiTheme="minorEastAsia" w:eastAsiaTheme="minorEastAsia" w:hAnsiTheme="minorEastAsia"/>
          <w:spacing w:val="20"/>
          <w:kern w:val="0"/>
          <w:sz w:val="18"/>
        </w:rPr>
        <w:t xml:space="preserve"> </w:t>
      </w:r>
      <w:r>
        <w:rPr>
          <w:rFonts w:asciiTheme="minorEastAsia" w:eastAsiaTheme="minorEastAsia" w:hAnsiTheme="minorEastAsia" w:hint="eastAsia"/>
          <w:spacing w:val="20"/>
          <w:kern w:val="0"/>
          <w:sz w:val="18"/>
        </w:rPr>
        <w:t>前２項の規定は、第</w:t>
      </w:r>
      <w:r>
        <w:rPr>
          <w:rFonts w:asciiTheme="minorEastAsia" w:eastAsiaTheme="minorEastAsia" w:hAnsiTheme="minorEastAsia"/>
          <w:spacing w:val="20"/>
          <w:kern w:val="0"/>
          <w:sz w:val="18"/>
        </w:rPr>
        <w:t>30</w:t>
      </w:r>
      <w:r>
        <w:rPr>
          <w:rFonts w:asciiTheme="minorEastAsia" w:eastAsiaTheme="minorEastAsia" w:hAnsiTheme="minorEastAsia" w:hint="eastAsia"/>
          <w:spacing w:val="20"/>
          <w:kern w:val="0"/>
          <w:sz w:val="18"/>
        </w:rPr>
        <w:t>条第２項の規定による検査に合格した後も適用される</w:t>
      </w:r>
      <w:r>
        <w:rPr>
          <w:rFonts w:hint="eastAsia"/>
          <w:spacing w:val="20"/>
          <w:kern w:val="0"/>
          <w:sz w:val="18"/>
        </w:rPr>
        <w:t>ものとする。</w:t>
      </w:r>
    </w:p>
    <w:p w14:paraId="6479C174"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（保険）</w:t>
      </w:r>
    </w:p>
    <w:p w14:paraId="2DFF76CD"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9条　受注者は、仕様書等に基づき保険を付したとき又は任意に保険を付</w:t>
      </w:r>
      <w:r>
        <w:rPr>
          <w:rFonts w:hint="eastAsia"/>
          <w:spacing w:val="20"/>
          <w:sz w:val="18"/>
        </w:rPr>
        <w:t>しているときは、当該保険に係る</w:t>
      </w:r>
      <w:r>
        <w:rPr>
          <w:rFonts w:asciiTheme="minorEastAsia" w:eastAsiaTheme="minorEastAsia" w:hAnsiTheme="minorEastAsia" w:hint="eastAsia"/>
          <w:spacing w:val="20"/>
          <w:kern w:val="0"/>
          <w:sz w:val="18"/>
        </w:rPr>
        <w:t>証券</w:t>
      </w:r>
      <w:r>
        <w:rPr>
          <w:rFonts w:hint="eastAsia"/>
          <w:spacing w:val="20"/>
          <w:sz w:val="18"/>
        </w:rPr>
        <w:t>又はこれに代わるものを直ちに発注者に提示しなければならない。</w:t>
      </w:r>
    </w:p>
    <w:p w14:paraId="3C7D7362"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（賠償金等の徴収）</w:t>
      </w:r>
    </w:p>
    <w:p w14:paraId="33C0596F"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第50条　発注者は、この契約に基づく受注者の賠償金、損害金又は違約金と、発注者の支払うべき委託料とを相殺することができるものとし、なお</w:t>
      </w:r>
      <w:r>
        <w:rPr>
          <w:rFonts w:asciiTheme="minorEastAsia" w:eastAsiaTheme="minorEastAsia" w:hAnsiTheme="minorEastAsia" w:hint="eastAsia"/>
          <w:color w:val="000000" w:themeColor="text1"/>
          <w:spacing w:val="20"/>
          <w:sz w:val="18"/>
        </w:rPr>
        <w:t>賠償金等に不足</w:t>
      </w:r>
      <w:r>
        <w:rPr>
          <w:rFonts w:hint="eastAsia"/>
          <w:color w:val="000000" w:themeColor="text1"/>
          <w:spacing w:val="20"/>
          <w:sz w:val="18"/>
        </w:rPr>
        <w:t>があるときは受注者に対し</w:t>
      </w:r>
      <w:r>
        <w:rPr>
          <w:rFonts w:hint="eastAsia"/>
          <w:spacing w:val="20"/>
          <w:sz w:val="18"/>
        </w:rPr>
        <w:t>追徴するものとする。</w:t>
      </w:r>
    </w:p>
    <w:p w14:paraId="7533C133"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（紛争の解決）</w:t>
      </w:r>
    </w:p>
    <w:p w14:paraId="5D87C579"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第51条　この約款の各条項において発注者と受注者とが協議して定めるものにつき協議が整わなかったときに発注者が定めたものに受注者が不服がある場合その他契約に関して発注者と受注者との間</w:t>
      </w:r>
      <w:r>
        <w:rPr>
          <w:rFonts w:hint="eastAsia"/>
          <w:spacing w:val="20"/>
          <w:sz w:val="18"/>
        </w:rPr>
        <w:t>に紛争を生じた場合には、発注者及び受注者は、協議の上調停人１名を選任し、当該調停人のあっせん又は調停によりその解決を図る。この</w:t>
      </w:r>
      <w:r>
        <w:rPr>
          <w:rFonts w:asciiTheme="minorEastAsia" w:eastAsiaTheme="minorEastAsia" w:hAnsiTheme="minorEastAsia" w:hint="eastAsia"/>
          <w:spacing w:val="20"/>
          <w:sz w:val="18"/>
        </w:rPr>
        <w:t>場合</w:t>
      </w:r>
      <w:r>
        <w:rPr>
          <w:rFonts w:hint="eastAsia"/>
          <w:spacing w:val="20"/>
          <w:sz w:val="18"/>
        </w:rPr>
        <w:t>において、紛争の処理に要する費用については、発注者と受注者とが協議して特別の定めをしたものを除き、調停人の選任に係るものは発注者と受注者とが折半し、その他のものは</w:t>
      </w:r>
      <w:r>
        <w:rPr>
          <w:rFonts w:hint="eastAsia"/>
          <w:spacing w:val="20"/>
          <w:sz w:val="18"/>
        </w:rPr>
        <w:lastRenderedPageBreak/>
        <w:t>発注者と受注者とがそれぞれが負担する。</w:t>
      </w:r>
    </w:p>
    <w:p w14:paraId="3CAFAE37" w14:textId="77777777" w:rsidR="007714DC" w:rsidRDefault="00000000">
      <w:pPr>
        <w:spacing w:line="300" w:lineRule="exact"/>
        <w:ind w:left="212" w:hangingChars="100" w:hanging="212"/>
        <w:rPr>
          <w:rFonts w:asciiTheme="minorEastAsia" w:eastAsiaTheme="minorEastAsia" w:hAnsiTheme="minorEastAsia"/>
          <w:spacing w:val="20"/>
          <w:sz w:val="18"/>
        </w:rPr>
      </w:pPr>
      <w:r>
        <w:rPr>
          <w:rFonts w:hint="eastAsia"/>
          <w:spacing w:val="20"/>
          <w:sz w:val="18"/>
        </w:rPr>
        <w:t xml:space="preserve">２　</w:t>
      </w:r>
      <w:r>
        <w:rPr>
          <w:rFonts w:asciiTheme="minorEastAsia" w:eastAsiaTheme="minorEastAsia" w:hAnsiTheme="minorEastAsia" w:hint="eastAsia"/>
          <w:spacing w:val="20"/>
          <w:sz w:val="18"/>
        </w:rPr>
        <w:t>前項の規定にかかわらず、発注者又は受注者は、必要があると認めるときは、同項に規定する紛争解決の手続前又は手続中であっても同項の発注者と受注者との間の紛争について民事訴訟法（平成８年法律第</w:t>
      </w:r>
      <w:r>
        <w:rPr>
          <w:rFonts w:asciiTheme="minorEastAsia" w:eastAsiaTheme="minorEastAsia" w:hAnsiTheme="minorEastAsia"/>
          <w:spacing w:val="20"/>
          <w:sz w:val="18"/>
        </w:rPr>
        <w:t>109</w:t>
      </w:r>
      <w:r>
        <w:rPr>
          <w:rFonts w:asciiTheme="minorEastAsia" w:eastAsiaTheme="minorEastAsia" w:hAnsiTheme="minorEastAsia" w:hint="eastAsia"/>
          <w:spacing w:val="20"/>
          <w:sz w:val="18"/>
        </w:rPr>
        <w:t>号）に基づく訴えの提起又は民事調停法（昭和</w:t>
      </w:r>
      <w:r>
        <w:rPr>
          <w:rFonts w:asciiTheme="minorEastAsia" w:eastAsiaTheme="minorEastAsia" w:hAnsiTheme="minorEastAsia"/>
          <w:spacing w:val="20"/>
          <w:sz w:val="18"/>
        </w:rPr>
        <w:t>26</w:t>
      </w:r>
      <w:r>
        <w:rPr>
          <w:rFonts w:asciiTheme="minorEastAsia" w:eastAsiaTheme="minorEastAsia" w:hAnsiTheme="minorEastAsia" w:hint="eastAsia"/>
          <w:spacing w:val="20"/>
          <w:sz w:val="18"/>
        </w:rPr>
        <w:t>年法律第</w:t>
      </w:r>
      <w:r>
        <w:rPr>
          <w:rFonts w:asciiTheme="minorEastAsia" w:eastAsiaTheme="minorEastAsia" w:hAnsiTheme="minorEastAsia"/>
          <w:spacing w:val="20"/>
          <w:sz w:val="18"/>
        </w:rPr>
        <w:t>222</w:t>
      </w:r>
      <w:r>
        <w:rPr>
          <w:rFonts w:asciiTheme="minorEastAsia" w:eastAsiaTheme="minorEastAsia" w:hAnsiTheme="minorEastAsia" w:hint="eastAsia"/>
          <w:spacing w:val="20"/>
          <w:sz w:val="18"/>
        </w:rPr>
        <w:t>号）に基づく調停の申立てを行うことができる。</w:t>
      </w:r>
    </w:p>
    <w:p w14:paraId="3ABB461A"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（契約外の事項）</w:t>
      </w:r>
    </w:p>
    <w:p w14:paraId="3D7D3048"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第52条　この約款に定めのない事項については、必要に</w:t>
      </w:r>
      <w:r>
        <w:rPr>
          <w:rFonts w:hint="eastAsia"/>
          <w:spacing w:val="20"/>
          <w:sz w:val="18"/>
        </w:rPr>
        <w:t>応じて発注者と受注者とが協議して定める。</w:t>
      </w:r>
    </w:p>
    <w:p w14:paraId="06B21606" w14:textId="77777777" w:rsidR="007714DC" w:rsidRDefault="00000000">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（関係書類の整備）</w:t>
      </w:r>
    </w:p>
    <w:p w14:paraId="79038BD0" w14:textId="77777777" w:rsidR="007714DC" w:rsidRDefault="00000000">
      <w:pPr>
        <w:spacing w:line="300" w:lineRule="exact"/>
        <w:ind w:left="212" w:hangingChars="100" w:hanging="212"/>
        <w:rPr>
          <w:spacing w:val="20"/>
          <w:sz w:val="18"/>
        </w:rPr>
      </w:pPr>
      <w:r>
        <w:rPr>
          <w:rFonts w:asciiTheme="minorEastAsia" w:eastAsiaTheme="minorEastAsia" w:hAnsiTheme="minorEastAsia" w:hint="eastAsia"/>
          <w:spacing w:val="20"/>
          <w:sz w:val="18"/>
        </w:rPr>
        <w:t>第53条　受注者は、業務に係る経理を明らかにした関係書類</w:t>
      </w:r>
      <w:r>
        <w:rPr>
          <w:rFonts w:hint="eastAsia"/>
          <w:spacing w:val="20"/>
          <w:sz w:val="18"/>
        </w:rPr>
        <w:t>を整備し、履行期間終了の日から５年間、保存するものとする。</w:t>
      </w:r>
    </w:p>
    <w:sectPr w:rsidR="007714DC">
      <w:type w:val="continuous"/>
      <w:pgSz w:w="11906" w:h="16838"/>
      <w:pgMar w:top="851" w:right="1304" w:bottom="851" w:left="1304" w:header="851" w:footer="397" w:gutter="0"/>
      <w:pgNumType w:fmt="numberInDash"/>
      <w:cols w:num="2" w:space="425"/>
      <w:docGrid w:type="linesAndChars" w:linePitch="353" w:charSpace="-17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D7276" w14:textId="77777777" w:rsidR="0033063D" w:rsidRDefault="0033063D">
      <w:r>
        <w:separator/>
      </w:r>
    </w:p>
  </w:endnote>
  <w:endnote w:type="continuationSeparator" w:id="0">
    <w:p w14:paraId="5515F450" w14:textId="77777777" w:rsidR="0033063D" w:rsidRDefault="0033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DBE0" w14:textId="77777777" w:rsidR="007714DC" w:rsidRDefault="00000000">
    <w:pPr>
      <w:pStyle w:val="a5"/>
      <w:framePr w:wrap="around" w:vAnchor="text" w:hAnchor="margin" w:xAlign="center" w:y="7"/>
      <w:rPr>
        <w:rStyle w:val="a7"/>
      </w:rPr>
    </w:pPr>
    <w:r>
      <w:rPr>
        <w:rFonts w:hint="eastAsia"/>
      </w:rPr>
      <w:fldChar w:fldCharType="begin"/>
    </w:r>
    <w:r>
      <w:rPr>
        <w:rFonts w:hint="eastAsia"/>
      </w:rPr>
      <w:instrText xml:space="preserve">PAGE  \* MERGEFORMAT </w:instrText>
    </w:r>
    <w:r>
      <w:rPr>
        <w:rFonts w:hint="eastAsia"/>
      </w:rPr>
      <w:fldChar w:fldCharType="end"/>
    </w:r>
  </w:p>
  <w:p w14:paraId="2E55D859" w14:textId="77777777" w:rsidR="007714DC" w:rsidRDefault="007714D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6A67A" w14:textId="77777777" w:rsidR="007714DC" w:rsidRDefault="00000000">
    <w:pPr>
      <w:pStyle w:val="a5"/>
      <w:framePr w:wrap="around" w:vAnchor="text" w:hAnchor="margin" w:xAlign="center" w:y="7"/>
      <w:rPr>
        <w:rStyle w:val="a7"/>
      </w:rPr>
    </w:pPr>
    <w:r>
      <w:rPr>
        <w:rFonts w:hint="eastAsia"/>
      </w:rPr>
      <w:fldChar w:fldCharType="begin"/>
    </w:r>
    <w:r>
      <w:rPr>
        <w:rFonts w:hint="eastAsia"/>
      </w:rPr>
      <w:instrText xml:space="preserve">PAGE  \* MERGEFORMAT </w:instrText>
    </w:r>
    <w:r>
      <w:rPr>
        <w:rFonts w:hint="eastAsia"/>
      </w:rPr>
      <w:fldChar w:fldCharType="separate"/>
    </w:r>
    <w:r>
      <w:rPr>
        <w:rStyle w:val="a7"/>
      </w:rPr>
      <w:t>- 11 -</w:t>
    </w:r>
    <w:r>
      <w:rPr>
        <w:rFonts w:hint="eastAsia"/>
      </w:rPr>
      <w:fldChar w:fldCharType="end"/>
    </w:r>
  </w:p>
  <w:p w14:paraId="65ED7B06" w14:textId="77777777" w:rsidR="007714DC" w:rsidRDefault="007714D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CE6AD" w14:textId="77777777" w:rsidR="0033063D" w:rsidRDefault="0033063D">
      <w:r>
        <w:separator/>
      </w:r>
    </w:p>
  </w:footnote>
  <w:footnote w:type="continuationSeparator" w:id="0">
    <w:p w14:paraId="6F6CF505" w14:textId="77777777" w:rsidR="0033063D" w:rsidRDefault="00330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438D3" w14:textId="77777777" w:rsidR="007714DC" w:rsidRDefault="00000000">
    <w:pPr>
      <w:pStyle w:val="aa"/>
      <w:jc w:val="right"/>
      <w:rPr>
        <w:rFonts w:asciiTheme="minorEastAsia" w:eastAsiaTheme="minorEastAsia" w:hAnsiTheme="minorEastAsia"/>
        <w:color w:val="FFFFFF" w:themeColor="background1"/>
        <w:sz w:val="16"/>
      </w:rPr>
    </w:pPr>
    <w:r>
      <w:rPr>
        <w:rFonts w:hint="eastAsia"/>
        <w:color w:val="FFFFFF" w:themeColor="background1"/>
        <w:sz w:val="16"/>
      </w:rPr>
      <w:t>（</w:t>
    </w:r>
    <w:r>
      <w:rPr>
        <w:rFonts w:asciiTheme="minorEastAsia" w:eastAsiaTheme="minorEastAsia" w:hAnsiTheme="minorEastAsia" w:hint="eastAsia"/>
        <w:color w:val="FFFFFF" w:themeColor="background1"/>
        <w:sz w:val="16"/>
      </w:rPr>
      <w:t>平成</w:t>
    </w:r>
    <w:r>
      <w:rPr>
        <w:rFonts w:asciiTheme="minorEastAsia" w:eastAsiaTheme="minorEastAsia" w:hAnsiTheme="minorEastAsia"/>
        <w:color w:val="FFFFFF" w:themeColor="background1"/>
        <w:sz w:val="16"/>
      </w:rPr>
      <w:t>28</w:t>
    </w:r>
    <w:r>
      <w:rPr>
        <w:rFonts w:asciiTheme="minorEastAsia" w:eastAsiaTheme="minorEastAsia" w:hAnsiTheme="minorEastAsia" w:hint="eastAsia"/>
        <w:color w:val="FFFFFF" w:themeColor="background1"/>
        <w:sz w:val="16"/>
      </w:rPr>
      <w:t>年３月　最終改正）</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4DC"/>
    <w:rsid w:val="002A3C83"/>
    <w:rsid w:val="0033063D"/>
    <w:rsid w:val="007714DC"/>
    <w:rsid w:val="00E53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E00EE6"/>
  <w15:chartTrackingRefBased/>
  <w15:docId w15:val="{A7B95F15-7B84-4089-882C-BE293631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autoSpaceDE w:val="0"/>
      <w:autoSpaceDN w:val="0"/>
      <w:spacing w:line="282" w:lineRule="atLeast"/>
      <w:ind w:left="205" w:hanging="205"/>
    </w:pPr>
    <w:rPr>
      <w:rFonts w:ascii="ＭＳ 明朝" w:hAnsi="ＭＳ 明朝"/>
      <w:spacing w:val="3"/>
    </w:rPr>
  </w:style>
  <w:style w:type="character" w:customStyle="1" w:styleId="a4">
    <w:name w:val="本文インデント (文字)"/>
    <w:basedOn w:val="a0"/>
    <w:link w:val="a3"/>
    <w:rPr>
      <w:sz w:val="24"/>
    </w:rPr>
  </w:style>
  <w:style w:type="paragraph" w:styleId="2">
    <w:name w:val="Body Text Indent 2"/>
    <w:basedOn w:val="a"/>
    <w:link w:val="20"/>
    <w:pPr>
      <w:wordWrap w:val="0"/>
      <w:autoSpaceDE w:val="0"/>
      <w:autoSpaceDN w:val="0"/>
      <w:spacing w:line="318" w:lineRule="atLeast"/>
      <w:ind w:left="205" w:hanging="205"/>
      <w:jc w:val="left"/>
    </w:pPr>
    <w:rPr>
      <w:rFonts w:ascii="Mincho" w:eastAsia="Mincho" w:hAnsi="Mincho"/>
    </w:rPr>
  </w:style>
  <w:style w:type="character" w:customStyle="1" w:styleId="20">
    <w:name w:val="本文インデント 2 (文字)"/>
    <w:basedOn w:val="a0"/>
    <w:link w:val="2"/>
    <w:rPr>
      <w:sz w:val="24"/>
    </w:rPr>
  </w:style>
  <w:style w:type="paragraph" w:styleId="3">
    <w:name w:val="Body Text Indent 3"/>
    <w:basedOn w:val="a"/>
    <w:link w:val="30"/>
    <w:pPr>
      <w:autoSpaceDE w:val="0"/>
      <w:autoSpaceDN w:val="0"/>
      <w:spacing w:line="282" w:lineRule="atLeast"/>
      <w:ind w:left="410" w:hanging="410"/>
    </w:pPr>
    <w:rPr>
      <w:rFonts w:ascii="ＭＳ 明朝" w:hAnsi="ＭＳ 明朝"/>
      <w:spacing w:val="3"/>
      <w:shd w:val="pct15" w:color="auto" w:fill="FFFFFF"/>
    </w:rPr>
  </w:style>
  <w:style w:type="character" w:customStyle="1" w:styleId="30">
    <w:name w:val="本文インデント 3 (文字)"/>
    <w:basedOn w:val="a0"/>
    <w:link w:val="3"/>
    <w:rPr>
      <w:sz w:val="16"/>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sz w:val="24"/>
    </w:rPr>
  </w:style>
  <w:style w:type="character" w:styleId="a7">
    <w:name w:val="page number"/>
    <w:basedOn w:val="a0"/>
  </w:style>
  <w:style w:type="paragraph" w:styleId="a8">
    <w:name w:val="Balloon Text"/>
    <w:basedOn w:val="a"/>
    <w:link w:val="a9"/>
    <w:semiHidden/>
    <w:rPr>
      <w:rFonts w:ascii="Arial" w:eastAsia="ＭＳ ゴシック" w:hAnsi="Arial"/>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sz w:val="24"/>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2981</Words>
  <Characters>16995</Characters>
  <Application>Microsoft Office Word</Application>
  <DocSecurity>0</DocSecurity>
  <Lines>141</Lines>
  <Paragraphs>39</Paragraphs>
  <ScaleCrop>false</ScaleCrop>
  <Company>広島県</Company>
  <LinksUpToDate>false</LinksUpToDate>
  <CharactersWithSpaces>19937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業務委託契約約款</dc:title>
  <dc:creator>広島県</dc:creator>
  <cp:lastModifiedBy>弘芝 太一</cp:lastModifiedBy>
  <cp:revision>2</cp:revision>
  <cp:lastPrinted>2026-06-11T00:52:00Z</cp:lastPrinted>
  <dcterms:created xsi:type="dcterms:W3CDTF">2026-06-11T00:52:00Z</dcterms:created>
  <dcterms:modified xsi:type="dcterms:W3CDTF">2026-06-11T00:52:00Z</dcterms:modified>
</cp:coreProperties>
</file>