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83" w:rsidRPr="002A3D1C" w:rsidRDefault="00504883" w:rsidP="00504883">
      <w:pPr>
        <w:widowControl/>
        <w:spacing w:line="300" w:lineRule="exact"/>
        <w:jc w:val="right"/>
        <w:rPr>
          <w:rFonts w:asciiTheme="minorEastAsia" w:hAnsiTheme="minorEastAsia"/>
        </w:rPr>
      </w:pPr>
      <w:r w:rsidRPr="002A3D1C">
        <w:rPr>
          <w:rFonts w:hint="eastAsia"/>
        </w:rPr>
        <w:t>別紙</w:t>
      </w:r>
      <w:r w:rsidR="00B13273">
        <w:rPr>
          <w:rFonts w:hint="eastAsia"/>
        </w:rPr>
        <w:t>５</w:t>
      </w:r>
    </w:p>
    <w:p w:rsidR="00504883" w:rsidRPr="002A3D1C" w:rsidRDefault="00504883" w:rsidP="00504883">
      <w:pPr>
        <w:widowControl/>
        <w:spacing w:line="280" w:lineRule="exact"/>
        <w:jc w:val="center"/>
        <w:rPr>
          <w:rFonts w:asciiTheme="minorEastAsia" w:hAnsiTheme="minorEastAsia"/>
          <w:sz w:val="24"/>
        </w:rPr>
      </w:pPr>
      <w:r>
        <w:rPr>
          <w:rFonts w:asciiTheme="minorEastAsia" w:hAnsiTheme="minorEastAsia" w:hint="eastAsia"/>
          <w:sz w:val="24"/>
        </w:rPr>
        <w:t>働き方改革</w:t>
      </w:r>
      <w:r w:rsidRPr="002A3D1C">
        <w:rPr>
          <w:rFonts w:asciiTheme="minorEastAsia" w:hAnsiTheme="minorEastAsia" w:hint="eastAsia"/>
          <w:sz w:val="24"/>
        </w:rPr>
        <w:t>実施申告書</w:t>
      </w:r>
    </w:p>
    <w:p w:rsidR="00504883" w:rsidRDefault="00504883" w:rsidP="00504883">
      <w:pPr>
        <w:widowControl/>
        <w:spacing w:beforeLines="50" w:before="180" w:line="280" w:lineRule="exact"/>
        <w:jc w:val="left"/>
        <w:rPr>
          <w:rFonts w:asciiTheme="minorEastAsia" w:hAnsiTheme="minorEastAsia"/>
        </w:rPr>
      </w:pPr>
      <w:r w:rsidRPr="002A3D1C">
        <w:rPr>
          <w:rFonts w:asciiTheme="minorEastAsia" w:hAnsiTheme="minorEastAsia" w:hint="eastAsia"/>
        </w:rPr>
        <w:t xml:space="preserve">　</w:t>
      </w:r>
      <w:r w:rsidRPr="00FE41B4">
        <w:rPr>
          <w:rFonts w:asciiTheme="minorEastAsia" w:hAnsiTheme="minorEastAsia" w:hint="eastAsia"/>
        </w:rPr>
        <w:t>当社・団体は</w:t>
      </w:r>
      <w:bookmarkStart w:id="0" w:name="_GoBack"/>
      <w:r w:rsidR="00D70FF6">
        <w:rPr>
          <w:rFonts w:asciiTheme="minorEastAsia" w:hAnsiTheme="minorEastAsia" w:hint="eastAsia"/>
        </w:rPr>
        <w:t>、</w:t>
      </w:r>
      <w:bookmarkEnd w:id="0"/>
      <w:r w:rsidRPr="00FE41B4">
        <w:rPr>
          <w:rFonts w:asciiTheme="minorEastAsia" w:hAnsiTheme="minorEastAsia" w:hint="eastAsia"/>
        </w:rPr>
        <w:t>中小企業等奨学金返済支援制度導入応援補助金の交付を申請するにあたり</w:t>
      </w:r>
      <w:r w:rsidR="00D70FF6">
        <w:rPr>
          <w:rFonts w:asciiTheme="minorEastAsia" w:hAnsiTheme="minorEastAsia" w:hint="eastAsia"/>
        </w:rPr>
        <w:t>、</w:t>
      </w:r>
      <w:r w:rsidRPr="00FE41B4">
        <w:rPr>
          <w:rFonts w:asciiTheme="minorEastAsia" w:hAnsiTheme="minorEastAsia" w:hint="eastAsia"/>
        </w:rPr>
        <w:t>次のとおり方針・目標を明確化し</w:t>
      </w:r>
      <w:r w:rsidR="00D70FF6">
        <w:rPr>
          <w:rFonts w:asciiTheme="minorEastAsia" w:hAnsiTheme="minorEastAsia" w:hint="eastAsia"/>
        </w:rPr>
        <w:t>、</w:t>
      </w:r>
      <w:r w:rsidRPr="00FE41B4">
        <w:rPr>
          <w:rFonts w:asciiTheme="minorEastAsia" w:hAnsiTheme="minorEastAsia" w:hint="eastAsia"/>
        </w:rPr>
        <w:t>それに基づいた働き方改革の取組を実施していることを申告し</w:t>
      </w:r>
      <w:r w:rsidR="00D70FF6">
        <w:rPr>
          <w:rFonts w:asciiTheme="minorEastAsia" w:hAnsiTheme="minorEastAsia" w:hint="eastAsia"/>
        </w:rPr>
        <w:t>、</w:t>
      </w:r>
      <w:r w:rsidRPr="00FE41B4">
        <w:rPr>
          <w:rFonts w:asciiTheme="minorEastAsia" w:hAnsiTheme="minorEastAsia" w:hint="eastAsia"/>
        </w:rPr>
        <w:t>事実と相違ないことを証します。</w:t>
      </w:r>
    </w:p>
    <w:tbl>
      <w:tblPr>
        <w:tblStyle w:val="a3"/>
        <w:tblW w:w="9065" w:type="dxa"/>
        <w:tblLook w:val="04A0" w:firstRow="1" w:lastRow="0" w:firstColumn="1" w:lastColumn="0" w:noHBand="0" w:noVBand="1"/>
      </w:tblPr>
      <w:tblGrid>
        <w:gridCol w:w="1743"/>
        <w:gridCol w:w="693"/>
        <w:gridCol w:w="2051"/>
        <w:gridCol w:w="863"/>
        <w:gridCol w:w="3715"/>
      </w:tblGrid>
      <w:tr w:rsidR="009D2F3E" w:rsidTr="009D2F3E">
        <w:tc>
          <w:tcPr>
            <w:tcW w:w="1743" w:type="dxa"/>
          </w:tcPr>
          <w:p w:rsidR="009D2F3E" w:rsidRPr="001D71DA" w:rsidRDefault="009D2F3E" w:rsidP="009D2F3E">
            <w:pPr>
              <w:widowControl/>
              <w:spacing w:line="280" w:lineRule="exact"/>
              <w:jc w:val="center"/>
              <w:rPr>
                <w:rFonts w:asciiTheme="minorEastAsia" w:hAnsiTheme="minorEastAsia"/>
                <w:sz w:val="18"/>
              </w:rPr>
            </w:pPr>
            <w:r w:rsidRPr="001D71DA">
              <w:rPr>
                <w:rFonts w:asciiTheme="minorEastAsia" w:hAnsiTheme="minorEastAsia" w:hint="eastAsia"/>
                <w:sz w:val="18"/>
              </w:rPr>
              <w:t>項目</w:t>
            </w:r>
          </w:p>
        </w:tc>
        <w:tc>
          <w:tcPr>
            <w:tcW w:w="7322" w:type="dxa"/>
            <w:gridSpan w:val="4"/>
            <w:vAlign w:val="center"/>
          </w:tcPr>
          <w:p w:rsidR="009D2F3E" w:rsidRPr="001D71DA" w:rsidRDefault="009D2F3E" w:rsidP="009D2F3E">
            <w:pPr>
              <w:widowControl/>
              <w:spacing w:line="240" w:lineRule="exact"/>
              <w:jc w:val="center"/>
              <w:rPr>
                <w:rFonts w:asciiTheme="minorEastAsia" w:hAnsiTheme="minorEastAsia"/>
                <w:sz w:val="18"/>
                <w:szCs w:val="18"/>
              </w:rPr>
            </w:pPr>
            <w:r w:rsidRPr="001D71DA">
              <w:rPr>
                <w:rFonts w:asciiTheme="minorEastAsia" w:hAnsiTheme="minorEastAsia" w:hint="eastAsia"/>
                <w:sz w:val="18"/>
              </w:rPr>
              <w:t>取組の内容</w:t>
            </w:r>
            <w:r w:rsidRPr="00E01D50">
              <w:rPr>
                <w:rFonts w:asciiTheme="minorEastAsia" w:hAnsiTheme="minorEastAsia" w:hint="eastAsia"/>
                <w:sz w:val="16"/>
              </w:rPr>
              <w:t>（該当する選択肢に☑をつけてください）</w:t>
            </w:r>
          </w:p>
        </w:tc>
      </w:tr>
      <w:tr w:rsidR="009D2F3E" w:rsidTr="009D2F3E">
        <w:tc>
          <w:tcPr>
            <w:tcW w:w="1743" w:type="dxa"/>
          </w:tcPr>
          <w:p w:rsidR="009D2F3E" w:rsidRDefault="009D2F3E" w:rsidP="009D2F3E">
            <w:pPr>
              <w:widowControl/>
              <w:spacing w:line="240" w:lineRule="exact"/>
              <w:ind w:left="283" w:hangingChars="157" w:hanging="283"/>
              <w:jc w:val="left"/>
              <w:rPr>
                <w:rFonts w:asciiTheme="minorEastAsia" w:hAnsiTheme="minorEastAsia"/>
                <w:sz w:val="18"/>
                <w:szCs w:val="20"/>
              </w:rPr>
            </w:pPr>
            <w:r w:rsidRPr="001D71DA">
              <w:rPr>
                <w:rFonts w:asciiTheme="minorEastAsia" w:hAnsiTheme="minorEastAsia" w:hint="eastAsia"/>
                <w:sz w:val="18"/>
                <w:szCs w:val="20"/>
              </w:rPr>
              <w:t>(</w:t>
            </w:r>
            <w:r w:rsidRPr="001D71DA">
              <w:rPr>
                <w:rFonts w:asciiTheme="minorEastAsia" w:hAnsiTheme="minorEastAsia"/>
                <w:sz w:val="18"/>
                <w:szCs w:val="20"/>
              </w:rPr>
              <w:t>1</w:t>
            </w:r>
            <w:r w:rsidRPr="001D71DA">
              <w:rPr>
                <w:rFonts w:asciiTheme="minorEastAsia" w:hAnsiTheme="minorEastAsia" w:hint="eastAsia"/>
                <w:sz w:val="18"/>
                <w:szCs w:val="20"/>
              </w:rPr>
              <w:t>)</w:t>
            </w:r>
            <w:r>
              <w:rPr>
                <w:rFonts w:asciiTheme="minorEastAsia" w:hAnsiTheme="minorEastAsia"/>
                <w:sz w:val="18"/>
                <w:szCs w:val="20"/>
              </w:rPr>
              <w:tab/>
              <w:t xml:space="preserve"> </w:t>
            </w:r>
            <w:r w:rsidRPr="001D71DA">
              <w:rPr>
                <w:rFonts w:asciiTheme="minorEastAsia" w:hAnsiTheme="minorEastAsia" w:hint="eastAsia"/>
                <w:sz w:val="18"/>
                <w:szCs w:val="20"/>
              </w:rPr>
              <w:t>取り組んでいる内容</w:t>
            </w:r>
          </w:p>
          <w:p w:rsidR="009D2F3E" w:rsidRPr="00B44FD1" w:rsidRDefault="009D2F3E" w:rsidP="009D2F3E">
            <w:pPr>
              <w:widowControl/>
              <w:spacing w:line="220" w:lineRule="exact"/>
              <w:ind w:left="251" w:hangingChars="157" w:hanging="251"/>
              <w:jc w:val="lef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73088" behindDoc="0" locked="0" layoutInCell="1" allowOverlap="1" wp14:anchorId="11CE7B9A" wp14:editId="39688F86">
                      <wp:simplePos x="0" y="0"/>
                      <wp:positionH relativeFrom="column">
                        <wp:posOffset>64135</wp:posOffset>
                      </wp:positionH>
                      <wp:positionV relativeFrom="paragraph">
                        <wp:posOffset>21590</wp:posOffset>
                      </wp:positionV>
                      <wp:extent cx="883920" cy="640080"/>
                      <wp:effectExtent l="0" t="0" r="11430" b="26670"/>
                      <wp:wrapNone/>
                      <wp:docPr id="1" name="大かっこ 1"/>
                      <wp:cNvGraphicFramePr/>
                      <a:graphic xmlns:a="http://schemas.openxmlformats.org/drawingml/2006/main">
                        <a:graphicData uri="http://schemas.microsoft.com/office/word/2010/wordprocessingShape">
                          <wps:wsp>
                            <wps:cNvSpPr/>
                            <wps:spPr>
                              <a:xfrm>
                                <a:off x="0" y="0"/>
                                <a:ext cx="883920" cy="640080"/>
                              </a:xfrm>
                              <a:prstGeom prst="bracketPair">
                                <a:avLst>
                                  <a:gd name="adj" fmla="val 61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525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5pt;margin-top:1.7pt;width:69.6pt;height:5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" adj="1326" strokecolor="black [3213]"/>
                  </w:pict>
                </mc:Fallback>
              </mc:AlternateContent>
            </w:r>
            <w:r>
              <w:rPr>
                <w:rFonts w:asciiTheme="minorEastAsia" w:hAnsiTheme="minorEastAsia"/>
                <w:sz w:val="16"/>
                <w:szCs w:val="16"/>
              </w:rPr>
              <w:tab/>
            </w:r>
            <w:r w:rsidRPr="00B44FD1">
              <w:rPr>
                <w:rFonts w:asciiTheme="minorEastAsia" w:hAnsiTheme="minorEastAsia" w:hint="eastAsia"/>
                <w:sz w:val="16"/>
                <w:szCs w:val="16"/>
              </w:rPr>
              <w:t>取り組んでい</w:t>
            </w:r>
            <w:r>
              <w:rPr>
                <w:rFonts w:asciiTheme="minorEastAsia" w:hAnsiTheme="minorEastAsia" w:hint="eastAsia"/>
                <w:sz w:val="16"/>
                <w:szCs w:val="16"/>
              </w:rPr>
              <w:t>る</w:t>
            </w:r>
            <w:r w:rsidRPr="00B44FD1">
              <w:rPr>
                <w:rFonts w:asciiTheme="minorEastAsia" w:hAnsiTheme="minorEastAsia" w:hint="eastAsia"/>
                <w:sz w:val="16"/>
                <w:szCs w:val="16"/>
              </w:rPr>
              <w:t>内容のうち</w:t>
            </w:r>
            <w:r w:rsidR="00D70FF6">
              <w:rPr>
                <w:rFonts w:asciiTheme="minorEastAsia" w:hAnsiTheme="minorEastAsia" w:hint="eastAsia"/>
                <w:sz w:val="16"/>
                <w:szCs w:val="16"/>
              </w:rPr>
              <w:t>、</w:t>
            </w:r>
            <w:r w:rsidRPr="00711F23">
              <w:rPr>
                <w:rFonts w:asciiTheme="minorEastAsia" w:hAnsiTheme="minorEastAsia" w:hint="eastAsia"/>
                <w:sz w:val="16"/>
                <w:szCs w:val="16"/>
                <w:u w:val="single"/>
              </w:rPr>
              <w:t>主なものを一つ選択</w:t>
            </w:r>
            <w:r w:rsidRPr="00B44FD1">
              <w:rPr>
                <w:rFonts w:asciiTheme="minorEastAsia" w:hAnsiTheme="minorEastAsia" w:hint="eastAsia"/>
                <w:sz w:val="16"/>
                <w:szCs w:val="16"/>
              </w:rPr>
              <w:t>してください。</w:t>
            </w:r>
          </w:p>
        </w:tc>
        <w:tc>
          <w:tcPr>
            <w:tcW w:w="3607" w:type="dxa"/>
            <w:gridSpan w:val="3"/>
            <w:tcBorders>
              <w:right w:val="nil"/>
            </w:tcBorders>
            <w:vAlign w:val="center"/>
          </w:tcPr>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w:t>
            </w:r>
            <w:r w:rsidRPr="001D71DA">
              <w:rPr>
                <w:rFonts w:asciiTheme="minorEastAsia" w:hAnsiTheme="minorEastAsia" w:hint="eastAsia"/>
                <w:sz w:val="18"/>
                <w:szCs w:val="18"/>
              </w:rPr>
              <w:t>①残業時間の削減</w:t>
            </w:r>
          </w:p>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□②</w:t>
            </w:r>
            <w:r w:rsidRPr="001D71DA">
              <w:rPr>
                <w:rFonts w:asciiTheme="minorEastAsia" w:hAnsiTheme="minorEastAsia" w:hint="eastAsia"/>
                <w:sz w:val="18"/>
                <w:szCs w:val="18"/>
              </w:rPr>
              <w:t>休暇の取得促進</w:t>
            </w:r>
          </w:p>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□③</w:t>
            </w:r>
            <w:r w:rsidRPr="001D71DA">
              <w:rPr>
                <w:rFonts w:asciiTheme="minorEastAsia" w:hAnsiTheme="minorEastAsia" w:hint="eastAsia"/>
                <w:sz w:val="18"/>
                <w:szCs w:val="18"/>
              </w:rPr>
              <w:t>仕事と育児・介護などの両立</w:t>
            </w:r>
          </w:p>
          <w:p w:rsidR="009D2F3E" w:rsidRPr="001D71DA"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□④</w:t>
            </w:r>
            <w:r w:rsidRPr="001D71DA">
              <w:rPr>
                <w:rFonts w:asciiTheme="minorEastAsia" w:hAnsiTheme="minorEastAsia" w:hint="eastAsia"/>
                <w:sz w:val="18"/>
                <w:szCs w:val="18"/>
              </w:rPr>
              <w:t>時間や場所についての多様な働き方</w:t>
            </w:r>
            <w:r>
              <w:rPr>
                <w:rFonts w:asciiTheme="minorEastAsia" w:hAnsiTheme="minorEastAsia"/>
                <w:sz w:val="18"/>
                <w:szCs w:val="18"/>
              </w:rPr>
              <w:br/>
            </w:r>
            <w:r>
              <w:rPr>
                <w:rFonts w:asciiTheme="minorEastAsia" w:hAnsiTheme="minorEastAsia" w:hint="eastAsia"/>
                <w:sz w:val="18"/>
                <w:szCs w:val="18"/>
              </w:rPr>
              <w:t xml:space="preserve">　　</w:t>
            </w:r>
            <w:r w:rsidRPr="001D71DA">
              <w:rPr>
                <w:rFonts w:asciiTheme="minorEastAsia" w:hAnsiTheme="minorEastAsia" w:hint="eastAsia"/>
                <w:sz w:val="18"/>
                <w:szCs w:val="18"/>
              </w:rPr>
              <w:t xml:space="preserve"> （短時間勤務</w:t>
            </w:r>
            <w:r w:rsidR="00D70FF6">
              <w:rPr>
                <w:rFonts w:asciiTheme="minorEastAsia" w:hAnsiTheme="minorEastAsia" w:hint="eastAsia"/>
                <w:sz w:val="18"/>
                <w:szCs w:val="18"/>
              </w:rPr>
              <w:t>、</w:t>
            </w:r>
            <w:r w:rsidRPr="001D71DA">
              <w:rPr>
                <w:rFonts w:asciiTheme="minorEastAsia" w:hAnsiTheme="minorEastAsia" w:hint="eastAsia"/>
                <w:sz w:val="18"/>
                <w:szCs w:val="18"/>
              </w:rPr>
              <w:t>時差出勤</w:t>
            </w:r>
            <w:r w:rsidR="00D70FF6">
              <w:rPr>
                <w:rFonts w:asciiTheme="minorEastAsia" w:hAnsiTheme="minorEastAsia" w:hint="eastAsia"/>
                <w:sz w:val="18"/>
                <w:szCs w:val="18"/>
              </w:rPr>
              <w:t>、</w:t>
            </w:r>
            <w:r>
              <w:rPr>
                <w:rFonts w:asciiTheme="minorEastAsia" w:hAnsiTheme="minorEastAsia" w:hint="eastAsia"/>
                <w:sz w:val="18"/>
                <w:szCs w:val="18"/>
              </w:rPr>
              <w:t>ﾃﾚﾜｰｸ</w:t>
            </w:r>
            <w:r w:rsidRPr="001D71DA">
              <w:rPr>
                <w:rFonts w:asciiTheme="minorEastAsia" w:hAnsiTheme="minorEastAsia" w:hint="eastAsia"/>
                <w:sz w:val="18"/>
                <w:szCs w:val="18"/>
              </w:rPr>
              <w:t>など）</w:t>
            </w:r>
          </w:p>
        </w:tc>
        <w:tc>
          <w:tcPr>
            <w:tcW w:w="3715" w:type="dxa"/>
            <w:tcBorders>
              <w:left w:val="nil"/>
            </w:tcBorders>
            <w:vAlign w:val="center"/>
          </w:tcPr>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□⑤</w:t>
            </w:r>
            <w:r w:rsidRPr="001D71DA">
              <w:rPr>
                <w:rFonts w:asciiTheme="minorEastAsia" w:hAnsiTheme="minorEastAsia" w:hint="eastAsia"/>
                <w:sz w:val="18"/>
                <w:szCs w:val="18"/>
              </w:rPr>
              <w:t>女性・高齢者など多様な人材の活用</w:t>
            </w:r>
          </w:p>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□⑥</w:t>
            </w:r>
            <w:r w:rsidRPr="005F2625">
              <w:rPr>
                <w:rFonts w:asciiTheme="minorEastAsia" w:hAnsiTheme="minorEastAsia" w:hint="eastAsia"/>
                <w:w w:val="85"/>
                <w:sz w:val="18"/>
                <w:szCs w:val="18"/>
              </w:rPr>
              <w:t>従業員の働き方に対する意識改善・研修等</w:t>
            </w:r>
          </w:p>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□⑦その他</w:t>
            </w:r>
          </w:p>
          <w:p w:rsidR="009D2F3E" w:rsidRDefault="009D2F3E" w:rsidP="009D2F3E">
            <w:pPr>
              <w:widowControl/>
              <w:spacing w:line="240" w:lineRule="exact"/>
              <w:rPr>
                <w:rFonts w:asciiTheme="minorEastAsia" w:hAnsiTheme="minorEastAsia"/>
                <w:sz w:val="18"/>
                <w:szCs w:val="18"/>
              </w:rPr>
            </w:pPr>
            <w:r>
              <w:rPr>
                <w:rFonts w:asciiTheme="minorEastAsia" w:hAnsiTheme="minorEastAsia" w:hint="eastAsia"/>
                <w:sz w:val="18"/>
                <w:szCs w:val="18"/>
              </w:rPr>
              <w:t xml:space="preserve">　　　（具体的に：　　　　　　　　　　）</w:t>
            </w:r>
          </w:p>
          <w:p w:rsidR="009D2F3E" w:rsidRPr="001D71DA" w:rsidRDefault="009D2F3E" w:rsidP="009D2F3E">
            <w:pPr>
              <w:widowControl/>
              <w:spacing w:line="240" w:lineRule="exact"/>
              <w:rPr>
                <w:rFonts w:asciiTheme="minorEastAsia" w:hAnsiTheme="minorEastAsia"/>
                <w:sz w:val="18"/>
                <w:szCs w:val="18"/>
              </w:rPr>
            </w:pPr>
          </w:p>
        </w:tc>
      </w:tr>
      <w:tr w:rsidR="00504883" w:rsidTr="009D2F3E">
        <w:tc>
          <w:tcPr>
            <w:tcW w:w="1743" w:type="dxa"/>
          </w:tcPr>
          <w:p w:rsidR="00504883" w:rsidRPr="00FD4A2B" w:rsidRDefault="00504883" w:rsidP="009D2F3E">
            <w:pPr>
              <w:widowControl/>
              <w:spacing w:line="220" w:lineRule="exact"/>
              <w:ind w:left="251" w:hangingChars="157" w:hanging="251"/>
              <w:jc w:val="left"/>
              <w:rPr>
                <w:rFonts w:asciiTheme="minorEastAsia" w:hAnsiTheme="minorEastAsia"/>
                <w:sz w:val="18"/>
                <w:szCs w:val="20"/>
              </w:rPr>
            </w:pPr>
            <w:r>
              <w:rPr>
                <w:rFonts w:asciiTheme="minorEastAsia" w:hAnsiTheme="minorEastAsia"/>
                <w:noProof/>
                <w:sz w:val="16"/>
                <w:szCs w:val="16"/>
              </w:rPr>
              <mc:AlternateContent>
                <mc:Choice Requires="wps">
                  <w:drawing>
                    <wp:anchor distT="0" distB="0" distL="114300" distR="114300" simplePos="0" relativeHeight="251663872" behindDoc="0" locked="0" layoutInCell="1" allowOverlap="1" wp14:anchorId="798F948A" wp14:editId="1442793B">
                      <wp:simplePos x="0" y="0"/>
                      <wp:positionH relativeFrom="column">
                        <wp:posOffset>94615</wp:posOffset>
                      </wp:positionH>
                      <wp:positionV relativeFrom="paragraph">
                        <wp:posOffset>185420</wp:posOffset>
                      </wp:positionV>
                      <wp:extent cx="876300" cy="4857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876300" cy="485775"/>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DAAF" id="大かっこ 11" o:spid="_x0000_s1026" type="#_x0000_t185" style="position:absolute;left:0;text-align:left;margin-left:7.45pt;margin-top:14.6pt;width:69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" adj="1326" strokecolor="windowText"/>
                  </w:pict>
                </mc:Fallback>
              </mc:AlternateContent>
            </w:r>
            <w:r>
              <w:rPr>
                <w:rFonts w:asciiTheme="minorEastAsia" w:hAnsiTheme="minorEastAsia" w:hint="eastAsia"/>
                <w:sz w:val="18"/>
                <w:szCs w:val="20"/>
              </w:rPr>
              <w:t>(</w:t>
            </w:r>
            <w:r>
              <w:rPr>
                <w:rFonts w:asciiTheme="minorEastAsia" w:hAnsiTheme="minorEastAsia"/>
                <w:sz w:val="18"/>
                <w:szCs w:val="20"/>
              </w:rPr>
              <w:t>2</w:t>
            </w:r>
            <w:r>
              <w:rPr>
                <w:rFonts w:asciiTheme="minorEastAsia" w:hAnsiTheme="minorEastAsia" w:hint="eastAsia"/>
                <w:sz w:val="18"/>
                <w:szCs w:val="20"/>
              </w:rPr>
              <w:t>)</w:t>
            </w:r>
            <w:r>
              <w:rPr>
                <w:rFonts w:asciiTheme="minorEastAsia" w:hAnsiTheme="minorEastAsia"/>
                <w:sz w:val="18"/>
                <w:szCs w:val="20"/>
              </w:rPr>
              <w:t xml:space="preserve"> </w:t>
            </w:r>
            <w:r>
              <w:rPr>
                <w:rFonts w:asciiTheme="minorEastAsia" w:hAnsiTheme="minorEastAsia" w:hint="eastAsia"/>
                <w:sz w:val="18"/>
                <w:szCs w:val="20"/>
              </w:rPr>
              <w:t>方針・目標</w:t>
            </w:r>
            <w:r>
              <w:rPr>
                <w:rFonts w:asciiTheme="minorEastAsia" w:hAnsiTheme="minorEastAsia"/>
                <w:sz w:val="18"/>
                <w:szCs w:val="20"/>
              </w:rPr>
              <w:br/>
            </w:r>
            <w:r w:rsidRPr="00FD4A2B">
              <w:rPr>
                <w:rFonts w:asciiTheme="minorEastAsia" w:hAnsiTheme="minorEastAsia" w:hint="eastAsia"/>
                <w:sz w:val="16"/>
                <w:szCs w:val="20"/>
              </w:rPr>
              <w:t>(1)</w:t>
            </w:r>
            <w:r>
              <w:rPr>
                <w:rFonts w:asciiTheme="minorEastAsia" w:hAnsiTheme="minorEastAsia" w:hint="eastAsia"/>
                <w:sz w:val="16"/>
                <w:szCs w:val="20"/>
              </w:rPr>
              <w:t>を実現するために定めた方針・目標を記入してください。</w:t>
            </w:r>
          </w:p>
        </w:tc>
        <w:tc>
          <w:tcPr>
            <w:tcW w:w="7322" w:type="dxa"/>
            <w:gridSpan w:val="4"/>
          </w:tcPr>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tc>
      </w:tr>
      <w:tr w:rsidR="00504883" w:rsidTr="009D2F3E">
        <w:tc>
          <w:tcPr>
            <w:tcW w:w="1743" w:type="dxa"/>
          </w:tcPr>
          <w:p w:rsidR="00504883" w:rsidRDefault="00504883" w:rsidP="009D2F3E">
            <w:pPr>
              <w:widowControl/>
              <w:spacing w:line="240" w:lineRule="exact"/>
              <w:ind w:left="283" w:hangingChars="157" w:hanging="283"/>
              <w:jc w:val="left"/>
              <w:rPr>
                <w:rFonts w:asciiTheme="minorEastAsia" w:hAnsiTheme="minorEastAsia"/>
                <w:sz w:val="18"/>
                <w:szCs w:val="20"/>
              </w:rPr>
            </w:pPr>
            <w:r>
              <w:rPr>
                <w:rFonts w:asciiTheme="minorEastAsia" w:hAnsiTheme="minorEastAsia" w:hint="eastAsia"/>
                <w:sz w:val="18"/>
                <w:szCs w:val="20"/>
              </w:rPr>
              <w:t>(</w:t>
            </w:r>
            <w:r>
              <w:rPr>
                <w:rFonts w:asciiTheme="minorEastAsia" w:hAnsiTheme="minorEastAsia"/>
                <w:sz w:val="18"/>
                <w:szCs w:val="20"/>
              </w:rPr>
              <w:t>3</w:t>
            </w:r>
            <w:r>
              <w:rPr>
                <w:rFonts w:asciiTheme="minorEastAsia" w:hAnsiTheme="minorEastAsia" w:hint="eastAsia"/>
                <w:sz w:val="18"/>
                <w:szCs w:val="20"/>
              </w:rPr>
              <w:t>)</w:t>
            </w:r>
            <w:r>
              <w:rPr>
                <w:rFonts w:asciiTheme="minorEastAsia" w:hAnsiTheme="minorEastAsia"/>
                <w:sz w:val="18"/>
                <w:szCs w:val="20"/>
              </w:rPr>
              <w:t xml:space="preserve"> </w:t>
            </w:r>
            <w:r>
              <w:rPr>
                <w:rFonts w:asciiTheme="minorEastAsia" w:hAnsiTheme="minorEastAsia" w:hint="eastAsia"/>
                <w:sz w:val="18"/>
                <w:szCs w:val="20"/>
              </w:rPr>
              <w:t>方針・目標の</w:t>
            </w:r>
            <w:r>
              <w:rPr>
                <w:rFonts w:asciiTheme="minorEastAsia" w:hAnsiTheme="minorEastAsia"/>
                <w:sz w:val="18"/>
                <w:szCs w:val="20"/>
              </w:rPr>
              <w:br/>
            </w:r>
            <w:r>
              <w:rPr>
                <w:rFonts w:asciiTheme="minorEastAsia" w:hAnsiTheme="minorEastAsia" w:hint="eastAsia"/>
                <w:sz w:val="18"/>
                <w:szCs w:val="20"/>
              </w:rPr>
              <w:t>設定・周知方法</w:t>
            </w:r>
          </w:p>
          <w:p w:rsidR="00504883" w:rsidRPr="005F2625" w:rsidRDefault="00504883" w:rsidP="009D2F3E">
            <w:pPr>
              <w:widowControl/>
              <w:spacing w:line="220" w:lineRule="exact"/>
              <w:ind w:left="251" w:hangingChars="157" w:hanging="251"/>
              <w:jc w:val="left"/>
              <w:rPr>
                <w:rFonts w:asciiTheme="minorEastAsia" w:hAnsiTheme="minorEastAsia"/>
                <w:sz w:val="16"/>
                <w:szCs w:val="20"/>
              </w:rPr>
            </w:pPr>
            <w:r>
              <w:rPr>
                <w:rFonts w:asciiTheme="minorEastAsia" w:hAnsiTheme="minorEastAsia"/>
                <w:noProof/>
                <w:sz w:val="16"/>
                <w:szCs w:val="16"/>
              </w:rPr>
              <mc:AlternateContent>
                <mc:Choice Requires="wps">
                  <w:drawing>
                    <wp:anchor distT="0" distB="0" distL="114300" distR="114300" simplePos="0" relativeHeight="251660800" behindDoc="0" locked="0" layoutInCell="1" allowOverlap="1" wp14:anchorId="55319317" wp14:editId="69E4BE35">
                      <wp:simplePos x="0" y="0"/>
                      <wp:positionH relativeFrom="column">
                        <wp:posOffset>86995</wp:posOffset>
                      </wp:positionH>
                      <wp:positionV relativeFrom="paragraph">
                        <wp:posOffset>13970</wp:posOffset>
                      </wp:positionV>
                      <wp:extent cx="883920" cy="929640"/>
                      <wp:effectExtent l="0" t="0" r="11430" b="22860"/>
                      <wp:wrapNone/>
                      <wp:docPr id="4" name="大かっこ 4"/>
                      <wp:cNvGraphicFramePr/>
                      <a:graphic xmlns:a="http://schemas.openxmlformats.org/drawingml/2006/main">
                        <a:graphicData uri="http://schemas.microsoft.com/office/word/2010/wordprocessingShape">
                          <wps:wsp>
                            <wps:cNvSpPr/>
                            <wps:spPr>
                              <a:xfrm>
                                <a:off x="0" y="0"/>
                                <a:ext cx="883920" cy="92964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EEBC" id="大かっこ 4" o:spid="_x0000_s1026" type="#_x0000_t185" style="position:absolute;left:0;text-align:left;margin-left:6.85pt;margin-top:1.1pt;width:69.6pt;height:7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" adj="1326" strokecolor="windowText"/>
                  </w:pict>
                </mc:Fallback>
              </mc:AlternateContent>
            </w:r>
            <w:r>
              <w:rPr>
                <w:rFonts w:asciiTheme="minorEastAsia" w:hAnsiTheme="minorEastAsia" w:hint="eastAsia"/>
                <w:sz w:val="18"/>
                <w:szCs w:val="20"/>
              </w:rPr>
              <w:t xml:space="preserve">　</w:t>
            </w:r>
            <w:r>
              <w:rPr>
                <w:rFonts w:asciiTheme="minorEastAsia" w:hAnsiTheme="minorEastAsia"/>
                <w:sz w:val="18"/>
                <w:szCs w:val="20"/>
              </w:rPr>
              <w:tab/>
            </w:r>
            <w:r w:rsidRPr="00B44FD1">
              <w:rPr>
                <w:rFonts w:asciiTheme="minorEastAsia" w:hAnsiTheme="minorEastAsia" w:hint="eastAsia"/>
                <w:sz w:val="16"/>
                <w:szCs w:val="20"/>
              </w:rPr>
              <w:t>(</w:t>
            </w:r>
            <w:r w:rsidRPr="00B44FD1">
              <w:rPr>
                <w:rFonts w:asciiTheme="minorEastAsia" w:hAnsiTheme="minorEastAsia"/>
                <w:sz w:val="16"/>
                <w:szCs w:val="20"/>
              </w:rPr>
              <w:t>1</w:t>
            </w:r>
            <w:r w:rsidRPr="00B44FD1">
              <w:rPr>
                <w:rFonts w:asciiTheme="minorEastAsia" w:hAnsiTheme="minorEastAsia" w:hint="eastAsia"/>
                <w:sz w:val="16"/>
                <w:szCs w:val="20"/>
              </w:rPr>
              <w:t>)に関する方針目標をどのように定めていますか</w:t>
            </w:r>
            <w:r>
              <w:rPr>
                <w:rFonts w:asciiTheme="minorEastAsia" w:hAnsiTheme="minorEastAsia" w:hint="eastAsia"/>
                <w:sz w:val="16"/>
                <w:szCs w:val="20"/>
              </w:rPr>
              <w:t>。</w:t>
            </w:r>
            <w:r>
              <w:rPr>
                <w:rFonts w:asciiTheme="minorEastAsia" w:hAnsiTheme="minorEastAsia"/>
                <w:sz w:val="16"/>
                <w:szCs w:val="20"/>
              </w:rPr>
              <w:br/>
            </w:r>
            <w:r>
              <w:rPr>
                <w:rFonts w:asciiTheme="minorEastAsia" w:hAnsiTheme="minorEastAsia" w:hint="eastAsia"/>
                <w:sz w:val="16"/>
                <w:szCs w:val="20"/>
              </w:rPr>
              <w:t>該当するものを</w:t>
            </w:r>
            <w:r>
              <w:rPr>
                <w:rFonts w:asciiTheme="minorEastAsia" w:hAnsiTheme="minorEastAsia"/>
                <w:sz w:val="16"/>
                <w:szCs w:val="20"/>
              </w:rPr>
              <w:br/>
            </w:r>
            <w:r w:rsidRPr="00711F23">
              <w:rPr>
                <w:rFonts w:asciiTheme="minorEastAsia" w:hAnsiTheme="minorEastAsia" w:hint="eastAsia"/>
                <w:sz w:val="16"/>
                <w:szCs w:val="20"/>
                <w:u w:val="single"/>
              </w:rPr>
              <w:t>一つ選択</w:t>
            </w:r>
            <w:r>
              <w:rPr>
                <w:rFonts w:asciiTheme="minorEastAsia" w:hAnsiTheme="minorEastAsia" w:hint="eastAsia"/>
                <w:sz w:val="16"/>
                <w:szCs w:val="20"/>
              </w:rPr>
              <w:t>してください。</w:t>
            </w:r>
          </w:p>
        </w:tc>
        <w:tc>
          <w:tcPr>
            <w:tcW w:w="3607" w:type="dxa"/>
            <w:gridSpan w:val="3"/>
            <w:tcBorders>
              <w:right w:val="nil"/>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□①</w:t>
            </w:r>
            <w:r w:rsidRPr="001D71DA">
              <w:rPr>
                <w:rFonts w:asciiTheme="minorEastAsia" w:hAnsiTheme="minorEastAsia" w:hint="eastAsia"/>
                <w:sz w:val="18"/>
                <w:szCs w:val="18"/>
              </w:rPr>
              <w:t>国・県・市町などに提出する書類の中で定めている（次世代育成支援対策推</w:t>
            </w:r>
            <w:r>
              <w:rPr>
                <w:rFonts w:asciiTheme="minorEastAsia" w:hAnsiTheme="minorEastAsia" w:hint="eastAsia"/>
                <w:sz w:val="18"/>
                <w:szCs w:val="18"/>
              </w:rPr>
              <w:t xml:space="preserve">　　　</w:t>
            </w:r>
            <w:r w:rsidRPr="001D71DA">
              <w:rPr>
                <w:rFonts w:asciiTheme="minorEastAsia" w:hAnsiTheme="minorEastAsia" w:hint="eastAsia"/>
                <w:sz w:val="18"/>
                <w:szCs w:val="18"/>
              </w:rPr>
              <w:t>進法に基づく一般事業主行動計画な</w:t>
            </w:r>
            <w:r>
              <w:rPr>
                <w:rFonts w:asciiTheme="minorEastAsia" w:hAnsiTheme="minorEastAsia" w:hint="eastAsia"/>
                <w:sz w:val="18"/>
                <w:szCs w:val="18"/>
              </w:rPr>
              <w:t xml:space="preserve">　　　</w:t>
            </w:r>
            <w:r w:rsidRPr="001D71DA">
              <w:rPr>
                <w:rFonts w:asciiTheme="minorEastAsia" w:hAnsiTheme="minorEastAsia" w:hint="eastAsia"/>
                <w:sz w:val="18"/>
                <w:szCs w:val="18"/>
              </w:rPr>
              <w:t>ど）</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□②</w:t>
            </w:r>
            <w:r w:rsidRPr="001D71DA">
              <w:rPr>
                <w:rFonts w:asciiTheme="minorEastAsia" w:hAnsiTheme="minorEastAsia" w:hint="eastAsia"/>
                <w:sz w:val="18"/>
                <w:szCs w:val="18"/>
              </w:rPr>
              <w:t>経営者層</w:t>
            </w:r>
            <w:r w:rsidR="00D70FF6">
              <w:rPr>
                <w:rFonts w:asciiTheme="minorEastAsia" w:hAnsiTheme="minorEastAsia" w:hint="eastAsia"/>
                <w:sz w:val="18"/>
                <w:szCs w:val="18"/>
              </w:rPr>
              <w:t>、</w:t>
            </w:r>
            <w:r w:rsidRPr="001D71DA">
              <w:rPr>
                <w:rFonts w:asciiTheme="minorEastAsia" w:hAnsiTheme="minorEastAsia" w:hint="eastAsia"/>
                <w:sz w:val="18"/>
                <w:szCs w:val="18"/>
              </w:rPr>
              <w:t>人事労務部署などが何らかの社内文書で定めている</w:t>
            </w:r>
          </w:p>
        </w:tc>
        <w:tc>
          <w:tcPr>
            <w:tcW w:w="3715" w:type="dxa"/>
            <w:tcBorders>
              <w:left w:val="nil"/>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w:t>
            </w:r>
            <w:r w:rsidRPr="005A3687">
              <w:rPr>
                <w:rFonts w:asciiTheme="minorEastAsia" w:hAnsiTheme="minorEastAsia" w:hint="eastAsia"/>
                <w:sz w:val="18"/>
                <w:szCs w:val="18"/>
              </w:rPr>
              <w:t>③企業理念や経営計画などに盛り込ま</w:t>
            </w:r>
            <w:r>
              <w:rPr>
                <w:rFonts w:asciiTheme="minorEastAsia" w:hAnsiTheme="minorEastAsia" w:hint="eastAsia"/>
                <w:sz w:val="18"/>
                <w:szCs w:val="18"/>
              </w:rPr>
              <w:t xml:space="preserve">　　　</w:t>
            </w:r>
            <w:r w:rsidRPr="005A3687">
              <w:rPr>
                <w:rFonts w:asciiTheme="minorEastAsia" w:hAnsiTheme="minorEastAsia" w:hint="eastAsia"/>
                <w:sz w:val="18"/>
                <w:szCs w:val="18"/>
              </w:rPr>
              <w:t>れている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□④その他</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 xml:space="preserve">　　　（具体的に：　　　　　　　　　　）</w:t>
            </w:r>
          </w:p>
          <w:p w:rsidR="00504883" w:rsidRDefault="00504883" w:rsidP="009D2F3E">
            <w:pPr>
              <w:widowControl/>
              <w:spacing w:line="240" w:lineRule="exact"/>
              <w:rPr>
                <w:rFonts w:asciiTheme="minorEastAsia" w:hAnsiTheme="minorEastAsia"/>
                <w:sz w:val="18"/>
                <w:szCs w:val="18"/>
              </w:rPr>
            </w:pPr>
          </w:p>
          <w:p w:rsidR="00504883" w:rsidRDefault="00504883" w:rsidP="009D2F3E">
            <w:pPr>
              <w:widowControl/>
              <w:spacing w:line="240" w:lineRule="exact"/>
              <w:rPr>
                <w:rFonts w:asciiTheme="minorEastAsia" w:hAnsiTheme="minorEastAsia"/>
                <w:sz w:val="18"/>
                <w:szCs w:val="18"/>
              </w:rPr>
            </w:pPr>
          </w:p>
        </w:tc>
      </w:tr>
      <w:tr w:rsidR="00504883" w:rsidTr="009D2F3E">
        <w:trPr>
          <w:trHeight w:val="750"/>
        </w:trPr>
        <w:tc>
          <w:tcPr>
            <w:tcW w:w="1743" w:type="dxa"/>
            <w:vMerge w:val="restart"/>
          </w:tcPr>
          <w:p w:rsidR="00504883" w:rsidRDefault="00504883" w:rsidP="009D2F3E">
            <w:pPr>
              <w:widowControl/>
              <w:spacing w:line="240" w:lineRule="exact"/>
              <w:ind w:left="251" w:hangingChars="157" w:hanging="251"/>
              <w:jc w:val="left"/>
              <w:rPr>
                <w:rFonts w:asciiTheme="minorEastAsia" w:hAnsiTheme="minorEastAsia"/>
                <w:sz w:val="18"/>
                <w:szCs w:val="20"/>
              </w:rPr>
            </w:pPr>
            <w:r>
              <w:rPr>
                <w:rFonts w:asciiTheme="minorEastAsia" w:hAnsiTheme="minorEastAsia"/>
                <w:noProof/>
                <w:sz w:val="16"/>
                <w:szCs w:val="16"/>
              </w:rPr>
              <mc:AlternateContent>
                <mc:Choice Requires="wps">
                  <w:drawing>
                    <wp:anchor distT="0" distB="0" distL="114300" distR="114300" simplePos="0" relativeHeight="251665920" behindDoc="0" locked="0" layoutInCell="1" allowOverlap="1" wp14:anchorId="0761E3D4" wp14:editId="516DF70F">
                      <wp:simplePos x="0" y="0"/>
                      <wp:positionH relativeFrom="column">
                        <wp:posOffset>117475</wp:posOffset>
                      </wp:positionH>
                      <wp:positionV relativeFrom="paragraph">
                        <wp:posOffset>134620</wp:posOffset>
                      </wp:positionV>
                      <wp:extent cx="830580" cy="464820"/>
                      <wp:effectExtent l="0" t="0" r="26670" b="11430"/>
                      <wp:wrapNone/>
                      <wp:docPr id="12" name="大かっこ 12"/>
                      <wp:cNvGraphicFramePr/>
                      <a:graphic xmlns:a="http://schemas.openxmlformats.org/drawingml/2006/main">
                        <a:graphicData uri="http://schemas.microsoft.com/office/word/2010/wordprocessingShape">
                          <wps:wsp>
                            <wps:cNvSpPr/>
                            <wps:spPr>
                              <a:xfrm>
                                <a:off x="0" y="0"/>
                                <a:ext cx="830580" cy="46482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9D8B6" id="大かっこ 12" o:spid="_x0000_s1026" type="#_x0000_t185" style="position:absolute;left:0;text-align:left;margin-left:9.25pt;margin-top:10.6pt;width:65.4pt;height:3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" adj="1326" strokecolor="windowText"/>
                  </w:pict>
                </mc:Fallback>
              </mc:AlternateContent>
            </w:r>
            <w:r>
              <w:rPr>
                <w:rFonts w:asciiTheme="minorEastAsia" w:hAnsiTheme="minorEastAsia" w:hint="eastAsia"/>
                <w:sz w:val="18"/>
                <w:szCs w:val="20"/>
              </w:rPr>
              <w:t>(</w:t>
            </w:r>
            <w:r>
              <w:rPr>
                <w:rFonts w:asciiTheme="minorEastAsia" w:hAnsiTheme="minorEastAsia"/>
                <w:sz w:val="18"/>
                <w:szCs w:val="20"/>
              </w:rPr>
              <w:t>4</w:t>
            </w:r>
            <w:r>
              <w:rPr>
                <w:rFonts w:asciiTheme="minorEastAsia" w:hAnsiTheme="minorEastAsia" w:hint="eastAsia"/>
                <w:sz w:val="18"/>
                <w:szCs w:val="20"/>
              </w:rPr>
              <w:t>) 主な推進役</w:t>
            </w:r>
          </w:p>
          <w:p w:rsidR="00504883" w:rsidRPr="00FD4A2B" w:rsidRDefault="00504883" w:rsidP="009D2F3E">
            <w:pPr>
              <w:widowControl/>
              <w:spacing w:line="220" w:lineRule="exact"/>
              <w:ind w:left="283" w:hangingChars="157" w:hanging="283"/>
              <w:jc w:val="left"/>
              <w:rPr>
                <w:rFonts w:asciiTheme="minorEastAsia" w:hAnsiTheme="minorEastAsia"/>
                <w:b/>
                <w:sz w:val="18"/>
                <w:szCs w:val="20"/>
              </w:rPr>
            </w:pPr>
            <w:r>
              <w:rPr>
                <w:rFonts w:asciiTheme="minorEastAsia" w:hAnsiTheme="minorEastAsia"/>
                <w:sz w:val="18"/>
                <w:szCs w:val="20"/>
              </w:rPr>
              <w:tab/>
            </w:r>
            <w:r>
              <w:rPr>
                <w:rFonts w:asciiTheme="minorEastAsia" w:hAnsiTheme="minorEastAsia" w:hint="eastAsia"/>
                <w:sz w:val="16"/>
                <w:szCs w:val="20"/>
              </w:rPr>
              <w:t>該当するものを</w:t>
            </w:r>
            <w:r>
              <w:rPr>
                <w:rFonts w:asciiTheme="minorEastAsia" w:hAnsiTheme="minorEastAsia"/>
                <w:sz w:val="16"/>
                <w:szCs w:val="20"/>
              </w:rPr>
              <w:br/>
            </w:r>
            <w:r w:rsidRPr="00711F23">
              <w:rPr>
                <w:rFonts w:asciiTheme="minorEastAsia" w:hAnsiTheme="minorEastAsia" w:hint="eastAsia"/>
                <w:sz w:val="16"/>
                <w:szCs w:val="20"/>
                <w:u w:val="single"/>
              </w:rPr>
              <w:t>一つ選択</w:t>
            </w:r>
            <w:r>
              <w:rPr>
                <w:rFonts w:asciiTheme="minorEastAsia" w:hAnsiTheme="minorEastAsia" w:hint="eastAsia"/>
                <w:sz w:val="16"/>
                <w:szCs w:val="20"/>
              </w:rPr>
              <w:t>してください。</w:t>
            </w:r>
          </w:p>
        </w:tc>
        <w:tc>
          <w:tcPr>
            <w:tcW w:w="3607" w:type="dxa"/>
            <w:gridSpan w:val="3"/>
            <w:tcBorders>
              <w:bottom w:val="dotted" w:sz="4" w:space="0" w:color="auto"/>
              <w:right w:val="nil"/>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□①</w:t>
            </w:r>
            <w:r w:rsidRPr="00B44FD1">
              <w:rPr>
                <w:rFonts w:asciiTheme="minorEastAsia" w:hAnsiTheme="minorEastAsia" w:hint="eastAsia"/>
                <w:sz w:val="18"/>
                <w:szCs w:val="18"/>
              </w:rPr>
              <w:t>経営者層（社長・役員等）</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□②</w:t>
            </w:r>
            <w:r w:rsidRPr="00B44FD1">
              <w:rPr>
                <w:rFonts w:asciiTheme="minorEastAsia" w:hAnsiTheme="minorEastAsia" w:hint="eastAsia"/>
                <w:sz w:val="18"/>
                <w:szCs w:val="18"/>
              </w:rPr>
              <w:t>人事労務部署</w:t>
            </w:r>
          </w:p>
          <w:p w:rsidR="00504883" w:rsidRDefault="00504883" w:rsidP="009D2F3E">
            <w:pPr>
              <w:spacing w:line="240" w:lineRule="exact"/>
              <w:rPr>
                <w:rFonts w:asciiTheme="minorEastAsia" w:hAnsiTheme="minorEastAsia"/>
                <w:sz w:val="18"/>
                <w:szCs w:val="18"/>
              </w:rPr>
            </w:pPr>
            <w:r>
              <w:rPr>
                <w:rFonts w:asciiTheme="minorEastAsia" w:hAnsiTheme="minorEastAsia" w:hint="eastAsia"/>
                <w:sz w:val="18"/>
                <w:szCs w:val="18"/>
              </w:rPr>
              <w:t>□③</w:t>
            </w:r>
            <w:r w:rsidRPr="00B44FD1">
              <w:rPr>
                <w:rFonts w:asciiTheme="minorEastAsia" w:hAnsiTheme="minorEastAsia" w:hint="eastAsia"/>
                <w:sz w:val="18"/>
                <w:szCs w:val="18"/>
              </w:rPr>
              <w:t>部署横断的な組織</w:t>
            </w:r>
          </w:p>
        </w:tc>
        <w:tc>
          <w:tcPr>
            <w:tcW w:w="3715" w:type="dxa"/>
            <w:tcBorders>
              <w:left w:val="nil"/>
              <w:bottom w:val="dotted" w:sz="4" w:space="0" w:color="auto"/>
            </w:tcBorders>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□④</w:t>
            </w:r>
            <w:r w:rsidRPr="00B44FD1">
              <w:rPr>
                <w:rFonts w:asciiTheme="minorEastAsia" w:hAnsiTheme="minorEastAsia" w:hint="eastAsia"/>
                <w:sz w:val="18"/>
                <w:szCs w:val="18"/>
              </w:rPr>
              <w:t>特定の推進担当者（①～③を除く）</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□⑤その他</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 xml:space="preserve">　　</w:t>
            </w:r>
          </w:p>
        </w:tc>
      </w:tr>
      <w:tr w:rsidR="00504883" w:rsidTr="009D2F3E">
        <w:trPr>
          <w:trHeight w:val="435"/>
        </w:trPr>
        <w:tc>
          <w:tcPr>
            <w:tcW w:w="1743" w:type="dxa"/>
            <w:vMerge/>
          </w:tcPr>
          <w:p w:rsidR="00504883" w:rsidRDefault="00504883" w:rsidP="009D2F3E">
            <w:pPr>
              <w:widowControl/>
              <w:spacing w:line="240" w:lineRule="exact"/>
              <w:ind w:left="251" w:hangingChars="157" w:hanging="251"/>
              <w:jc w:val="left"/>
              <w:rPr>
                <w:rFonts w:asciiTheme="minorEastAsia" w:hAnsiTheme="minorEastAsia"/>
                <w:noProof/>
                <w:sz w:val="16"/>
                <w:szCs w:val="16"/>
              </w:rPr>
            </w:pPr>
          </w:p>
        </w:tc>
        <w:tc>
          <w:tcPr>
            <w:tcW w:w="2744" w:type="dxa"/>
            <w:gridSpan w:val="2"/>
            <w:tcBorders>
              <w:top w:val="dotted" w:sz="4" w:space="0" w:color="auto"/>
              <w:right w:val="nil"/>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上記で選択した責任者・部署</w:t>
            </w:r>
          </w:p>
          <w:p w:rsidR="00504883" w:rsidRDefault="00504883" w:rsidP="009D2F3E">
            <w:pPr>
              <w:spacing w:line="240" w:lineRule="exact"/>
              <w:rPr>
                <w:rFonts w:asciiTheme="minorEastAsia" w:hAnsiTheme="minorEastAsia"/>
                <w:sz w:val="18"/>
                <w:szCs w:val="18"/>
              </w:rPr>
            </w:pPr>
            <w:r>
              <w:rPr>
                <w:rFonts w:asciiTheme="minorEastAsia" w:hAnsiTheme="minorEastAsia" w:hint="eastAsia"/>
                <w:sz w:val="18"/>
                <w:szCs w:val="18"/>
              </w:rPr>
              <w:t>の具体的な役職名や部署名</w:t>
            </w:r>
          </w:p>
        </w:tc>
        <w:tc>
          <w:tcPr>
            <w:tcW w:w="4578" w:type="dxa"/>
            <w:gridSpan w:val="2"/>
            <w:tcBorders>
              <w:top w:val="dotted" w:sz="4" w:space="0" w:color="auto"/>
              <w:left w:val="nil"/>
            </w:tcBorders>
            <w:vAlign w:val="center"/>
          </w:tcPr>
          <w:p w:rsidR="00504883" w:rsidRDefault="00504883" w:rsidP="009D2F3E">
            <w:pPr>
              <w:widowControl/>
              <w:rPr>
                <w:rFonts w:asciiTheme="minorEastAsia" w:hAnsiTheme="minorEastAsia"/>
                <w:sz w:val="18"/>
                <w:szCs w:val="18"/>
              </w:rPr>
            </w:pPr>
            <w:r>
              <w:rPr>
                <w:rFonts w:asciiTheme="minorEastAsia" w:hAnsiTheme="minorEastAsia"/>
                <w:noProof/>
                <w:sz w:val="16"/>
                <w:szCs w:val="16"/>
              </w:rPr>
              <mc:AlternateContent>
                <mc:Choice Requires="wps">
                  <w:drawing>
                    <wp:anchor distT="0" distB="0" distL="114300" distR="114300" simplePos="0" relativeHeight="251666944" behindDoc="0" locked="0" layoutInCell="1" allowOverlap="1" wp14:anchorId="02ABD963" wp14:editId="15BF63C3">
                      <wp:simplePos x="0" y="0"/>
                      <wp:positionH relativeFrom="column">
                        <wp:posOffset>-16510</wp:posOffset>
                      </wp:positionH>
                      <wp:positionV relativeFrom="paragraph">
                        <wp:posOffset>24765</wp:posOffset>
                      </wp:positionV>
                      <wp:extent cx="2809875" cy="228600"/>
                      <wp:effectExtent l="0" t="0" r="28575" b="19050"/>
                      <wp:wrapNone/>
                      <wp:docPr id="5" name="大かっこ 5"/>
                      <wp:cNvGraphicFramePr/>
                      <a:graphic xmlns:a="http://schemas.openxmlformats.org/drawingml/2006/main">
                        <a:graphicData uri="http://schemas.microsoft.com/office/word/2010/wordprocessingShape">
                          <wps:wsp>
                            <wps:cNvSpPr/>
                            <wps:spPr>
                              <a:xfrm>
                                <a:off x="3835400" y="5175250"/>
                                <a:ext cx="2809875" cy="228600"/>
                              </a:xfrm>
                              <a:prstGeom prst="bracketPair">
                                <a:avLst>
                                  <a:gd name="adj" fmla="val 1725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1F7F" id="大かっこ 5" o:spid="_x0000_s1026" type="#_x0000_t185" style="position:absolute;left:0;text-align:left;margin-left:-1.3pt;margin-top:1.95pt;width:221.2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" adj="3726" strokecolor="windowText"/>
                  </w:pict>
                </mc:Fallback>
              </mc:AlternateContent>
            </w:r>
            <w:r>
              <w:rPr>
                <w:rFonts w:asciiTheme="minorEastAsia" w:hAnsiTheme="minorEastAsia" w:hint="eastAsia"/>
                <w:sz w:val="18"/>
                <w:szCs w:val="18"/>
              </w:rPr>
              <w:t xml:space="preserve">　</w:t>
            </w:r>
          </w:p>
        </w:tc>
      </w:tr>
      <w:tr w:rsidR="00504883" w:rsidTr="009D2F3E">
        <w:trPr>
          <w:trHeight w:val="651"/>
        </w:trPr>
        <w:tc>
          <w:tcPr>
            <w:tcW w:w="1743" w:type="dxa"/>
          </w:tcPr>
          <w:p w:rsidR="00504883" w:rsidRDefault="00504883" w:rsidP="009D2F3E">
            <w:pPr>
              <w:widowControl/>
              <w:spacing w:line="220" w:lineRule="exact"/>
              <w:ind w:left="251" w:hangingChars="157" w:hanging="251"/>
              <w:jc w:val="left"/>
              <w:rPr>
                <w:rFonts w:asciiTheme="minorEastAsia" w:hAnsiTheme="minorEastAsia"/>
                <w:sz w:val="18"/>
                <w:szCs w:val="20"/>
              </w:rPr>
            </w:pPr>
            <w:r>
              <w:rPr>
                <w:rFonts w:asciiTheme="minorEastAsia" w:hAnsiTheme="minorEastAsia"/>
                <w:noProof/>
                <w:sz w:val="16"/>
                <w:szCs w:val="16"/>
              </w:rPr>
              <mc:AlternateContent>
                <mc:Choice Requires="wps">
                  <w:drawing>
                    <wp:anchor distT="0" distB="0" distL="114300" distR="114300" simplePos="0" relativeHeight="251662848" behindDoc="0" locked="0" layoutInCell="1" allowOverlap="1" wp14:anchorId="6A62FD8A" wp14:editId="72A595D5">
                      <wp:simplePos x="0" y="0"/>
                      <wp:positionH relativeFrom="column">
                        <wp:posOffset>125096</wp:posOffset>
                      </wp:positionH>
                      <wp:positionV relativeFrom="paragraph">
                        <wp:posOffset>148590</wp:posOffset>
                      </wp:positionV>
                      <wp:extent cx="815340" cy="533400"/>
                      <wp:effectExtent l="0" t="0" r="22860" b="19050"/>
                      <wp:wrapNone/>
                      <wp:docPr id="13" name="大かっこ 13"/>
                      <wp:cNvGraphicFramePr/>
                      <a:graphic xmlns:a="http://schemas.openxmlformats.org/drawingml/2006/main">
                        <a:graphicData uri="http://schemas.microsoft.com/office/word/2010/wordprocessingShape">
                          <wps:wsp>
                            <wps:cNvSpPr/>
                            <wps:spPr>
                              <a:xfrm>
                                <a:off x="0" y="0"/>
                                <a:ext cx="815340" cy="5334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68A0" id="大かっこ 13" o:spid="_x0000_s1026" type="#_x0000_t185" style="position:absolute;left:0;text-align:left;margin-left:9.85pt;margin-top:11.7pt;width:64.2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" adj="1326" strokecolor="windowText"/>
                  </w:pict>
                </mc:Fallback>
              </mc:AlternateContent>
            </w:r>
            <w:r>
              <w:rPr>
                <w:rFonts w:asciiTheme="minorEastAsia" w:hAnsiTheme="minorEastAsia" w:hint="eastAsia"/>
                <w:sz w:val="18"/>
                <w:szCs w:val="20"/>
              </w:rPr>
              <w:t>(</w:t>
            </w:r>
            <w:r>
              <w:rPr>
                <w:rFonts w:asciiTheme="minorEastAsia" w:hAnsiTheme="minorEastAsia"/>
                <w:sz w:val="18"/>
                <w:szCs w:val="20"/>
              </w:rPr>
              <w:t>5</w:t>
            </w:r>
            <w:r>
              <w:rPr>
                <w:rFonts w:asciiTheme="minorEastAsia" w:hAnsiTheme="minorEastAsia" w:hint="eastAsia"/>
                <w:sz w:val="18"/>
                <w:szCs w:val="20"/>
              </w:rPr>
              <w:t>) 社内制度</w:t>
            </w:r>
            <w:r>
              <w:rPr>
                <w:rFonts w:asciiTheme="minorEastAsia" w:hAnsiTheme="minorEastAsia"/>
                <w:sz w:val="18"/>
                <w:szCs w:val="20"/>
              </w:rPr>
              <w:br/>
            </w:r>
            <w:r w:rsidRPr="0023122D">
              <w:rPr>
                <w:rFonts w:asciiTheme="minorEastAsia" w:hAnsiTheme="minorEastAsia" w:hint="eastAsia"/>
                <w:sz w:val="16"/>
                <w:szCs w:val="20"/>
              </w:rPr>
              <w:t>(1)を</w:t>
            </w:r>
            <w:r>
              <w:rPr>
                <w:rFonts w:asciiTheme="minorEastAsia" w:hAnsiTheme="minorEastAsia" w:hint="eastAsia"/>
                <w:sz w:val="16"/>
                <w:szCs w:val="20"/>
              </w:rPr>
              <w:t>実現</w:t>
            </w:r>
            <w:r w:rsidRPr="0023122D">
              <w:rPr>
                <w:rFonts w:asciiTheme="minorEastAsia" w:hAnsiTheme="minorEastAsia" w:hint="eastAsia"/>
                <w:sz w:val="16"/>
                <w:szCs w:val="20"/>
              </w:rPr>
              <w:t>するためにどのような社内制度を設けていますか。</w:t>
            </w:r>
          </w:p>
        </w:tc>
        <w:tc>
          <w:tcPr>
            <w:tcW w:w="7322" w:type="dxa"/>
            <w:gridSpan w:val="4"/>
          </w:tcPr>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p>
          <w:p w:rsidR="00504883" w:rsidRDefault="00504883" w:rsidP="009D2F3E">
            <w:pPr>
              <w:widowControl/>
              <w:spacing w:line="240" w:lineRule="exact"/>
              <w:jc w:val="left"/>
              <w:rPr>
                <w:rFonts w:asciiTheme="minorEastAsia" w:hAnsiTheme="minorEastAsia"/>
                <w:sz w:val="18"/>
                <w:szCs w:val="18"/>
              </w:rPr>
            </w:pPr>
            <w:r>
              <w:rPr>
                <w:rFonts w:asciiTheme="minorEastAsia" w:hAnsiTheme="minorEastAsia" w:hint="eastAsia"/>
                <w:sz w:val="18"/>
                <w:szCs w:val="18"/>
              </w:rPr>
              <w:t>※添付資料：社内制度の内容がわかる規定</w:t>
            </w:r>
            <w:r w:rsidR="00D70FF6">
              <w:rPr>
                <w:rFonts w:asciiTheme="minorEastAsia" w:hAnsiTheme="minorEastAsia" w:hint="eastAsia"/>
                <w:sz w:val="18"/>
                <w:szCs w:val="18"/>
              </w:rPr>
              <w:t>、</w:t>
            </w:r>
            <w:r>
              <w:rPr>
                <w:rFonts w:asciiTheme="minorEastAsia" w:hAnsiTheme="minorEastAsia" w:hint="eastAsia"/>
                <w:sz w:val="18"/>
                <w:szCs w:val="18"/>
              </w:rPr>
              <w:t>社内通知</w:t>
            </w:r>
            <w:r w:rsidR="00D70FF6">
              <w:rPr>
                <w:rFonts w:asciiTheme="minorEastAsia" w:hAnsiTheme="minorEastAsia" w:hint="eastAsia"/>
                <w:sz w:val="18"/>
                <w:szCs w:val="18"/>
              </w:rPr>
              <w:t>、</w:t>
            </w:r>
            <w:r>
              <w:rPr>
                <w:rFonts w:asciiTheme="minorEastAsia" w:hAnsiTheme="minorEastAsia" w:hint="eastAsia"/>
                <w:sz w:val="18"/>
                <w:szCs w:val="18"/>
              </w:rPr>
              <w:t>従業員向け社内報等の写し</w:t>
            </w:r>
          </w:p>
        </w:tc>
      </w:tr>
      <w:tr w:rsidR="00504883" w:rsidTr="009D2F3E">
        <w:trPr>
          <w:trHeight w:val="615"/>
        </w:trPr>
        <w:tc>
          <w:tcPr>
            <w:tcW w:w="1743" w:type="dxa"/>
            <w:vMerge w:val="restart"/>
          </w:tcPr>
          <w:p w:rsidR="00504883" w:rsidRDefault="008A07C9" w:rsidP="009D2F3E">
            <w:pPr>
              <w:widowControl/>
              <w:spacing w:line="240" w:lineRule="exact"/>
              <w:ind w:left="251" w:hangingChars="157" w:hanging="251"/>
              <w:jc w:val="left"/>
              <w:rPr>
                <w:rFonts w:asciiTheme="minorEastAsia" w:hAnsiTheme="minorEastAsia"/>
                <w:sz w:val="18"/>
                <w:szCs w:val="20"/>
              </w:rPr>
            </w:pPr>
            <w:r>
              <w:rPr>
                <w:rFonts w:asciiTheme="minorEastAsia" w:hAnsiTheme="minorEastAsia"/>
                <w:noProof/>
                <w:sz w:val="16"/>
                <w:szCs w:val="16"/>
              </w:rPr>
              <mc:AlternateContent>
                <mc:Choice Requires="wps">
                  <w:drawing>
                    <wp:anchor distT="0" distB="0" distL="114300" distR="114300" simplePos="0" relativeHeight="251664896" behindDoc="0" locked="0" layoutInCell="1" allowOverlap="1" wp14:anchorId="55721280" wp14:editId="143C97BD">
                      <wp:simplePos x="0" y="0"/>
                      <wp:positionH relativeFrom="column">
                        <wp:posOffset>102235</wp:posOffset>
                      </wp:positionH>
                      <wp:positionV relativeFrom="paragraph">
                        <wp:posOffset>149860</wp:posOffset>
                      </wp:positionV>
                      <wp:extent cx="861060" cy="1493520"/>
                      <wp:effectExtent l="0" t="0" r="15240" b="11430"/>
                      <wp:wrapNone/>
                      <wp:docPr id="14" name="大かっこ 14"/>
                      <wp:cNvGraphicFramePr/>
                      <a:graphic xmlns:a="http://schemas.openxmlformats.org/drawingml/2006/main">
                        <a:graphicData uri="http://schemas.microsoft.com/office/word/2010/wordprocessingShape">
                          <wps:wsp>
                            <wps:cNvSpPr/>
                            <wps:spPr>
                              <a:xfrm>
                                <a:off x="0" y="0"/>
                                <a:ext cx="861060" cy="149352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051E" id="大かっこ 14" o:spid="_x0000_s1026" type="#_x0000_t185" style="position:absolute;left:0;text-align:left;margin-left:8.05pt;margin-top:11.8pt;width:67.8pt;height:1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" adj="1326" strokecolor="windowText"/>
                  </w:pict>
                </mc:Fallback>
              </mc:AlternateContent>
            </w:r>
            <w:r w:rsidR="00504883">
              <w:rPr>
                <w:rFonts w:asciiTheme="minorEastAsia" w:hAnsiTheme="minorEastAsia"/>
                <w:sz w:val="18"/>
                <w:szCs w:val="20"/>
              </w:rPr>
              <w:t>(</w:t>
            </w:r>
            <w:r w:rsidR="00504883">
              <w:rPr>
                <w:rFonts w:asciiTheme="minorEastAsia" w:hAnsiTheme="minorEastAsia" w:hint="eastAsia"/>
                <w:sz w:val="18"/>
                <w:szCs w:val="20"/>
              </w:rPr>
              <w:t>6</w:t>
            </w:r>
            <w:r w:rsidR="00504883">
              <w:rPr>
                <w:rFonts w:asciiTheme="minorEastAsia" w:hAnsiTheme="minorEastAsia"/>
                <w:sz w:val="18"/>
                <w:szCs w:val="20"/>
              </w:rPr>
              <w:t xml:space="preserve">) </w:t>
            </w:r>
            <w:r w:rsidR="00504883">
              <w:rPr>
                <w:rFonts w:asciiTheme="minorEastAsia" w:hAnsiTheme="minorEastAsia" w:hint="eastAsia"/>
                <w:sz w:val="18"/>
                <w:szCs w:val="20"/>
              </w:rPr>
              <w:t>行動</w:t>
            </w:r>
          </w:p>
          <w:p w:rsidR="00504883" w:rsidRPr="009F4D2F" w:rsidRDefault="00504883" w:rsidP="009D2F3E">
            <w:pPr>
              <w:widowControl/>
              <w:spacing w:line="220" w:lineRule="exact"/>
              <w:ind w:left="251" w:hangingChars="157" w:hanging="251"/>
              <w:jc w:val="left"/>
              <w:rPr>
                <w:rFonts w:asciiTheme="minorEastAsia" w:hAnsiTheme="minorEastAsia"/>
                <w:sz w:val="16"/>
                <w:szCs w:val="20"/>
              </w:rPr>
            </w:pPr>
            <w:r>
              <w:rPr>
                <w:rFonts w:asciiTheme="minorEastAsia" w:hAnsiTheme="minorEastAsia"/>
                <w:sz w:val="16"/>
                <w:szCs w:val="20"/>
              </w:rPr>
              <w:tab/>
            </w:r>
            <w:r w:rsidRPr="0023122D">
              <w:rPr>
                <w:rFonts w:asciiTheme="minorEastAsia" w:hAnsiTheme="minorEastAsia" w:hint="eastAsia"/>
                <w:sz w:val="16"/>
                <w:szCs w:val="20"/>
              </w:rPr>
              <w:t>(1)</w:t>
            </w:r>
            <w:r>
              <w:rPr>
                <w:rFonts w:asciiTheme="minorEastAsia" w:hAnsiTheme="minorEastAsia" w:hint="eastAsia"/>
                <w:sz w:val="16"/>
                <w:szCs w:val="20"/>
              </w:rPr>
              <w:t>の実現や(5)の社内制度の利用を促進の</w:t>
            </w:r>
            <w:r w:rsidRPr="0023122D">
              <w:rPr>
                <w:rFonts w:asciiTheme="minorEastAsia" w:hAnsiTheme="minorEastAsia" w:hint="eastAsia"/>
                <w:sz w:val="16"/>
                <w:szCs w:val="20"/>
              </w:rPr>
              <w:t>ためにどのような</w:t>
            </w:r>
            <w:r>
              <w:rPr>
                <w:rFonts w:asciiTheme="minorEastAsia" w:hAnsiTheme="minorEastAsia" w:hint="eastAsia"/>
                <w:sz w:val="16"/>
                <w:szCs w:val="20"/>
              </w:rPr>
              <w:t>取組を行ってい</w:t>
            </w:r>
            <w:r w:rsidRPr="0023122D">
              <w:rPr>
                <w:rFonts w:asciiTheme="minorEastAsia" w:hAnsiTheme="minorEastAsia" w:hint="eastAsia"/>
                <w:sz w:val="16"/>
                <w:szCs w:val="20"/>
              </w:rPr>
              <w:t>ますか。</w:t>
            </w:r>
            <w:r>
              <w:rPr>
                <w:rFonts w:asciiTheme="minorEastAsia" w:hAnsiTheme="minorEastAsia"/>
                <w:sz w:val="16"/>
                <w:szCs w:val="20"/>
              </w:rPr>
              <w:br/>
            </w:r>
            <w:r>
              <w:rPr>
                <w:rFonts w:asciiTheme="minorEastAsia" w:hAnsiTheme="minorEastAsia" w:hint="eastAsia"/>
                <w:sz w:val="16"/>
                <w:szCs w:val="20"/>
              </w:rPr>
              <w:t>該当するものを選択してください。</w:t>
            </w:r>
            <w:r>
              <w:rPr>
                <w:rFonts w:asciiTheme="minorEastAsia" w:hAnsiTheme="minorEastAsia"/>
                <w:sz w:val="16"/>
                <w:szCs w:val="20"/>
              </w:rPr>
              <w:br/>
            </w:r>
            <w:r>
              <w:rPr>
                <w:rFonts w:asciiTheme="minorEastAsia" w:hAnsiTheme="minorEastAsia" w:hint="eastAsia"/>
                <w:sz w:val="16"/>
                <w:szCs w:val="20"/>
              </w:rPr>
              <w:t>（</w:t>
            </w:r>
            <w:r w:rsidRPr="008A07C9">
              <w:rPr>
                <w:rFonts w:asciiTheme="minorEastAsia" w:hAnsiTheme="minorEastAsia" w:hint="eastAsia"/>
                <w:sz w:val="14"/>
                <w:szCs w:val="20"/>
                <w:u w:val="single"/>
              </w:rPr>
              <w:t>いくつでも可</w:t>
            </w:r>
            <w:r w:rsidRPr="008A07C9">
              <w:rPr>
                <w:rFonts w:asciiTheme="minorEastAsia" w:hAnsiTheme="minorEastAsia" w:hint="eastAsia"/>
                <w:sz w:val="14"/>
                <w:szCs w:val="20"/>
              </w:rPr>
              <w:t>）</w:t>
            </w:r>
          </w:p>
        </w:tc>
        <w:tc>
          <w:tcPr>
            <w:tcW w:w="693" w:type="dxa"/>
            <w:tcBorders>
              <w:right w:val="single" w:sz="4" w:space="0" w:color="auto"/>
            </w:tcBorders>
            <w:vAlign w:val="center"/>
          </w:tcPr>
          <w:p w:rsidR="00504883" w:rsidRPr="008A07C9" w:rsidRDefault="00504883" w:rsidP="009D2F3E">
            <w:pPr>
              <w:widowControl/>
              <w:spacing w:line="240" w:lineRule="exact"/>
              <w:jc w:val="center"/>
              <w:rPr>
                <w:rFonts w:asciiTheme="minorEastAsia" w:hAnsiTheme="minorEastAsia"/>
                <w:sz w:val="16"/>
                <w:szCs w:val="18"/>
              </w:rPr>
            </w:pPr>
            <w:r w:rsidRPr="008A07C9">
              <w:rPr>
                <w:rFonts w:asciiTheme="minorEastAsia" w:hAnsiTheme="minorEastAsia" w:hint="eastAsia"/>
                <w:sz w:val="16"/>
                <w:szCs w:val="18"/>
              </w:rPr>
              <w:t>制度</w:t>
            </w:r>
          </w:p>
          <w:p w:rsidR="00504883" w:rsidRPr="008A07C9" w:rsidRDefault="00504883" w:rsidP="009D2F3E">
            <w:pPr>
              <w:widowControl/>
              <w:spacing w:line="240" w:lineRule="exact"/>
              <w:jc w:val="center"/>
              <w:rPr>
                <w:rFonts w:asciiTheme="minorEastAsia" w:hAnsiTheme="minorEastAsia"/>
                <w:sz w:val="16"/>
                <w:szCs w:val="18"/>
              </w:rPr>
            </w:pPr>
            <w:r w:rsidRPr="008A07C9">
              <w:rPr>
                <w:rFonts w:asciiTheme="minorEastAsia" w:hAnsiTheme="minorEastAsia" w:hint="eastAsia"/>
                <w:sz w:val="16"/>
                <w:szCs w:val="18"/>
              </w:rPr>
              <w:t>利用</w:t>
            </w:r>
          </w:p>
          <w:p w:rsidR="00504883" w:rsidRPr="008A07C9" w:rsidRDefault="00504883" w:rsidP="009D2F3E">
            <w:pPr>
              <w:widowControl/>
              <w:spacing w:line="240" w:lineRule="exact"/>
              <w:jc w:val="center"/>
              <w:rPr>
                <w:rFonts w:asciiTheme="minorEastAsia" w:hAnsiTheme="minorEastAsia"/>
                <w:sz w:val="16"/>
                <w:szCs w:val="18"/>
              </w:rPr>
            </w:pPr>
            <w:r w:rsidRPr="008A07C9">
              <w:rPr>
                <w:rFonts w:asciiTheme="minorEastAsia" w:hAnsiTheme="minorEastAsia" w:hint="eastAsia"/>
                <w:sz w:val="16"/>
                <w:szCs w:val="18"/>
              </w:rPr>
              <w:t>促進</w:t>
            </w:r>
          </w:p>
        </w:tc>
        <w:tc>
          <w:tcPr>
            <w:tcW w:w="6629" w:type="dxa"/>
            <w:gridSpan w:val="3"/>
            <w:tcBorders>
              <w:left w:val="single" w:sz="4" w:space="0" w:color="auto"/>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□①制度利用促進のためのルール等を設けている。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□②制度の利用について管理職への指導・評価を実施している。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□③制度の利用について従業員個人への指導・評価を実施している。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□④</w:t>
            </w:r>
            <w:r w:rsidRPr="005B0FCE">
              <w:rPr>
                <w:rFonts w:asciiTheme="minorEastAsia" w:hAnsiTheme="minorEastAsia" w:hint="eastAsia"/>
                <w:w w:val="90"/>
                <w:sz w:val="18"/>
                <w:szCs w:val="18"/>
              </w:rPr>
              <w:t>制度利用を阻む社内慣行・風土を変えるための具体的な取組を実施している。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□⑤その他（具体的に：　　　　　　　　　　　　　　　　　　　　　　　）</w:t>
            </w:r>
          </w:p>
        </w:tc>
      </w:tr>
      <w:tr w:rsidR="00504883" w:rsidTr="009D2F3E">
        <w:trPr>
          <w:trHeight w:val="705"/>
        </w:trPr>
        <w:tc>
          <w:tcPr>
            <w:tcW w:w="1743" w:type="dxa"/>
            <w:vMerge/>
          </w:tcPr>
          <w:p w:rsidR="00504883" w:rsidRDefault="00504883" w:rsidP="009D2F3E">
            <w:pPr>
              <w:widowControl/>
              <w:spacing w:line="240" w:lineRule="exact"/>
              <w:ind w:left="283" w:hangingChars="157" w:hanging="283"/>
              <w:jc w:val="left"/>
              <w:rPr>
                <w:rFonts w:asciiTheme="minorEastAsia" w:hAnsiTheme="minorEastAsia"/>
                <w:sz w:val="18"/>
                <w:szCs w:val="20"/>
              </w:rPr>
            </w:pPr>
          </w:p>
        </w:tc>
        <w:tc>
          <w:tcPr>
            <w:tcW w:w="693" w:type="dxa"/>
            <w:tcBorders>
              <w:right w:val="single" w:sz="4" w:space="0" w:color="auto"/>
            </w:tcBorders>
            <w:vAlign w:val="center"/>
          </w:tcPr>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周知</w:t>
            </w:r>
          </w:p>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啓発</w:t>
            </w:r>
          </w:p>
        </w:tc>
        <w:tc>
          <w:tcPr>
            <w:tcW w:w="6629" w:type="dxa"/>
            <w:gridSpan w:val="3"/>
            <w:tcBorders>
              <w:left w:val="single" w:sz="4" w:space="0" w:color="auto"/>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□⑥全従業員に対して制度について情報発信している。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□⑦制度の周知のために社内放送・キャンペーンなどの啓発を実施している。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□⑧</w:t>
            </w:r>
            <w:r w:rsidRPr="005B0FCE">
              <w:rPr>
                <w:rFonts w:asciiTheme="minorEastAsia" w:hAnsiTheme="minorEastAsia" w:hint="eastAsia"/>
                <w:w w:val="90"/>
                <w:sz w:val="18"/>
                <w:szCs w:val="18"/>
              </w:rPr>
              <w:t>管理職・従業員に対して制度やその趣旨に関する研修・教育を実施している。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□⑨その他（具体的に：　　　　　　　　　　　　　　　　　　　　　　　）</w:t>
            </w:r>
          </w:p>
        </w:tc>
      </w:tr>
      <w:tr w:rsidR="00504883" w:rsidTr="009D2F3E">
        <w:trPr>
          <w:trHeight w:val="465"/>
        </w:trPr>
        <w:tc>
          <w:tcPr>
            <w:tcW w:w="1743" w:type="dxa"/>
            <w:vMerge/>
          </w:tcPr>
          <w:p w:rsidR="00504883" w:rsidRDefault="00504883" w:rsidP="009D2F3E">
            <w:pPr>
              <w:widowControl/>
              <w:spacing w:line="240" w:lineRule="exact"/>
              <w:ind w:left="283" w:hangingChars="157" w:hanging="283"/>
              <w:jc w:val="left"/>
              <w:rPr>
                <w:rFonts w:asciiTheme="minorEastAsia" w:hAnsiTheme="minorEastAsia"/>
                <w:sz w:val="18"/>
                <w:szCs w:val="20"/>
              </w:rPr>
            </w:pPr>
          </w:p>
        </w:tc>
        <w:tc>
          <w:tcPr>
            <w:tcW w:w="693" w:type="dxa"/>
            <w:tcBorders>
              <w:right w:val="single" w:sz="4" w:space="0" w:color="auto"/>
            </w:tcBorders>
            <w:vAlign w:val="center"/>
          </w:tcPr>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業務</w:t>
            </w:r>
          </w:p>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改善</w:t>
            </w:r>
          </w:p>
        </w:tc>
        <w:tc>
          <w:tcPr>
            <w:tcW w:w="6629" w:type="dxa"/>
            <w:gridSpan w:val="3"/>
            <w:tcBorders>
              <w:left w:val="single" w:sz="4" w:space="0" w:color="auto"/>
            </w:tcBorders>
            <w:vAlign w:val="center"/>
          </w:tcPr>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□⑩制度を利用できるように生産性向上等の取組を実施している。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□⑪</w:t>
            </w:r>
            <w:r w:rsidRPr="009F4D2F">
              <w:rPr>
                <w:rFonts w:asciiTheme="minorEastAsia" w:hAnsiTheme="minorEastAsia" w:hint="eastAsia"/>
                <w:w w:val="90"/>
                <w:sz w:val="18"/>
                <w:szCs w:val="18"/>
              </w:rPr>
              <w:t>制度を利用できるように業務のマニュアル化</w:t>
            </w:r>
            <w:r w:rsidR="00D70FF6">
              <w:rPr>
                <w:rFonts w:asciiTheme="minorEastAsia" w:hAnsiTheme="minorEastAsia" w:hint="eastAsia"/>
                <w:w w:val="90"/>
                <w:sz w:val="18"/>
                <w:szCs w:val="18"/>
              </w:rPr>
              <w:t>、</w:t>
            </w:r>
            <w:r w:rsidRPr="009F4D2F">
              <w:rPr>
                <w:rFonts w:asciiTheme="minorEastAsia" w:hAnsiTheme="minorEastAsia" w:hint="eastAsia"/>
                <w:w w:val="90"/>
                <w:sz w:val="18"/>
                <w:szCs w:val="18"/>
              </w:rPr>
              <w:t>業務</w:t>
            </w:r>
            <w:r>
              <w:rPr>
                <w:rFonts w:asciiTheme="minorEastAsia" w:hAnsiTheme="minorEastAsia" w:hint="eastAsia"/>
                <w:w w:val="90"/>
                <w:sz w:val="18"/>
                <w:szCs w:val="18"/>
              </w:rPr>
              <w:t>内容</w:t>
            </w:r>
            <w:r w:rsidRPr="009F4D2F">
              <w:rPr>
                <w:rFonts w:asciiTheme="minorEastAsia" w:hAnsiTheme="minorEastAsia" w:hint="eastAsia"/>
                <w:w w:val="90"/>
                <w:sz w:val="18"/>
                <w:szCs w:val="18"/>
              </w:rPr>
              <w:t>の見直し等を実施している。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□⑫制度を</w:t>
            </w:r>
            <w:r w:rsidRPr="009F4D2F">
              <w:rPr>
                <w:rFonts w:asciiTheme="minorEastAsia" w:hAnsiTheme="minorEastAsia" w:hint="eastAsia"/>
                <w:sz w:val="18"/>
                <w:szCs w:val="18"/>
              </w:rPr>
              <w:t>利用</w:t>
            </w:r>
            <w:r>
              <w:rPr>
                <w:rFonts w:asciiTheme="minorEastAsia" w:hAnsiTheme="minorEastAsia" w:hint="eastAsia"/>
                <w:sz w:val="18"/>
                <w:szCs w:val="18"/>
              </w:rPr>
              <w:t>できるように業務分担や人員体制の見直し等を実施している。</w:t>
            </w:r>
          </w:p>
          <w:p w:rsidR="00504883" w:rsidRDefault="00504883" w:rsidP="009D2F3E">
            <w:pPr>
              <w:widowControl/>
              <w:spacing w:line="240" w:lineRule="exact"/>
              <w:rPr>
                <w:rFonts w:asciiTheme="minorEastAsia" w:hAnsiTheme="minorEastAsia"/>
                <w:sz w:val="18"/>
                <w:szCs w:val="18"/>
              </w:rPr>
            </w:pPr>
            <w:r>
              <w:rPr>
                <w:rFonts w:asciiTheme="minorEastAsia" w:hAnsiTheme="minorEastAsia" w:hint="eastAsia"/>
                <w:sz w:val="18"/>
                <w:szCs w:val="18"/>
              </w:rPr>
              <w:t>□⑬その他（具体的に：　　　　　　　　　　　　　　　　　　　　　　　）</w:t>
            </w:r>
          </w:p>
        </w:tc>
      </w:tr>
      <w:tr w:rsidR="00504883" w:rsidTr="009D2F3E">
        <w:trPr>
          <w:trHeight w:val="240"/>
        </w:trPr>
        <w:tc>
          <w:tcPr>
            <w:tcW w:w="1743" w:type="dxa"/>
            <w:vMerge/>
          </w:tcPr>
          <w:p w:rsidR="00504883" w:rsidRDefault="00504883" w:rsidP="009D2F3E">
            <w:pPr>
              <w:widowControl/>
              <w:spacing w:line="240" w:lineRule="exact"/>
              <w:ind w:left="283" w:hangingChars="157" w:hanging="283"/>
              <w:jc w:val="left"/>
              <w:rPr>
                <w:rFonts w:asciiTheme="minorEastAsia" w:hAnsiTheme="minorEastAsia"/>
                <w:sz w:val="18"/>
                <w:szCs w:val="20"/>
              </w:rPr>
            </w:pPr>
          </w:p>
        </w:tc>
        <w:tc>
          <w:tcPr>
            <w:tcW w:w="693" w:type="dxa"/>
            <w:tcBorders>
              <w:right w:val="single" w:sz="4" w:space="0" w:color="auto"/>
            </w:tcBorders>
            <w:vAlign w:val="center"/>
          </w:tcPr>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実態</w:t>
            </w:r>
          </w:p>
          <w:p w:rsidR="00504883" w:rsidRPr="008A07C9" w:rsidRDefault="00504883" w:rsidP="009D2F3E">
            <w:pPr>
              <w:spacing w:line="240" w:lineRule="exact"/>
              <w:jc w:val="center"/>
              <w:rPr>
                <w:rFonts w:asciiTheme="minorEastAsia" w:hAnsiTheme="minorEastAsia"/>
                <w:sz w:val="16"/>
                <w:szCs w:val="18"/>
              </w:rPr>
            </w:pPr>
            <w:r w:rsidRPr="008A07C9">
              <w:rPr>
                <w:rFonts w:asciiTheme="minorEastAsia" w:hAnsiTheme="minorEastAsia" w:hint="eastAsia"/>
                <w:sz w:val="16"/>
                <w:szCs w:val="18"/>
              </w:rPr>
              <w:t>把握</w:t>
            </w:r>
          </w:p>
          <w:p w:rsidR="00504883" w:rsidRPr="008A07C9" w:rsidRDefault="008A07C9" w:rsidP="009D2F3E">
            <w:pPr>
              <w:spacing w:line="240" w:lineRule="exact"/>
              <w:jc w:val="center"/>
              <w:rPr>
                <w:rFonts w:asciiTheme="minorEastAsia" w:hAnsiTheme="minorEastAsia"/>
                <w:sz w:val="16"/>
                <w:szCs w:val="18"/>
              </w:rPr>
            </w:pPr>
            <w:r>
              <w:rPr>
                <w:rFonts w:asciiTheme="minorEastAsia" w:hAnsiTheme="minorEastAsia" w:hint="eastAsia"/>
                <w:sz w:val="16"/>
                <w:szCs w:val="18"/>
              </w:rPr>
              <w:t>‣</w:t>
            </w:r>
            <w:r w:rsidR="00504883" w:rsidRPr="008A07C9">
              <w:rPr>
                <w:rFonts w:asciiTheme="minorEastAsia" w:hAnsiTheme="minorEastAsia" w:hint="eastAsia"/>
                <w:sz w:val="16"/>
                <w:szCs w:val="18"/>
              </w:rPr>
              <w:t>管理</w:t>
            </w:r>
          </w:p>
        </w:tc>
        <w:tc>
          <w:tcPr>
            <w:tcW w:w="6629" w:type="dxa"/>
            <w:gridSpan w:val="3"/>
            <w:tcBorders>
              <w:left w:val="single" w:sz="4" w:space="0" w:color="auto"/>
            </w:tcBorders>
            <w:vAlign w:val="center"/>
          </w:tcPr>
          <w:p w:rsidR="00504883" w:rsidRDefault="00504883" w:rsidP="009D2F3E">
            <w:pPr>
              <w:spacing w:line="240" w:lineRule="exact"/>
              <w:rPr>
                <w:rFonts w:asciiTheme="minorEastAsia" w:hAnsiTheme="minorEastAsia"/>
                <w:sz w:val="18"/>
                <w:szCs w:val="18"/>
              </w:rPr>
            </w:pPr>
            <w:r>
              <w:rPr>
                <w:rFonts w:asciiTheme="minorEastAsia" w:hAnsiTheme="minorEastAsia" w:hint="eastAsia"/>
                <w:sz w:val="18"/>
                <w:szCs w:val="18"/>
              </w:rPr>
              <w:t>□⑭制度の利用状況の実態把握を実施し</w:t>
            </w:r>
            <w:r w:rsidR="00D70FF6">
              <w:rPr>
                <w:rFonts w:asciiTheme="minorEastAsia" w:hAnsiTheme="minorEastAsia" w:hint="eastAsia"/>
                <w:sz w:val="18"/>
                <w:szCs w:val="18"/>
              </w:rPr>
              <w:t>、</w:t>
            </w:r>
            <w:r>
              <w:rPr>
                <w:rFonts w:asciiTheme="minorEastAsia" w:hAnsiTheme="minorEastAsia" w:hint="eastAsia"/>
                <w:sz w:val="18"/>
                <w:szCs w:val="18"/>
              </w:rPr>
              <w:t>経営者層や管理職が把握している。</w:t>
            </w:r>
          </w:p>
          <w:p w:rsidR="00504883" w:rsidRDefault="00504883" w:rsidP="009D2F3E">
            <w:pPr>
              <w:spacing w:line="240" w:lineRule="exact"/>
              <w:rPr>
                <w:rFonts w:asciiTheme="minorEastAsia" w:hAnsiTheme="minorEastAsia"/>
                <w:w w:val="90"/>
                <w:sz w:val="18"/>
                <w:szCs w:val="18"/>
              </w:rPr>
            </w:pPr>
            <w:r>
              <w:rPr>
                <w:rFonts w:asciiTheme="minorEastAsia" w:hAnsiTheme="minorEastAsia" w:hint="eastAsia"/>
                <w:sz w:val="18"/>
                <w:szCs w:val="18"/>
              </w:rPr>
              <w:t>□⑮</w:t>
            </w:r>
            <w:r w:rsidRPr="009F4D2F">
              <w:rPr>
                <w:rFonts w:asciiTheme="minorEastAsia" w:hAnsiTheme="minorEastAsia" w:hint="eastAsia"/>
                <w:w w:val="90"/>
                <w:sz w:val="18"/>
                <w:szCs w:val="18"/>
              </w:rPr>
              <w:t>制度に関する従業員の意識や従業員の満足度等を把握し</w:t>
            </w:r>
            <w:r w:rsidR="00D70FF6">
              <w:rPr>
                <w:rFonts w:asciiTheme="minorEastAsia" w:hAnsiTheme="minorEastAsia" w:hint="eastAsia"/>
                <w:w w:val="90"/>
                <w:sz w:val="18"/>
                <w:szCs w:val="18"/>
              </w:rPr>
              <w:t>、</w:t>
            </w:r>
            <w:r w:rsidRPr="009F4D2F">
              <w:rPr>
                <w:rFonts w:asciiTheme="minorEastAsia" w:hAnsiTheme="minorEastAsia" w:hint="eastAsia"/>
                <w:w w:val="90"/>
                <w:sz w:val="18"/>
                <w:szCs w:val="18"/>
              </w:rPr>
              <w:t>制度改善につなげている。</w:t>
            </w:r>
          </w:p>
          <w:p w:rsidR="00504883" w:rsidRDefault="00504883" w:rsidP="009D2F3E">
            <w:pPr>
              <w:spacing w:line="240" w:lineRule="exact"/>
              <w:rPr>
                <w:rFonts w:asciiTheme="minorEastAsia" w:hAnsiTheme="minorEastAsia"/>
                <w:sz w:val="18"/>
                <w:szCs w:val="18"/>
              </w:rPr>
            </w:pPr>
            <w:r>
              <w:rPr>
                <w:rFonts w:asciiTheme="minorEastAsia" w:hAnsiTheme="minorEastAsia" w:hint="eastAsia"/>
                <w:sz w:val="18"/>
                <w:szCs w:val="18"/>
              </w:rPr>
              <w:t>□⑯その他（具体的に：　　　　　　　　　　　　　　　　　　　　　　　）</w:t>
            </w:r>
          </w:p>
        </w:tc>
      </w:tr>
      <w:tr w:rsidR="00504883" w:rsidTr="009D2F3E">
        <w:trPr>
          <w:trHeight w:val="960"/>
        </w:trPr>
        <w:tc>
          <w:tcPr>
            <w:tcW w:w="1743" w:type="dxa"/>
          </w:tcPr>
          <w:p w:rsidR="00504883" w:rsidRDefault="00504883" w:rsidP="009D2F3E">
            <w:pPr>
              <w:widowControl/>
              <w:spacing w:line="240" w:lineRule="exact"/>
              <w:ind w:left="283" w:hangingChars="157" w:hanging="283"/>
              <w:jc w:val="left"/>
              <w:rPr>
                <w:rFonts w:asciiTheme="minorEastAsia" w:hAnsiTheme="minorEastAsia"/>
                <w:sz w:val="18"/>
                <w:szCs w:val="20"/>
              </w:rPr>
            </w:pPr>
            <w:r>
              <w:rPr>
                <w:rFonts w:asciiTheme="minorEastAsia" w:hAnsiTheme="minorEastAsia" w:hint="eastAsia"/>
                <w:sz w:val="18"/>
                <w:szCs w:val="20"/>
              </w:rPr>
              <w:t>(7) 備考</w:t>
            </w:r>
          </w:p>
          <w:p w:rsidR="00504883" w:rsidRDefault="00504883" w:rsidP="009D2F3E">
            <w:pPr>
              <w:widowControl/>
              <w:spacing w:line="240" w:lineRule="exact"/>
              <w:ind w:left="283" w:hangingChars="157" w:hanging="283"/>
              <w:jc w:val="left"/>
              <w:rPr>
                <w:rFonts w:asciiTheme="minorEastAsia" w:hAnsiTheme="minorEastAsia"/>
                <w:sz w:val="18"/>
                <w:szCs w:val="20"/>
              </w:rPr>
            </w:pPr>
          </w:p>
        </w:tc>
        <w:tc>
          <w:tcPr>
            <w:tcW w:w="7322" w:type="dxa"/>
            <w:gridSpan w:val="4"/>
            <w:vAlign w:val="center"/>
          </w:tcPr>
          <w:p w:rsidR="00504883" w:rsidRDefault="00504883" w:rsidP="009D2F3E">
            <w:pPr>
              <w:spacing w:line="240" w:lineRule="exact"/>
              <w:jc w:val="left"/>
              <w:rPr>
                <w:rFonts w:asciiTheme="minorEastAsia" w:hAnsiTheme="minorEastAsia"/>
                <w:sz w:val="18"/>
                <w:szCs w:val="18"/>
              </w:rPr>
            </w:pPr>
          </w:p>
        </w:tc>
      </w:tr>
    </w:tbl>
    <w:p w:rsidR="00504883" w:rsidRDefault="00504883" w:rsidP="00504883">
      <w:pPr>
        <w:widowControl/>
        <w:spacing w:line="120" w:lineRule="exact"/>
        <w:jc w:val="left"/>
        <w:rPr>
          <w:rFonts w:asciiTheme="minorEastAsia" w:hAnsiTheme="minorEastAsia"/>
        </w:rPr>
      </w:pPr>
    </w:p>
    <w:p w:rsidR="00504883" w:rsidRPr="002A3D1C" w:rsidRDefault="00B13273" w:rsidP="00504883">
      <w:pPr>
        <w:widowControl/>
        <w:spacing w:line="240" w:lineRule="exact"/>
        <w:jc w:val="left"/>
        <w:rPr>
          <w:rFonts w:asciiTheme="minorEastAsia" w:hAnsiTheme="minorEastAsia"/>
        </w:rPr>
      </w:pPr>
      <w:r>
        <w:rPr>
          <w:rFonts w:asciiTheme="minorEastAsia" w:hAnsiTheme="minorEastAsia" w:hint="eastAsia"/>
        </w:rPr>
        <w:t xml:space="preserve">　</w:t>
      </w:r>
    </w:p>
    <w:sectPr w:rsidR="00504883" w:rsidRPr="002A3D1C" w:rsidSect="00504883">
      <w:headerReference w:type="default" r:id="rId7"/>
      <w:footerReference w:type="default" r:id="rId8"/>
      <w:pgSz w:w="11906" w:h="16838" w:code="9"/>
      <w:pgMar w:top="1134" w:right="1418" w:bottom="851" w:left="1418"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E8" w:rsidRDefault="009547E8" w:rsidP="00CF6722">
      <w:r>
        <w:separator/>
      </w:r>
    </w:p>
  </w:endnote>
  <w:endnote w:type="continuationSeparator" w:id="0">
    <w:p w:rsidR="009547E8" w:rsidRDefault="009547E8" w:rsidP="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E8" w:rsidRPr="00CF6722" w:rsidRDefault="009547E8" w:rsidP="00CF6722">
    <w:pPr>
      <w:pStyle w:val="a6"/>
      <w:jc w:val="center"/>
      <w:rPr>
        <w:rFonts w:ascii="Meiryo UI" w:eastAsia="Meiryo UI" w:hAnsi="Meiryo UI" w:cs="Meiryo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E8" w:rsidRDefault="009547E8" w:rsidP="00CF6722">
      <w:r>
        <w:separator/>
      </w:r>
    </w:p>
  </w:footnote>
  <w:footnote w:type="continuationSeparator" w:id="0">
    <w:p w:rsidR="009547E8" w:rsidRDefault="009547E8" w:rsidP="00CF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E8" w:rsidRPr="00C2507F" w:rsidRDefault="009547E8" w:rsidP="0052319E">
    <w:pPr>
      <w:pStyle w:val="a4"/>
      <w:jc w:val="right"/>
      <w:rPr>
        <w:rFonts w:ascii="Meiryo UI" w:eastAsia="Meiryo UI" w:hAnsi="Meiryo UI" w:cs="Meiryo UI"/>
        <w:w w:val="9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4"/>
    <w:rsid w:val="00001046"/>
    <w:rsid w:val="00001A0F"/>
    <w:rsid w:val="00012092"/>
    <w:rsid w:val="00024169"/>
    <w:rsid w:val="000274CF"/>
    <w:rsid w:val="00040A75"/>
    <w:rsid w:val="0005118C"/>
    <w:rsid w:val="000526BE"/>
    <w:rsid w:val="0005742C"/>
    <w:rsid w:val="000612DE"/>
    <w:rsid w:val="00064BA2"/>
    <w:rsid w:val="00095863"/>
    <w:rsid w:val="0009587C"/>
    <w:rsid w:val="000978B3"/>
    <w:rsid w:val="000A561E"/>
    <w:rsid w:val="000C2D74"/>
    <w:rsid w:val="000C5A43"/>
    <w:rsid w:val="000C7D95"/>
    <w:rsid w:val="000D17C0"/>
    <w:rsid w:val="000E01A8"/>
    <w:rsid w:val="000E52DD"/>
    <w:rsid w:val="000F43D8"/>
    <w:rsid w:val="00100E2B"/>
    <w:rsid w:val="00105A26"/>
    <w:rsid w:val="00105D05"/>
    <w:rsid w:val="00114D3D"/>
    <w:rsid w:val="001166F3"/>
    <w:rsid w:val="00125E4A"/>
    <w:rsid w:val="00144EDC"/>
    <w:rsid w:val="00145290"/>
    <w:rsid w:val="001454FF"/>
    <w:rsid w:val="00151091"/>
    <w:rsid w:val="00151954"/>
    <w:rsid w:val="00164C36"/>
    <w:rsid w:val="00167834"/>
    <w:rsid w:val="00173498"/>
    <w:rsid w:val="00181C12"/>
    <w:rsid w:val="001B2C7C"/>
    <w:rsid w:val="001B2D85"/>
    <w:rsid w:val="001D1D0E"/>
    <w:rsid w:val="001E230B"/>
    <w:rsid w:val="001E50F1"/>
    <w:rsid w:val="001E73BD"/>
    <w:rsid w:val="001F5BD4"/>
    <w:rsid w:val="00206F77"/>
    <w:rsid w:val="00223D48"/>
    <w:rsid w:val="00232B74"/>
    <w:rsid w:val="002421D3"/>
    <w:rsid w:val="00243DC5"/>
    <w:rsid w:val="002533B4"/>
    <w:rsid w:val="00255C78"/>
    <w:rsid w:val="00272500"/>
    <w:rsid w:val="00273069"/>
    <w:rsid w:val="00276744"/>
    <w:rsid w:val="00280DB2"/>
    <w:rsid w:val="00297BD4"/>
    <w:rsid w:val="002C6E1E"/>
    <w:rsid w:val="002D18EE"/>
    <w:rsid w:val="002D3157"/>
    <w:rsid w:val="002D3866"/>
    <w:rsid w:val="002D7520"/>
    <w:rsid w:val="002E1C5D"/>
    <w:rsid w:val="002E2091"/>
    <w:rsid w:val="002F06EA"/>
    <w:rsid w:val="002F235B"/>
    <w:rsid w:val="002F32DC"/>
    <w:rsid w:val="00301095"/>
    <w:rsid w:val="00320726"/>
    <w:rsid w:val="00320820"/>
    <w:rsid w:val="00327153"/>
    <w:rsid w:val="00330989"/>
    <w:rsid w:val="00331C4A"/>
    <w:rsid w:val="00333199"/>
    <w:rsid w:val="00340205"/>
    <w:rsid w:val="00354CA4"/>
    <w:rsid w:val="00387229"/>
    <w:rsid w:val="003975DD"/>
    <w:rsid w:val="003A02D0"/>
    <w:rsid w:val="003A3A49"/>
    <w:rsid w:val="003D38E9"/>
    <w:rsid w:val="003D5496"/>
    <w:rsid w:val="003D6E2C"/>
    <w:rsid w:val="003E40EB"/>
    <w:rsid w:val="003E4EFB"/>
    <w:rsid w:val="004035AF"/>
    <w:rsid w:val="00424708"/>
    <w:rsid w:val="004260A4"/>
    <w:rsid w:val="004348B8"/>
    <w:rsid w:val="004406ED"/>
    <w:rsid w:val="004437FC"/>
    <w:rsid w:val="00447FFC"/>
    <w:rsid w:val="0045201E"/>
    <w:rsid w:val="004525FE"/>
    <w:rsid w:val="00466B81"/>
    <w:rsid w:val="0047193E"/>
    <w:rsid w:val="004752FD"/>
    <w:rsid w:val="00480C78"/>
    <w:rsid w:val="0048755C"/>
    <w:rsid w:val="00490C7D"/>
    <w:rsid w:val="00495891"/>
    <w:rsid w:val="00495CC7"/>
    <w:rsid w:val="004B1253"/>
    <w:rsid w:val="004B28CE"/>
    <w:rsid w:val="004D1F42"/>
    <w:rsid w:val="004D50A6"/>
    <w:rsid w:val="00503E67"/>
    <w:rsid w:val="00504883"/>
    <w:rsid w:val="00505231"/>
    <w:rsid w:val="00505542"/>
    <w:rsid w:val="00510322"/>
    <w:rsid w:val="00517C65"/>
    <w:rsid w:val="0052319E"/>
    <w:rsid w:val="00527D52"/>
    <w:rsid w:val="00537E95"/>
    <w:rsid w:val="00542612"/>
    <w:rsid w:val="005447BF"/>
    <w:rsid w:val="005475A2"/>
    <w:rsid w:val="0055068F"/>
    <w:rsid w:val="005611F2"/>
    <w:rsid w:val="005634A6"/>
    <w:rsid w:val="00593959"/>
    <w:rsid w:val="005956DB"/>
    <w:rsid w:val="005A39EE"/>
    <w:rsid w:val="005B245B"/>
    <w:rsid w:val="005C1C60"/>
    <w:rsid w:val="005C7D6E"/>
    <w:rsid w:val="005D5B8D"/>
    <w:rsid w:val="005E08EB"/>
    <w:rsid w:val="005E520C"/>
    <w:rsid w:val="006032E2"/>
    <w:rsid w:val="0061362B"/>
    <w:rsid w:val="00646373"/>
    <w:rsid w:val="00650DCC"/>
    <w:rsid w:val="00651480"/>
    <w:rsid w:val="00655CB9"/>
    <w:rsid w:val="00662385"/>
    <w:rsid w:val="00665FE0"/>
    <w:rsid w:val="006669F8"/>
    <w:rsid w:val="00667188"/>
    <w:rsid w:val="00672D48"/>
    <w:rsid w:val="00673C0A"/>
    <w:rsid w:val="00677655"/>
    <w:rsid w:val="00687F59"/>
    <w:rsid w:val="00691159"/>
    <w:rsid w:val="006A2516"/>
    <w:rsid w:val="006B504D"/>
    <w:rsid w:val="006C249C"/>
    <w:rsid w:val="006C6737"/>
    <w:rsid w:val="006F2563"/>
    <w:rsid w:val="006F2FCE"/>
    <w:rsid w:val="006F3F89"/>
    <w:rsid w:val="006F78A7"/>
    <w:rsid w:val="007057C8"/>
    <w:rsid w:val="007074BE"/>
    <w:rsid w:val="00720F8C"/>
    <w:rsid w:val="00727DD4"/>
    <w:rsid w:val="00731F21"/>
    <w:rsid w:val="00740D81"/>
    <w:rsid w:val="0074784F"/>
    <w:rsid w:val="0075167A"/>
    <w:rsid w:val="007651BC"/>
    <w:rsid w:val="007704ED"/>
    <w:rsid w:val="007721F0"/>
    <w:rsid w:val="00773D3E"/>
    <w:rsid w:val="007824FF"/>
    <w:rsid w:val="00786122"/>
    <w:rsid w:val="0079049F"/>
    <w:rsid w:val="0079311E"/>
    <w:rsid w:val="00795F97"/>
    <w:rsid w:val="007B1F46"/>
    <w:rsid w:val="007B3DB4"/>
    <w:rsid w:val="007C5C99"/>
    <w:rsid w:val="007D4B30"/>
    <w:rsid w:val="007E64B6"/>
    <w:rsid w:val="00805F39"/>
    <w:rsid w:val="008165FB"/>
    <w:rsid w:val="0081712C"/>
    <w:rsid w:val="008227E6"/>
    <w:rsid w:val="008240E1"/>
    <w:rsid w:val="00872C6F"/>
    <w:rsid w:val="008867A2"/>
    <w:rsid w:val="00892BB6"/>
    <w:rsid w:val="008A07C9"/>
    <w:rsid w:val="008A62AC"/>
    <w:rsid w:val="008B6E1C"/>
    <w:rsid w:val="008E3FA3"/>
    <w:rsid w:val="008E4DDB"/>
    <w:rsid w:val="008E7325"/>
    <w:rsid w:val="008F3E1A"/>
    <w:rsid w:val="008F675B"/>
    <w:rsid w:val="009147DC"/>
    <w:rsid w:val="00916265"/>
    <w:rsid w:val="009264E5"/>
    <w:rsid w:val="00932426"/>
    <w:rsid w:val="009335FD"/>
    <w:rsid w:val="00941AC7"/>
    <w:rsid w:val="00944B12"/>
    <w:rsid w:val="00946DFD"/>
    <w:rsid w:val="00947739"/>
    <w:rsid w:val="009502EF"/>
    <w:rsid w:val="009534E5"/>
    <w:rsid w:val="009547E8"/>
    <w:rsid w:val="00970ED8"/>
    <w:rsid w:val="0097238F"/>
    <w:rsid w:val="009903DD"/>
    <w:rsid w:val="009A3067"/>
    <w:rsid w:val="009A5561"/>
    <w:rsid w:val="009A71B8"/>
    <w:rsid w:val="009C12F4"/>
    <w:rsid w:val="009C2879"/>
    <w:rsid w:val="009C5D08"/>
    <w:rsid w:val="009D281B"/>
    <w:rsid w:val="009D2F3E"/>
    <w:rsid w:val="009D65F9"/>
    <w:rsid w:val="009E0989"/>
    <w:rsid w:val="009F4DA0"/>
    <w:rsid w:val="009F59D3"/>
    <w:rsid w:val="00A00998"/>
    <w:rsid w:val="00A01122"/>
    <w:rsid w:val="00A040D7"/>
    <w:rsid w:val="00A07AEB"/>
    <w:rsid w:val="00A16AE4"/>
    <w:rsid w:val="00A17E17"/>
    <w:rsid w:val="00A206A9"/>
    <w:rsid w:val="00A211DE"/>
    <w:rsid w:val="00A2201A"/>
    <w:rsid w:val="00A305A5"/>
    <w:rsid w:val="00A30A18"/>
    <w:rsid w:val="00A32D10"/>
    <w:rsid w:val="00A5343B"/>
    <w:rsid w:val="00A55D2C"/>
    <w:rsid w:val="00A60DD4"/>
    <w:rsid w:val="00A66400"/>
    <w:rsid w:val="00AB28A9"/>
    <w:rsid w:val="00AB345C"/>
    <w:rsid w:val="00AB425E"/>
    <w:rsid w:val="00AB7C5C"/>
    <w:rsid w:val="00AF6B8F"/>
    <w:rsid w:val="00B00901"/>
    <w:rsid w:val="00B039A0"/>
    <w:rsid w:val="00B06D4A"/>
    <w:rsid w:val="00B12FAD"/>
    <w:rsid w:val="00B13273"/>
    <w:rsid w:val="00B1371B"/>
    <w:rsid w:val="00B22EB9"/>
    <w:rsid w:val="00B25827"/>
    <w:rsid w:val="00B26E8D"/>
    <w:rsid w:val="00B31E6A"/>
    <w:rsid w:val="00B34863"/>
    <w:rsid w:val="00B570FE"/>
    <w:rsid w:val="00B643F6"/>
    <w:rsid w:val="00B70123"/>
    <w:rsid w:val="00B705E0"/>
    <w:rsid w:val="00B71BBD"/>
    <w:rsid w:val="00B76A54"/>
    <w:rsid w:val="00B9459D"/>
    <w:rsid w:val="00B9598F"/>
    <w:rsid w:val="00BC153A"/>
    <w:rsid w:val="00BD199E"/>
    <w:rsid w:val="00BD383C"/>
    <w:rsid w:val="00BD7605"/>
    <w:rsid w:val="00BD782D"/>
    <w:rsid w:val="00BE1770"/>
    <w:rsid w:val="00C05630"/>
    <w:rsid w:val="00C2507F"/>
    <w:rsid w:val="00C251A1"/>
    <w:rsid w:val="00C32115"/>
    <w:rsid w:val="00C34A11"/>
    <w:rsid w:val="00C3719A"/>
    <w:rsid w:val="00C46BB6"/>
    <w:rsid w:val="00C619E8"/>
    <w:rsid w:val="00C64582"/>
    <w:rsid w:val="00C65FC3"/>
    <w:rsid w:val="00C67FD5"/>
    <w:rsid w:val="00C9118F"/>
    <w:rsid w:val="00C92B4C"/>
    <w:rsid w:val="00C93AAD"/>
    <w:rsid w:val="00CA0DAD"/>
    <w:rsid w:val="00CE3187"/>
    <w:rsid w:val="00CE4189"/>
    <w:rsid w:val="00CE5337"/>
    <w:rsid w:val="00CF15D8"/>
    <w:rsid w:val="00CF6722"/>
    <w:rsid w:val="00D0356D"/>
    <w:rsid w:val="00D03A02"/>
    <w:rsid w:val="00D14221"/>
    <w:rsid w:val="00D16DF8"/>
    <w:rsid w:val="00D226F1"/>
    <w:rsid w:val="00D2367D"/>
    <w:rsid w:val="00D443C1"/>
    <w:rsid w:val="00D553C2"/>
    <w:rsid w:val="00D70FF6"/>
    <w:rsid w:val="00D72D61"/>
    <w:rsid w:val="00D7625A"/>
    <w:rsid w:val="00D77B0F"/>
    <w:rsid w:val="00DB2F40"/>
    <w:rsid w:val="00DB5D02"/>
    <w:rsid w:val="00DD712A"/>
    <w:rsid w:val="00DE07F5"/>
    <w:rsid w:val="00DE1F92"/>
    <w:rsid w:val="00DE3330"/>
    <w:rsid w:val="00DE6BE1"/>
    <w:rsid w:val="00E045CC"/>
    <w:rsid w:val="00E1052B"/>
    <w:rsid w:val="00E4216C"/>
    <w:rsid w:val="00E51EEB"/>
    <w:rsid w:val="00E53008"/>
    <w:rsid w:val="00E547FC"/>
    <w:rsid w:val="00E638C0"/>
    <w:rsid w:val="00E6486D"/>
    <w:rsid w:val="00E823C1"/>
    <w:rsid w:val="00E84BBE"/>
    <w:rsid w:val="00E8667D"/>
    <w:rsid w:val="00E95C96"/>
    <w:rsid w:val="00EB7FA5"/>
    <w:rsid w:val="00EC12E7"/>
    <w:rsid w:val="00EC139F"/>
    <w:rsid w:val="00EC483A"/>
    <w:rsid w:val="00EC5F29"/>
    <w:rsid w:val="00EC6FCC"/>
    <w:rsid w:val="00EC7FD1"/>
    <w:rsid w:val="00ED4616"/>
    <w:rsid w:val="00ED4928"/>
    <w:rsid w:val="00ED6EE3"/>
    <w:rsid w:val="00F155BD"/>
    <w:rsid w:val="00F167FE"/>
    <w:rsid w:val="00F26D1F"/>
    <w:rsid w:val="00F42903"/>
    <w:rsid w:val="00F46AC3"/>
    <w:rsid w:val="00F5790D"/>
    <w:rsid w:val="00F617E2"/>
    <w:rsid w:val="00F6506E"/>
    <w:rsid w:val="00FA2D2E"/>
    <w:rsid w:val="00FA4DC9"/>
    <w:rsid w:val="00FC7392"/>
    <w:rsid w:val="00FC7982"/>
    <w:rsid w:val="00FD5922"/>
    <w:rsid w:val="00FD5C26"/>
    <w:rsid w:val="00FD5EFF"/>
    <w:rsid w:val="00FD6495"/>
    <w:rsid w:val="00FD66FD"/>
    <w:rsid w:val="00FE29E3"/>
    <w:rsid w:val="00FE47E5"/>
    <w:rsid w:val="00FF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5:docId w15:val="{2DBD2BCB-F6A7-43F0-92D9-772E299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722"/>
    <w:pPr>
      <w:tabs>
        <w:tab w:val="center" w:pos="4252"/>
        <w:tab w:val="right" w:pos="8504"/>
      </w:tabs>
      <w:snapToGrid w:val="0"/>
    </w:pPr>
  </w:style>
  <w:style w:type="character" w:customStyle="1" w:styleId="a5">
    <w:name w:val="ヘッダー (文字)"/>
    <w:basedOn w:val="a0"/>
    <w:link w:val="a4"/>
    <w:uiPriority w:val="99"/>
    <w:rsid w:val="00CF6722"/>
  </w:style>
  <w:style w:type="paragraph" w:styleId="a6">
    <w:name w:val="footer"/>
    <w:basedOn w:val="a"/>
    <w:link w:val="a7"/>
    <w:uiPriority w:val="99"/>
    <w:unhideWhenUsed/>
    <w:rsid w:val="00CF6722"/>
    <w:pPr>
      <w:tabs>
        <w:tab w:val="center" w:pos="4252"/>
        <w:tab w:val="right" w:pos="8504"/>
      </w:tabs>
      <w:snapToGrid w:val="0"/>
    </w:pPr>
  </w:style>
  <w:style w:type="character" w:customStyle="1" w:styleId="a7">
    <w:name w:val="フッター (文字)"/>
    <w:basedOn w:val="a0"/>
    <w:link w:val="a6"/>
    <w:uiPriority w:val="99"/>
    <w:rsid w:val="00CF6722"/>
  </w:style>
  <w:style w:type="paragraph" w:styleId="a8">
    <w:name w:val="Balloon Text"/>
    <w:basedOn w:val="a"/>
    <w:link w:val="a9"/>
    <w:uiPriority w:val="99"/>
    <w:semiHidden/>
    <w:unhideWhenUsed/>
    <w:rsid w:val="006B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04D"/>
    <w:rPr>
      <w:rFonts w:asciiTheme="majorHAnsi" w:eastAsiaTheme="majorEastAsia" w:hAnsiTheme="majorHAnsi" w:cstheme="majorBidi"/>
      <w:sz w:val="18"/>
      <w:szCs w:val="18"/>
    </w:rPr>
  </w:style>
  <w:style w:type="character" w:styleId="aa">
    <w:name w:val="Hyperlink"/>
    <w:basedOn w:val="a0"/>
    <w:uiPriority w:val="99"/>
    <w:unhideWhenUsed/>
    <w:rsid w:val="00167834"/>
    <w:rPr>
      <w:color w:val="0000FF" w:themeColor="hyperlink"/>
      <w:u w:val="single"/>
    </w:rPr>
  </w:style>
  <w:style w:type="paragraph" w:styleId="ab">
    <w:name w:val="Revision"/>
    <w:hidden/>
    <w:uiPriority w:val="99"/>
    <w:semiHidden/>
    <w:rsid w:val="0097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923-F1F1-42E9-9900-6B231696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立井 千恵</dc:creator>
  <cp:lastModifiedBy>檜垣 有紀</cp:lastModifiedBy>
  <cp:revision>3</cp:revision>
  <cp:lastPrinted>2021-02-24T04:15:00Z</cp:lastPrinted>
  <dcterms:created xsi:type="dcterms:W3CDTF">2023-03-29T01:22:00Z</dcterms:created>
  <dcterms:modified xsi:type="dcterms:W3CDTF">2023-08-31T01:37:00Z</dcterms:modified>
</cp:coreProperties>
</file>