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4A" w:rsidRDefault="00CA2C4A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p w:rsidR="00CA2C4A" w:rsidRDefault="00CA2C4A">
      <w:pPr>
        <w:overflowPunct/>
        <w:snapToGrid w:val="0"/>
        <w:textAlignment w:val="center"/>
        <w:rPr>
          <w:snapToGrid w:val="0"/>
        </w:rPr>
      </w:pPr>
    </w:p>
    <w:p w:rsidR="00CA2C4A" w:rsidRDefault="00CA2C4A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0"/>
        </w:rPr>
        <w:t>都市公園占用変更許可申請</w:t>
      </w:r>
      <w:r>
        <w:rPr>
          <w:rFonts w:hint="eastAsia"/>
          <w:snapToGrid w:val="0"/>
        </w:rPr>
        <w:t>書</w:t>
      </w:r>
    </w:p>
    <w:p w:rsidR="00CA2C4A" w:rsidRDefault="00CA2C4A">
      <w:pPr>
        <w:overflowPunct/>
        <w:snapToGrid w:val="0"/>
        <w:jc w:val="center"/>
        <w:textAlignment w:val="center"/>
        <w:rPr>
          <w:snapToGrid w:val="0"/>
        </w:rPr>
      </w:pPr>
    </w:p>
    <w:p w:rsidR="00CA2C4A" w:rsidRDefault="00CA2C4A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A2C4A" w:rsidRDefault="00CA2C4A">
      <w:pPr>
        <w:overflowPunct/>
        <w:snapToGrid w:val="0"/>
        <w:jc w:val="right"/>
        <w:textAlignment w:val="center"/>
        <w:rPr>
          <w:snapToGrid w:val="0"/>
        </w:rPr>
      </w:pPr>
    </w:p>
    <w:p w:rsidR="00CA2C4A" w:rsidRDefault="00CA2C4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様</w:t>
      </w:r>
    </w:p>
    <w:p w:rsidR="00CA2C4A" w:rsidRDefault="00CA2C4A">
      <w:pPr>
        <w:overflowPunct/>
        <w:snapToGrid w:val="0"/>
        <w:textAlignment w:val="center"/>
        <w:rPr>
          <w:snapToGrid w:val="0"/>
        </w:rPr>
      </w:pPr>
    </w:p>
    <w:p w:rsidR="00CA2C4A" w:rsidRDefault="00CA2C4A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CA2C4A" w:rsidRDefault="00CA2C4A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CA2C4A" w:rsidRDefault="00D60AFD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241300</wp:posOffset>
                </wp:positionV>
                <wp:extent cx="2133600" cy="317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17A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19pt;width:168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" o:allowincell="f" strokeweight=".5pt"/>
            </w:pict>
          </mc:Fallback>
        </mc:AlternateContent>
      </w:r>
      <w:r w:rsidR="00CA2C4A">
        <w:rPr>
          <w:rFonts w:hint="eastAsia"/>
          <w:snapToGrid w:val="0"/>
          <w:spacing w:val="105"/>
        </w:rPr>
        <w:t>氏</w:t>
      </w:r>
      <w:r w:rsidR="00DC0C12">
        <w:rPr>
          <w:rFonts w:hint="eastAsia"/>
          <w:snapToGrid w:val="0"/>
        </w:rPr>
        <w:t xml:space="preserve">名　　　　　　　　　</w:t>
      </w:r>
      <w:r w:rsidR="00CA2C4A">
        <w:rPr>
          <w:rFonts w:hint="eastAsia"/>
          <w:snapToGrid w:val="0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3255"/>
        <w:gridCol w:w="525"/>
      </w:tblGrid>
      <w:tr w:rsidR="00CA2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CA2C4A" w:rsidRDefault="00CA2C4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C4A" w:rsidRDefault="00CA2C4A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2B58A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  <w:r w:rsidR="002B58A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A2C4A" w:rsidRDefault="00CA2C4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A2C4A" w:rsidRDefault="00CA2C4A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</w:rPr>
      </w:pPr>
    </w:p>
    <w:p w:rsidR="00CA2C4A" w:rsidRDefault="00CA2C4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都市公園法第</w:t>
      </w:r>
      <w:r>
        <w:rPr>
          <w:snapToGrid w:val="0"/>
        </w:rPr>
        <w:t>6</w:t>
      </w:r>
      <w:r>
        <w:rPr>
          <w:rFonts w:hint="eastAsia"/>
          <w:snapToGrid w:val="0"/>
        </w:rPr>
        <w:t>条第</w:t>
      </w:r>
      <w:r>
        <w:rPr>
          <w:snapToGrid w:val="0"/>
        </w:rPr>
        <w:t>3</w:t>
      </w:r>
      <w:r>
        <w:rPr>
          <w:rFonts w:hint="eastAsia"/>
          <w:snapToGrid w:val="0"/>
        </w:rPr>
        <w:t>項の規定により</w:t>
      </w:r>
      <w:r w:rsidR="002B58A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次のとおり許可してください。</w:t>
      </w:r>
    </w:p>
    <w:p w:rsidR="00CA2C4A" w:rsidRDefault="00CA2C4A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CA2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730" w:type="dxa"/>
            <w:vAlign w:val="center"/>
          </w:tcPr>
          <w:p w:rsidR="00CA2C4A" w:rsidRDefault="00CA2C4A">
            <w:pPr>
              <w:overflowPunct/>
              <w:snapToGrid w:val="0"/>
              <w:spacing w:before="120" w:line="360" w:lineRule="auto"/>
              <w:ind w:left="227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既に受けた許可の年月日及び番号</w:t>
            </w:r>
          </w:p>
        </w:tc>
        <w:tc>
          <w:tcPr>
            <w:tcW w:w="5775" w:type="dxa"/>
            <w:vAlign w:val="center"/>
          </w:tcPr>
          <w:p w:rsidR="00CA2C4A" w:rsidRDefault="00CA2C4A">
            <w:pPr>
              <w:overflowPunct/>
              <w:snapToGrid w:val="0"/>
              <w:ind w:left="113" w:right="22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　　　第　　　　号</w:t>
            </w:r>
          </w:p>
        </w:tc>
      </w:tr>
      <w:tr w:rsidR="00CA2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2730" w:type="dxa"/>
            <w:tcBorders>
              <w:bottom w:val="nil"/>
            </w:tcBorders>
            <w:vAlign w:val="center"/>
          </w:tcPr>
          <w:p w:rsidR="00CA2C4A" w:rsidRDefault="00CA2C4A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変更しようとする事項</w:t>
            </w:r>
          </w:p>
        </w:tc>
        <w:tc>
          <w:tcPr>
            <w:tcW w:w="5775" w:type="dxa"/>
            <w:tcBorders>
              <w:bottom w:val="nil"/>
            </w:tcBorders>
          </w:tcPr>
          <w:p w:rsidR="00CA2C4A" w:rsidRDefault="00CA2C4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2730" w:type="dxa"/>
            <w:vAlign w:val="center"/>
          </w:tcPr>
          <w:p w:rsidR="00CA2C4A" w:rsidRDefault="00CA2C4A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変更しようとする理由</w:t>
            </w:r>
          </w:p>
        </w:tc>
        <w:tc>
          <w:tcPr>
            <w:tcW w:w="5775" w:type="dxa"/>
          </w:tcPr>
          <w:p w:rsidR="00CA2C4A" w:rsidRDefault="00CA2C4A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A2C4A" w:rsidRDefault="00CA2C4A">
      <w:pPr>
        <w:overflowPunct/>
        <w:snapToGrid w:val="0"/>
        <w:spacing w:before="120" w:line="360" w:lineRule="auto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変更しようとする事項の欄には</w:t>
      </w:r>
      <w:r w:rsidR="002B58A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変更前の事項と変更後の事項を比較対照して</w:t>
      </w:r>
      <w:r w:rsidR="00DC0C12">
        <w:rPr>
          <w:rFonts w:hint="eastAsia"/>
          <w:snapToGrid w:val="0"/>
        </w:rPr>
        <w:t>明瞭</w:t>
      </w:r>
      <w:r>
        <w:rPr>
          <w:rFonts w:hint="eastAsia"/>
          <w:snapToGrid w:val="0"/>
        </w:rPr>
        <w:t>に記載すること。</w:t>
      </w:r>
    </w:p>
    <w:p w:rsidR="00CA2C4A" w:rsidRDefault="00CA2C4A">
      <w:pPr>
        <w:overflowPunct/>
        <w:snapToGrid w:val="0"/>
        <w:spacing w:before="120" w:line="360" w:lineRule="auto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2B58AD">
        <w:rPr>
          <w:rFonts w:hint="eastAsia"/>
          <w:snapToGrid w:val="0"/>
        </w:rPr>
        <w:t>、</w:t>
      </w:r>
      <w:r w:rsidR="00C80D21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 w:rsidR="00CA2C4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C0" w:rsidRDefault="001570C0">
      <w:r>
        <w:separator/>
      </w:r>
    </w:p>
  </w:endnote>
  <w:endnote w:type="continuationSeparator" w:id="0">
    <w:p w:rsidR="001570C0" w:rsidRDefault="0015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C0" w:rsidRDefault="001570C0">
      <w:r>
        <w:separator/>
      </w:r>
    </w:p>
  </w:footnote>
  <w:footnote w:type="continuationSeparator" w:id="0">
    <w:p w:rsidR="001570C0" w:rsidRDefault="0015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4A"/>
    <w:rsid w:val="000E404D"/>
    <w:rsid w:val="001570C0"/>
    <w:rsid w:val="002B58AD"/>
    <w:rsid w:val="0033410C"/>
    <w:rsid w:val="003E38AC"/>
    <w:rsid w:val="00845795"/>
    <w:rsid w:val="00AC214F"/>
    <w:rsid w:val="00BE03DD"/>
    <w:rsid w:val="00C80D21"/>
    <w:rsid w:val="00CA2C4A"/>
    <w:rsid w:val="00D60AFD"/>
    <w:rsid w:val="00D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DB39D1-A1A6-44D8-8158-DC7E8C6C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宗元 康浩</cp:lastModifiedBy>
  <cp:revision>2</cp:revision>
  <cp:lastPrinted>2000-09-14T06:32:00Z</cp:lastPrinted>
  <dcterms:created xsi:type="dcterms:W3CDTF">2025-02-04T07:17:00Z</dcterms:created>
  <dcterms:modified xsi:type="dcterms:W3CDTF">2025-02-04T07:17:00Z</dcterms:modified>
</cp:coreProperties>
</file>