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94" w:lineRule="atLeast"/>
        <w:ind w:left="0" w:leftChars="0" w:rightChars="0" w:firstLine="0" w:firstLineChars="0"/>
        <w:jc w:val="right"/>
        <w:rPr>
          <w:rFonts w:hint="default" w:ascii="ＭＳ 明朝" w:hAnsi="ＭＳ 明朝"/>
          <w:color w:val="000000"/>
        </w:rPr>
      </w:pPr>
      <w:bookmarkStart w:id="0" w:name="戻り1号"/>
      <w:bookmarkEnd w:id="0"/>
      <w:bookmarkStart w:id="1" w:name="戻り2号"/>
      <w:bookmarkEnd w:id="1"/>
      <w:bookmarkStart w:id="2" w:name="戻り3号"/>
      <w:bookmarkEnd w:id="2"/>
      <w:bookmarkStart w:id="3" w:name="戻り4号"/>
      <w:bookmarkEnd w:id="3"/>
      <w:bookmarkStart w:id="4" w:name="戻り5号"/>
      <w:bookmarkEnd w:id="4"/>
      <w:bookmarkStart w:id="5" w:name="戻り9号"/>
      <w:bookmarkEnd w:id="5"/>
      <w:r>
        <w:rPr>
          <w:rFonts w:hint="eastAsia" w:ascii="ＭＳ 明朝" w:hAnsi="ＭＳ 明朝"/>
          <w:color w:val="000000"/>
        </w:rPr>
        <w:t>　【様式４】</w:t>
      </w:r>
    </w:p>
    <w:p>
      <w:pPr>
        <w:pStyle w:val="0"/>
        <w:wordWrap w:val="0"/>
        <w:spacing w:line="394" w:lineRule="atLeast"/>
        <w:ind w:left="-2" w:leftChars="-1"/>
        <w:jc w:val="center"/>
        <w:rPr>
          <w:rFonts w:hint="default"/>
          <w:color w:val="000000"/>
          <w:sz w:val="28"/>
        </w:rPr>
      </w:pPr>
      <w:r>
        <w:rPr>
          <w:rFonts w:hint="eastAsia"/>
          <w:color w:val="000000"/>
          <w:sz w:val="28"/>
        </w:rPr>
        <w:t>仕様書等に対する質問書</w:t>
      </w:r>
      <w:bookmarkStart w:id="6" w:name="_GoBack"/>
      <w:bookmarkEnd w:id="6"/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  <w:color w:val="000000"/>
        </w:rPr>
      </w:pPr>
    </w:p>
    <w:p>
      <w:pPr>
        <w:pStyle w:val="0"/>
        <w:wordWrap w:val="0"/>
        <w:spacing w:line="394" w:lineRule="atLeast"/>
        <w:ind w:left="-2" w:leftChars="-1" w:right="281" w:rightChars="134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令和８年３月　　日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広島県知事　様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  <w:color w:val="000000"/>
        </w:rPr>
      </w:pP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</w:t>
      </w:r>
      <w:r>
        <w:rPr>
          <w:rFonts w:hint="eastAsia"/>
          <w:color w:val="000000"/>
          <w:spacing w:val="157"/>
          <w:fitText w:val="1260" w:id="1"/>
        </w:rPr>
        <w:t>所在</w:t>
      </w:r>
      <w:r>
        <w:rPr>
          <w:rFonts w:hint="eastAsia"/>
          <w:color w:val="000000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-2" w:leftChars="-1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-2" w:leftChars="-1"/>
        <w:jc w:val="left"/>
        <w:rPr>
          <w:rFonts w:hint="default"/>
          <w:color w:val="000000"/>
        </w:rPr>
      </w:pPr>
    </w:p>
    <w:tbl>
      <w:tblPr>
        <w:tblStyle w:val="11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6"/>
        <w:gridCol w:w="4110"/>
      </w:tblGrid>
      <w:tr>
        <w:trPr>
          <w:trHeight w:val="321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328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361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4"/>
              </w:rPr>
              <w:t>メールアドレス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ordWrap w:val="0"/>
        <w:spacing w:line="394" w:lineRule="exact"/>
        <w:ind w:left="-2" w:leftChars="-1"/>
        <w:jc w:val="left"/>
        <w:rPr>
          <w:rFonts w:hint="default"/>
          <w:color w:val="000000"/>
        </w:rPr>
      </w:pPr>
    </w:p>
    <w:p>
      <w:pPr>
        <w:pStyle w:val="0"/>
        <w:ind w:left="-2" w:leftChars="-1"/>
        <w:rPr>
          <w:rFonts w:hint="default"/>
          <w:color w:val="000000"/>
        </w:rPr>
      </w:pPr>
      <w:r>
        <w:rPr>
          <w:rFonts w:hint="eastAsia"/>
          <w:color w:val="000000"/>
        </w:rPr>
        <w:t>　　業務名：令和８年度ひろしまサンドボックス公共市場参入促進事業運営業務</w:t>
      </w:r>
    </w:p>
    <w:tbl>
      <w:tblPr>
        <w:tblStyle w:val="11"/>
        <w:tblW w:w="9609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006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ind w:left="-2" w:leftChars="-1"/>
              <w:jc w:val="center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-2" w:leftChars="-1"/>
              <w:jc w:val="left"/>
              <w:rPr>
                <w:rFonts w:hint="default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-2" w:leftChars="-1"/>
              <w:jc w:val="left"/>
              <w:rPr>
                <w:rFonts w:hint="default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  <w:bookmarkStart w:id="7" w:name="様式4号"/>
      <w:bookmarkEnd w:id="7"/>
    </w:p>
    <w:sectPr>
      <w:footerReference r:id="rId5" w:type="default"/>
      <w:pgSz w:w="11906" w:h="16838"/>
      <w:pgMar w:top="1134" w:right="1134" w:bottom="1134" w:left="1134" w:header="851" w:footer="340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9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- 1 -</w:t>
    </w:r>
    <w:r>
      <w:rPr>
        <w:rFonts w:hint="eastAsia"/>
      </w:rPr>
      <w:fldChar w:fldCharType="end"/>
    </w:r>
  </w:p>
  <w:p>
    <w:pPr>
      <w:pStyle w:val="2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Body Text Indent"/>
    <w:basedOn w:val="0"/>
    <w:next w:val="17"/>
    <w:link w:val="18"/>
    <w:uiPriority w:val="0"/>
    <w:pPr>
      <w:ind w:left="630" w:firstLine="210"/>
    </w:pPr>
  </w:style>
  <w:style w:type="character" w:styleId="18" w:customStyle="1">
    <w:name w:val="本文インデント (文字)"/>
    <w:basedOn w:val="10"/>
    <w:next w:val="18"/>
    <w:link w:val="17"/>
    <w:uiPriority w:val="0"/>
    <w:rPr>
      <w:sz w:val="20"/>
    </w:rPr>
  </w:style>
  <w:style w:type="paragraph" w:styleId="19">
    <w:name w:val="Body Text Indent 2"/>
    <w:basedOn w:val="0"/>
    <w:next w:val="19"/>
    <w:link w:val="20"/>
    <w:uiPriority w:val="0"/>
    <w:pPr>
      <w:spacing w:line="480" w:lineRule="auto"/>
      <w:ind w:left="851" w:leftChars="400"/>
    </w:pPr>
  </w:style>
  <w:style w:type="character" w:styleId="20" w:customStyle="1">
    <w:name w:val="本文インデント 2 (文字)"/>
    <w:basedOn w:val="10"/>
    <w:next w:val="20"/>
    <w:link w:val="19"/>
    <w:uiPriority w:val="0"/>
    <w:rPr>
      <w:sz w:val="20"/>
    </w:rPr>
  </w:style>
  <w:style w:type="paragraph" w:styleId="21">
    <w:name w:val="Body Text"/>
    <w:basedOn w:val="0"/>
    <w:next w:val="21"/>
    <w:link w:val="22"/>
    <w:uiPriority w:val="0"/>
  </w:style>
  <w:style w:type="character" w:styleId="22" w:customStyle="1">
    <w:name w:val="本文 (文字)"/>
    <w:basedOn w:val="10"/>
    <w:next w:val="22"/>
    <w:link w:val="21"/>
    <w:uiPriority w:val="0"/>
    <w:rPr>
      <w:sz w:val="20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sz w:val="20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sz w:val="20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rPr>
      <w:sz w:val="20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</TotalTime>
  <Pages>1</Pages>
  <Words>0</Words>
  <Characters>91</Characters>
  <Application>JUST Note</Application>
  <Lines>45</Lines>
  <Paragraphs>14</Paragraphs>
  <Company>広島県</Company>
  <CharactersWithSpaces>130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岡村 綾</cp:lastModifiedBy>
  <cp:lastPrinted>2023-02-16T06:14:00Z</cp:lastPrinted>
  <dcterms:created xsi:type="dcterms:W3CDTF">2023-04-20T04:09:00Z</dcterms:created>
  <dcterms:modified xsi:type="dcterms:W3CDTF">2026-02-05T11:53:11Z</dcterms:modified>
  <cp:revision>24</cp:revision>
</cp:coreProperties>
</file>