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別記様式第</w:t>
      </w:r>
      <w:r>
        <w:rPr>
          <w:rFonts w:hint="eastAsia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号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6256" w:firstLineChars="2922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6256" w:firstLineChars="292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令和　　年　　月　　日</w:t>
      </w:r>
    </w:p>
    <w:p>
      <w:pPr>
        <w:pStyle w:val="17"/>
        <w:spacing w:line="400" w:lineRule="exact"/>
        <w:ind w:left="204" w:firstLine="0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広　島　県　知　事　様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0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3430" w:firstLineChars="160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（所在地）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3430" w:firstLineChars="160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（名　称）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3430" w:firstLineChars="160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（代表者）　　　　　　　　　　　　　　　　　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jc w:val="center"/>
        <w:rPr>
          <w:rFonts w:hint="default" w:asciiTheme="minorEastAsia" w:hAnsiTheme="minorEastAsia" w:eastAsiaTheme="minorEastAsia"/>
          <w:snapToGrid w:val="0"/>
        </w:rPr>
      </w:pPr>
      <w:r>
        <w:rPr>
          <w:rFonts w:hint="eastAsia" w:asciiTheme="minorEastAsia" w:hAnsiTheme="minorEastAsia" w:eastAsiaTheme="minorEastAsia"/>
          <w:snapToGrid w:val="0"/>
        </w:rPr>
        <w:t>「船舶更新に向けた航路診断」業務完了報告書</w:t>
      </w:r>
    </w:p>
    <w:p>
      <w:pPr>
        <w:pStyle w:val="17"/>
        <w:spacing w:line="400" w:lineRule="exact"/>
        <w:ind w:left="202" w:leftChars="99" w:firstLine="1499" w:firstLineChars="700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0" w:firstLine="214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令和　　年　　月　　日付けで契約のこの業務について、次のとおり実施しましたので、　　</w:t>
      </w:r>
      <w:r>
        <w:rPr>
          <w:rFonts w:hint="eastAsia" w:asciiTheme="minorEastAsia" w:hAnsiTheme="minorEastAsia" w:eastAsiaTheme="minorEastAsia"/>
          <w:snapToGrid w:val="0"/>
        </w:rPr>
        <w:t>「船舶更新に向けた航路診断」業務</w:t>
      </w:r>
      <w:r>
        <w:rPr>
          <w:rFonts w:hint="eastAsia" w:asciiTheme="minorEastAsia" w:hAnsiTheme="minorEastAsia" w:eastAsiaTheme="minorEastAsia"/>
        </w:rPr>
        <w:t>委託仕様書の８（３）により、業務が完了した旨を報告します。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leftChars="100" w:firstLine="214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実施内容　　　　　別紙報告書及び収支精算書のとおり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leftChars="100" w:firstLine="214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業務実施期間　　　令和　　年　　月　　日～令和　　年　　月　　日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numPr>
          <w:ilvl w:val="0"/>
          <w:numId w:val="1"/>
        </w:numPr>
        <w:spacing w:line="40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報告書及び収支計算書の様式は任意とする。</w:t>
      </w:r>
    </w:p>
    <w:p>
      <w:pPr>
        <w:pStyle w:val="17"/>
        <w:spacing w:line="400" w:lineRule="exact"/>
        <w:ind w:left="204" w:leftChars="100" w:firstLine="642" w:firstLineChars="300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leftChars="100" w:firstLine="642" w:firstLineChars="300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leftChars="100" w:firstLine="642" w:firstLineChars="300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leftChars="100" w:firstLine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別記様式第２号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6256" w:firstLineChars="2922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6256" w:firstLineChars="292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令和　　年　　月　　日</w:t>
      </w:r>
    </w:p>
    <w:p>
      <w:pPr>
        <w:pStyle w:val="17"/>
        <w:spacing w:line="400" w:lineRule="exact"/>
        <w:ind w:left="204" w:firstLine="0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広　島　県　知　事　様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0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3430" w:firstLineChars="160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（所在地）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3430" w:firstLineChars="160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（名　称）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3430" w:firstLineChars="160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（代表者）　　　　　　　　　　　　　　　　　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委　託　料　請　求　書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</w:t>
      </w:r>
    </w:p>
    <w:p>
      <w:pPr>
        <w:pStyle w:val="17"/>
        <w:spacing w:line="400" w:lineRule="exact"/>
        <w:ind w:left="0" w:firstLine="203" w:firstLineChars="95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napToGrid w:val="0"/>
        </w:rPr>
        <w:t>「船舶更新に向けた航路診断」業務</w:t>
      </w:r>
      <w:r>
        <w:rPr>
          <w:rFonts w:hint="eastAsia" w:asciiTheme="minorEastAsia" w:hAnsiTheme="minorEastAsia" w:eastAsiaTheme="minorEastAsia"/>
        </w:rPr>
        <w:t>委託料として、仕様書の８（４）により次のとおり請求します。</w:t>
      </w:r>
    </w:p>
    <w:p>
      <w:pPr>
        <w:pStyle w:val="17"/>
        <w:spacing w:line="400" w:lineRule="exact"/>
        <w:ind w:left="206" w:leftChars="-2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6" w:leftChars="-2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6" w:leftChars="-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請求金額　　　</w:t>
      </w:r>
      <w:r>
        <w:rPr>
          <w:rFonts w:hint="eastAsia" w:asciiTheme="minorEastAsia" w:hAnsiTheme="minorEastAsia" w:eastAsiaTheme="minorEastAsia"/>
          <w:u w:val="single" w:color="auto"/>
        </w:rPr>
        <w:t>金　　　　　　　　　　　　　　　円</w:t>
      </w:r>
    </w:p>
    <w:p>
      <w:pPr>
        <w:pStyle w:val="17"/>
        <w:spacing w:line="400" w:lineRule="exact"/>
        <w:ind w:left="206" w:leftChars="-2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6" w:leftChars="-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〔振込先〕</w:t>
      </w:r>
    </w:p>
    <w:tbl>
      <w:tblPr>
        <w:tblStyle w:val="11"/>
        <w:tblW w:w="8200" w:type="dxa"/>
        <w:tblInd w:w="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45"/>
        <w:gridCol w:w="6355"/>
      </w:tblGrid>
      <w:tr>
        <w:trPr>
          <w:trHeight w:val="616" w:hRule="atLeast"/>
        </w:trPr>
        <w:tc>
          <w:tcPr>
            <w:tcW w:w="1845" w:type="dxa"/>
            <w:shd w:val="clear" w:color="auto" w:fill="auto"/>
            <w:vAlign w:val="center"/>
          </w:tcPr>
          <w:p>
            <w:pPr>
              <w:pStyle w:val="17"/>
              <w:spacing w:line="400" w:lineRule="exact"/>
              <w:ind w:left="0" w:firstLine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金融機関名</w:t>
            </w:r>
          </w:p>
        </w:tc>
        <w:tc>
          <w:tcPr>
            <w:tcW w:w="6355" w:type="dxa"/>
            <w:shd w:val="clear" w:color="auto" w:fill="auto"/>
            <w:vAlign w:val="center"/>
          </w:tcPr>
          <w:p>
            <w:pPr>
              <w:pStyle w:val="17"/>
              <w:spacing w:line="400" w:lineRule="exact"/>
              <w:ind w:left="0" w:firstLine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16" w:hRule="atLeast"/>
        </w:trPr>
        <w:tc>
          <w:tcPr>
            <w:tcW w:w="1845" w:type="dxa"/>
            <w:shd w:val="clear" w:color="auto" w:fill="auto"/>
            <w:vAlign w:val="center"/>
          </w:tcPr>
          <w:p>
            <w:pPr>
              <w:pStyle w:val="17"/>
              <w:spacing w:line="400" w:lineRule="exact"/>
              <w:ind w:left="0" w:firstLine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  <w:spacing w:val="24"/>
                <w:fitText w:val="1025" w:id="1"/>
              </w:rPr>
              <w:t>本支店</w:t>
            </w:r>
            <w:r>
              <w:rPr>
                <w:rFonts w:hint="eastAsia" w:asciiTheme="minorEastAsia" w:hAnsiTheme="minorEastAsia" w:eastAsiaTheme="minorEastAsia"/>
                <w:spacing w:val="0"/>
                <w:fitText w:val="1025" w:id="1"/>
              </w:rPr>
              <w:t>名</w:t>
            </w:r>
          </w:p>
        </w:tc>
        <w:tc>
          <w:tcPr>
            <w:tcW w:w="6355" w:type="dxa"/>
            <w:shd w:val="clear" w:color="auto" w:fill="auto"/>
            <w:vAlign w:val="center"/>
          </w:tcPr>
          <w:p>
            <w:pPr>
              <w:pStyle w:val="17"/>
              <w:spacing w:line="400" w:lineRule="exact"/>
              <w:ind w:left="0" w:firstLine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16" w:hRule="atLeast"/>
        </w:trPr>
        <w:tc>
          <w:tcPr>
            <w:tcW w:w="1845" w:type="dxa"/>
            <w:shd w:val="clear" w:color="auto" w:fill="auto"/>
            <w:vAlign w:val="center"/>
          </w:tcPr>
          <w:p>
            <w:pPr>
              <w:pStyle w:val="17"/>
              <w:spacing w:line="400" w:lineRule="exact"/>
              <w:ind w:left="0" w:firstLine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  <w:spacing w:val="24"/>
                <w:fitText w:val="1025" w:id="2"/>
              </w:rPr>
              <w:t>口座種</w:t>
            </w:r>
            <w:r>
              <w:rPr>
                <w:rFonts w:hint="eastAsia" w:asciiTheme="minorEastAsia" w:hAnsiTheme="minorEastAsia" w:eastAsiaTheme="minorEastAsia"/>
                <w:spacing w:val="0"/>
                <w:fitText w:val="1025" w:id="2"/>
              </w:rPr>
              <w:t>目</w:t>
            </w:r>
          </w:p>
        </w:tc>
        <w:tc>
          <w:tcPr>
            <w:tcW w:w="6355" w:type="dxa"/>
            <w:shd w:val="clear" w:color="auto" w:fill="auto"/>
            <w:vAlign w:val="center"/>
          </w:tcPr>
          <w:p>
            <w:pPr>
              <w:pStyle w:val="17"/>
              <w:spacing w:line="400" w:lineRule="exact"/>
              <w:ind w:left="0" w:firstLine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16" w:hRule="atLeast"/>
        </w:trPr>
        <w:tc>
          <w:tcPr>
            <w:tcW w:w="1845" w:type="dxa"/>
            <w:shd w:val="clear" w:color="auto" w:fill="auto"/>
            <w:vAlign w:val="center"/>
          </w:tcPr>
          <w:p>
            <w:pPr>
              <w:pStyle w:val="17"/>
              <w:spacing w:line="400" w:lineRule="exact"/>
              <w:ind w:left="0" w:firstLine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  <w:spacing w:val="24"/>
                <w:fitText w:val="1025" w:id="3"/>
              </w:rPr>
              <w:t>口座番</w:t>
            </w:r>
            <w:r>
              <w:rPr>
                <w:rFonts w:hint="eastAsia" w:asciiTheme="minorEastAsia" w:hAnsiTheme="minorEastAsia" w:eastAsiaTheme="minorEastAsia"/>
                <w:spacing w:val="0"/>
                <w:fitText w:val="1025" w:id="3"/>
              </w:rPr>
              <w:t>号</w:t>
            </w:r>
          </w:p>
        </w:tc>
        <w:tc>
          <w:tcPr>
            <w:tcW w:w="6355" w:type="dxa"/>
            <w:shd w:val="clear" w:color="auto" w:fill="auto"/>
            <w:vAlign w:val="center"/>
          </w:tcPr>
          <w:p>
            <w:pPr>
              <w:pStyle w:val="17"/>
              <w:spacing w:line="400" w:lineRule="exact"/>
              <w:ind w:left="0" w:firstLine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16" w:hRule="atLeast"/>
        </w:trPr>
        <w:tc>
          <w:tcPr>
            <w:tcW w:w="184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7"/>
              <w:spacing w:line="40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  <w:spacing w:val="24"/>
                <w:fitText w:val="1025" w:id="4"/>
              </w:rPr>
              <w:t>フリガ</w:t>
            </w:r>
            <w:r>
              <w:rPr>
                <w:rFonts w:hint="eastAsia" w:asciiTheme="minorEastAsia" w:hAnsiTheme="minorEastAsia" w:eastAsiaTheme="minorEastAsia"/>
                <w:spacing w:val="0"/>
                <w:fitText w:val="1025" w:id="4"/>
              </w:rPr>
              <w:t>ナ</w:t>
            </w:r>
          </w:p>
        </w:tc>
        <w:tc>
          <w:tcPr>
            <w:tcW w:w="63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7"/>
              <w:spacing w:line="400" w:lineRule="exact"/>
              <w:ind w:left="0" w:firstLine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16" w:hRule="atLeast"/>
        </w:trPr>
        <w:tc>
          <w:tcPr>
            <w:tcW w:w="184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7"/>
              <w:spacing w:line="40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  <w:spacing w:val="24"/>
                <w:fitText w:val="1025" w:id="5"/>
              </w:rPr>
              <w:t>口座名</w:t>
            </w:r>
            <w:r>
              <w:rPr>
                <w:rFonts w:hint="eastAsia" w:asciiTheme="minorEastAsia" w:hAnsiTheme="minorEastAsia" w:eastAsiaTheme="minorEastAsia"/>
                <w:spacing w:val="0"/>
                <w:fitText w:val="1025" w:id="5"/>
              </w:rPr>
              <w:t>義</w:t>
            </w:r>
          </w:p>
        </w:tc>
        <w:tc>
          <w:tcPr>
            <w:tcW w:w="635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7"/>
              <w:spacing w:line="400" w:lineRule="exact"/>
              <w:ind w:left="0" w:firstLine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15"/>
        <w:spacing w:line="400" w:lineRule="exact"/>
        <w:rPr>
          <w:rFonts w:hint="default" w:asciiTheme="minorEastAsia" w:hAnsiTheme="minorEastAsia" w:eastAsiaTheme="minorEastAsia"/>
          <w:sz w:val="22"/>
        </w:rPr>
      </w:pPr>
    </w:p>
    <w:sectPr>
      <w:headerReference r:id="rId6" w:type="default"/>
      <w:pgSz w:w="11906" w:h="16838"/>
      <w:pgMar w:top="1134" w:right="1361" w:bottom="879" w:left="1361" w:header="567" w:footer="567" w:gutter="0"/>
      <w:cols w:space="720"/>
      <w:textDirection w:val="lrTb"/>
      <w:docGrid w:type="linesAndChars" w:linePitch="362" w:charSpace="-20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/>
        <w:sz w:val="24"/>
      </w:rPr>
    </w:pPr>
  </w:p>
  <w:p>
    <w:pPr>
      <w:pStyle w:val="20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8EC407A"/>
    <w:lvl w:ilvl="0" w:tplc="8FECE07E">
      <w:numFmt w:val="bullet"/>
      <w:lvlText w:val="※"/>
      <w:lvlJc w:val="left"/>
      <w:pPr>
        <w:ind w:left="1181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661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081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501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921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341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761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181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601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2"/>
  <w:drawingGridVerticalSpacing w:val="181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ゴシック"/>
      <w:spacing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rPr>
      <w:rFonts w:ascii="ＭＳ 明朝" w:hAnsi="ＭＳ 明朝" w:eastAsia="ＭＳ 明朝"/>
    </w:rPr>
  </w:style>
  <w:style w:type="paragraph" w:styleId="16">
    <w:name w:val="Body Text Indent"/>
    <w:basedOn w:val="0"/>
    <w:next w:val="16"/>
    <w:link w:val="0"/>
    <w:uiPriority w:val="0"/>
    <w:pPr>
      <w:ind w:left="210" w:hanging="315"/>
    </w:pPr>
    <w:rPr>
      <w:rFonts w:eastAsia="ＭＳ 明朝"/>
      <w:sz w:val="22"/>
    </w:rPr>
  </w:style>
  <w:style w:type="paragraph" w:styleId="17">
    <w:name w:val="Body Text Indent 2"/>
    <w:basedOn w:val="0"/>
    <w:next w:val="17"/>
    <w:link w:val="0"/>
    <w:uiPriority w:val="0"/>
    <w:pPr>
      <w:ind w:left="210" w:hanging="210"/>
    </w:pPr>
    <w:rPr>
      <w:rFonts w:eastAsia="ＭＳ 明朝"/>
      <w:sz w:val="22"/>
    </w:rPr>
  </w:style>
  <w:style w:type="paragraph" w:styleId="18" w:customStyle="1">
    <w:name w:val="オアシス"/>
    <w:next w:val="18"/>
    <w:link w:val="0"/>
    <w:uiPriority w:val="0"/>
    <w:pPr>
      <w:widowControl w:val="0"/>
      <w:wordWrap w:val="0"/>
      <w:autoSpaceDE w:val="0"/>
      <w:autoSpaceDN w:val="0"/>
      <w:adjustRightInd w:val="0"/>
      <w:spacing w:line="393" w:lineRule="exact"/>
      <w:jc w:val="both"/>
      <w:textAlignment w:val="baseline"/>
    </w:pPr>
    <w:rPr>
      <w:rFonts w:ascii="ＭＳ 明朝" w:hAnsi="ＭＳ 明朝"/>
      <w:spacing w:val="7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/>
      <w:sz w:val="18"/>
    </w:rPr>
  </w:style>
  <w:style w:type="paragraph" w:styleId="20">
    <w:name w:val="header"/>
    <w:basedOn w:val="0"/>
    <w:next w:val="20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character" w:styleId="23" w:customStyle="1">
    <w:name w:val="ヘッダー (文字)"/>
    <w:basedOn w:val="10"/>
    <w:next w:val="23"/>
    <w:link w:val="20"/>
    <w:uiPriority w:val="0"/>
    <w:rPr>
      <w:rFonts w:eastAsia="ＭＳ ゴシック"/>
      <w:spacing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2</Pages>
  <Words>1</Words>
  <Characters>310</Characters>
  <Application>JUST Note</Application>
  <Lines>74</Lines>
  <Paragraphs>29</Paragraphs>
  <Company>広島県福祉保健部医療対策課</Company>
  <CharactersWithSpaces>434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がんセンター整備基本計画調査委託契約書</dc:title>
  <dc:creator>吉木康浩</dc:creator>
  <cp:lastModifiedBy>河越 信二郎</cp:lastModifiedBy>
  <cp:lastPrinted>2021-06-01T01:50:00Z</cp:lastPrinted>
  <dcterms:created xsi:type="dcterms:W3CDTF">2021-04-12T01:07:00Z</dcterms:created>
  <dcterms:modified xsi:type="dcterms:W3CDTF">2026-06-05T00:16:13Z</dcterms:modified>
  <cp:revision>14</cp:revision>
</cp:coreProperties>
</file>